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5F" w:rsidRPr="00F7145F" w:rsidRDefault="00F7145F" w:rsidP="00F7145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93939"/>
          <w:kern w:val="36"/>
          <w:sz w:val="30"/>
          <w:szCs w:val="30"/>
        </w:rPr>
      </w:pPr>
      <w:r w:rsidRPr="00F7145F">
        <w:rPr>
          <w:rFonts w:ascii="Arial" w:eastAsia="Times New Roman" w:hAnsi="Arial" w:cs="Arial"/>
          <w:color w:val="393939"/>
          <w:kern w:val="36"/>
          <w:sz w:val="30"/>
          <w:szCs w:val="30"/>
        </w:rPr>
        <w:t xml:space="preserve">Информация для </w:t>
      </w:r>
      <w:proofErr w:type="spellStart"/>
      <w:r w:rsidRPr="00F7145F">
        <w:rPr>
          <w:rFonts w:ascii="Arial" w:eastAsia="Times New Roman" w:hAnsi="Arial" w:cs="Arial"/>
          <w:color w:val="393939"/>
          <w:kern w:val="36"/>
          <w:sz w:val="30"/>
          <w:szCs w:val="30"/>
        </w:rPr>
        <w:t>природопользователей</w:t>
      </w:r>
      <w:proofErr w:type="spellEnd"/>
    </w:p>
    <w:p w:rsidR="00F7145F" w:rsidRPr="00F7145F" w:rsidRDefault="00F7145F" w:rsidP="00F7145F">
      <w:pPr>
        <w:shd w:val="clear" w:color="auto" w:fill="FFFFFF"/>
        <w:spacing w:after="170" w:line="240" w:lineRule="auto"/>
        <w:rPr>
          <w:rFonts w:ascii="Tahoma" w:eastAsia="Times New Roman" w:hAnsi="Tahoma" w:cs="Tahoma"/>
          <w:color w:val="414141"/>
          <w:sz w:val="14"/>
          <w:szCs w:val="14"/>
        </w:rPr>
      </w:pPr>
      <w:r>
        <w:rPr>
          <w:rFonts w:ascii="Tahoma" w:eastAsia="Times New Roman" w:hAnsi="Tahoma" w:cs="Tahoma"/>
          <w:noProof/>
          <w:color w:val="414141"/>
          <w:sz w:val="14"/>
          <w:szCs w:val="14"/>
        </w:rPr>
        <w:drawing>
          <wp:inline distT="0" distB="0" distL="0" distR="0">
            <wp:extent cx="2282190" cy="1497330"/>
            <wp:effectExtent l="19050" t="0" r="3810" b="0"/>
            <wp:docPr id="1" name="Рисунок 1" descr="Информация для природопользовател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природопользователей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5F" w:rsidRPr="00F7145F" w:rsidRDefault="00F7145F" w:rsidP="00F7145F">
      <w:pPr>
        <w:shd w:val="clear" w:color="auto" w:fill="FFFFFF"/>
        <w:spacing w:after="170" w:line="240" w:lineRule="auto"/>
        <w:rPr>
          <w:rFonts w:ascii="Tahoma" w:eastAsia="Times New Roman" w:hAnsi="Tahoma" w:cs="Tahoma"/>
          <w:color w:val="797979"/>
          <w:sz w:val="14"/>
          <w:szCs w:val="14"/>
        </w:rPr>
      </w:pPr>
    </w:p>
    <w:p w:rsid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Напоминаю Вам о необходимости в срок до 01.01.2017 года подать заявку о постановке объектов, оказывающих негативное воздействие на окружающую среду, на государственный учет (категоризация объектов). 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Для начала Вам следует на основании Постановления Правительства № 1029 от 28.09.2015 г. определиться с категорией.</w:t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br/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br/>
        <w:t xml:space="preserve">Затем заполнить форму заявки, утвержденную Приказом Минприроды России № 554 от 23.12.2015 г. (ее можно взять в любой поисковой системе в формате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ms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word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). При заполнении формы заявки ни в коем случае нельзя удалять или оставлять пустыми строки.  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Потом на основании Постановления Правительства № 903 от 28.08.2015 г. определить подлежит (или не подлежит) объект федеральному государственному контролю.</w:t>
      </w:r>
    </w:p>
    <w:p w:rsidR="00F7145F" w:rsidRPr="00F90E21" w:rsidRDefault="00F7145F" w:rsidP="00F7145F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Объектам, подлежащим федеральному государственному </w:t>
      </w:r>
      <w:proofErr w:type="gram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контролю</w:t>
      </w:r>
      <w:r w:rsid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,</w:t>
      </w: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за</w:t>
      </w:r>
      <w:proofErr w:type="gram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регистрацией необходимо обратиться в Управление федеральной службы </w:t>
      </w:r>
      <w:proofErr w:type="spell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Росприроднадзора</w:t>
      </w:r>
      <w:proofErr w:type="spellEnd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по Владимирской области, всем остальным в Департамент природопользования администрации Владимирской области.</w:t>
      </w:r>
    </w:p>
    <w:p w:rsidR="00F90E21" w:rsidRDefault="00F7145F" w:rsidP="00F714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Совет: Прежде чем отправлять заявку (с подписью и печатью), предварительно покажите ее в Управлении или Департаменте.</w:t>
      </w:r>
    </w:p>
    <w:p w:rsidR="00F90E21" w:rsidRPr="00F90E21" w:rsidRDefault="00F7145F" w:rsidP="00F714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Основные нормативно- правовые акты:</w:t>
      </w:r>
    </w:p>
    <w:p w:rsid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надзору»;</w:t>
      </w:r>
    </w:p>
    <w:p w:rsidR="00F90E21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F90E21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объектам»;</w:t>
      </w:r>
    </w:p>
    <w:p w:rsid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proofErr w:type="gramStart"/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F7145F" w:rsidRPr="00F90E21" w:rsidRDefault="00F7145F" w:rsidP="00F9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0"/>
          <w:szCs w:val="20"/>
        </w:rPr>
      </w:pPr>
      <w:r w:rsidRPr="00F90E21">
        <w:rPr>
          <w:rFonts w:ascii="Times New Roman" w:eastAsia="Times New Roman" w:hAnsi="Times New Roman" w:cs="Times New Roman"/>
          <w:color w:val="414141"/>
          <w:sz w:val="20"/>
          <w:szCs w:val="20"/>
        </w:rPr>
        <w:t>• Постановление Правительства РФ от 23.06.2016 № 572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F90E21" w:rsidRDefault="00F90E21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E21" w:rsidRDefault="00F90E21" w:rsidP="00F90E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>Заведующий отделом природопользования</w:t>
      </w:r>
    </w:p>
    <w:p w:rsidR="00F90E21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и охраны окружающей среды </w:t>
      </w:r>
      <w:proofErr w:type="spellStart"/>
      <w:r w:rsidRPr="00F90E21">
        <w:rPr>
          <w:rFonts w:ascii="Times New Roman" w:hAnsi="Times New Roman" w:cs="Times New Roman"/>
          <w:sz w:val="20"/>
          <w:szCs w:val="20"/>
        </w:rPr>
        <w:t>УЭАИПиП</w:t>
      </w:r>
      <w:proofErr w:type="spellEnd"/>
    </w:p>
    <w:p w:rsidR="00C87BDC" w:rsidRDefault="00F90E21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0E21">
        <w:rPr>
          <w:rFonts w:ascii="Times New Roman" w:hAnsi="Times New Roman" w:cs="Times New Roman"/>
          <w:sz w:val="20"/>
          <w:szCs w:val="20"/>
        </w:rPr>
        <w:t xml:space="preserve"> администрации района</w:t>
      </w:r>
    </w:p>
    <w:p w:rsidR="003961AB" w:rsidRDefault="003961AB" w:rsidP="00396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В.Н. Филатова</w:t>
      </w:r>
    </w:p>
    <w:p w:rsidR="003961AB" w:rsidRPr="00F90E21" w:rsidRDefault="003961AB" w:rsidP="00F90E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961AB" w:rsidRPr="00F90E21" w:rsidSect="00A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7145F"/>
    <w:rsid w:val="003961AB"/>
    <w:rsid w:val="00915263"/>
    <w:rsid w:val="00A61D92"/>
    <w:rsid w:val="00C87BDC"/>
    <w:rsid w:val="00F7145F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2"/>
  </w:style>
  <w:style w:type="paragraph" w:styleId="1">
    <w:name w:val="heading 1"/>
    <w:basedOn w:val="a"/>
    <w:link w:val="10"/>
    <w:uiPriority w:val="9"/>
    <w:qFormat/>
    <w:rsid w:val="00F7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F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457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7</cp:revision>
  <dcterms:created xsi:type="dcterms:W3CDTF">2016-12-12T04:48:00Z</dcterms:created>
  <dcterms:modified xsi:type="dcterms:W3CDTF">2016-12-12T05:14:00Z</dcterms:modified>
</cp:coreProperties>
</file>