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5F" w:rsidRPr="00F7145F" w:rsidRDefault="00F7145F" w:rsidP="00F7145F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color w:val="393939"/>
          <w:kern w:val="36"/>
          <w:sz w:val="30"/>
          <w:szCs w:val="30"/>
        </w:rPr>
      </w:pPr>
      <w:r w:rsidRPr="00F7145F">
        <w:rPr>
          <w:rFonts w:ascii="Arial" w:eastAsia="Times New Roman" w:hAnsi="Arial" w:cs="Arial"/>
          <w:color w:val="393939"/>
          <w:kern w:val="36"/>
          <w:sz w:val="30"/>
          <w:szCs w:val="30"/>
        </w:rPr>
        <w:t xml:space="preserve">Информация для </w:t>
      </w:r>
      <w:proofErr w:type="spellStart"/>
      <w:r w:rsidRPr="00F7145F">
        <w:rPr>
          <w:rFonts w:ascii="Arial" w:eastAsia="Times New Roman" w:hAnsi="Arial" w:cs="Arial"/>
          <w:color w:val="393939"/>
          <w:kern w:val="36"/>
          <w:sz w:val="30"/>
          <w:szCs w:val="30"/>
        </w:rPr>
        <w:t>природопользователей</w:t>
      </w:r>
      <w:proofErr w:type="spellEnd"/>
    </w:p>
    <w:p w:rsidR="00F7145F" w:rsidRPr="00F7145F" w:rsidRDefault="00F7145F" w:rsidP="00F7145F">
      <w:pPr>
        <w:shd w:val="clear" w:color="auto" w:fill="FFFFFF"/>
        <w:spacing w:after="170" w:line="240" w:lineRule="auto"/>
        <w:rPr>
          <w:rFonts w:ascii="Tahoma" w:eastAsia="Times New Roman" w:hAnsi="Tahoma" w:cs="Tahoma"/>
          <w:color w:val="414141"/>
          <w:sz w:val="14"/>
          <w:szCs w:val="14"/>
        </w:rPr>
      </w:pPr>
      <w:r>
        <w:rPr>
          <w:rFonts w:ascii="Tahoma" w:eastAsia="Times New Roman" w:hAnsi="Tahoma" w:cs="Tahoma"/>
          <w:noProof/>
          <w:color w:val="414141"/>
          <w:sz w:val="14"/>
          <w:szCs w:val="14"/>
        </w:rPr>
        <w:drawing>
          <wp:inline distT="0" distB="0" distL="0" distR="0">
            <wp:extent cx="2282190" cy="1497330"/>
            <wp:effectExtent l="19050" t="0" r="3810" b="0"/>
            <wp:docPr id="1" name="Рисунок 1" descr="Информация для природопользователе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формация для природопользователей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49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45F" w:rsidRPr="00F7145F" w:rsidRDefault="00F7145F" w:rsidP="00F7145F">
      <w:pPr>
        <w:shd w:val="clear" w:color="auto" w:fill="FFFFFF"/>
        <w:spacing w:after="170" w:line="240" w:lineRule="auto"/>
        <w:rPr>
          <w:rFonts w:ascii="Tahoma" w:eastAsia="Times New Roman" w:hAnsi="Tahoma" w:cs="Tahoma"/>
          <w:color w:val="797979"/>
          <w:sz w:val="14"/>
          <w:szCs w:val="14"/>
        </w:rPr>
      </w:pPr>
    </w:p>
    <w:p w:rsidR="00F90E21" w:rsidRDefault="00F7145F" w:rsidP="00F7145F">
      <w:pPr>
        <w:shd w:val="clear" w:color="auto" w:fill="FFFFFF"/>
        <w:spacing w:after="170" w:line="240" w:lineRule="auto"/>
        <w:jc w:val="both"/>
        <w:rPr>
          <w:rFonts w:ascii="Times New Roman" w:eastAsia="Times New Roman" w:hAnsi="Times New Roman" w:cs="Times New Roman"/>
          <w:b/>
          <w:bCs/>
          <w:color w:val="414141"/>
          <w:sz w:val="20"/>
          <w:szCs w:val="20"/>
        </w:rPr>
      </w:pPr>
      <w:r w:rsidRPr="00F90E21">
        <w:rPr>
          <w:rFonts w:ascii="Times New Roman" w:eastAsia="Times New Roman" w:hAnsi="Times New Roman" w:cs="Times New Roman"/>
          <w:b/>
          <w:bCs/>
          <w:color w:val="414141"/>
          <w:sz w:val="20"/>
          <w:szCs w:val="20"/>
        </w:rPr>
        <w:t>Напоминаю Вам о необходимости в срок до 01.01.2017 года подать заявку о постановке объектов, оказывающих негативное воздействие на окружающую среду, на государственный учет (категоризация объектов). </w:t>
      </w:r>
    </w:p>
    <w:p w:rsidR="00F7145F" w:rsidRPr="00F90E21" w:rsidRDefault="00F7145F" w:rsidP="00F7145F">
      <w:pPr>
        <w:shd w:val="clear" w:color="auto" w:fill="FFFFFF"/>
        <w:spacing w:after="170" w:line="240" w:lineRule="auto"/>
        <w:jc w:val="both"/>
        <w:rPr>
          <w:rFonts w:ascii="Times New Roman" w:eastAsia="Times New Roman" w:hAnsi="Times New Roman" w:cs="Times New Roman"/>
          <w:color w:val="414141"/>
          <w:sz w:val="20"/>
          <w:szCs w:val="20"/>
        </w:rPr>
      </w:pPr>
      <w:r w:rsidRPr="00F90E21">
        <w:rPr>
          <w:rFonts w:ascii="Times New Roman" w:eastAsia="Times New Roman" w:hAnsi="Times New Roman" w:cs="Times New Roman"/>
          <w:color w:val="414141"/>
          <w:sz w:val="20"/>
          <w:szCs w:val="20"/>
        </w:rPr>
        <w:t>Для начала Вам следует на основании Постановления Правительства № 1029 от 28.09.2015 г. определиться с категорией.</w:t>
      </w:r>
      <w:r w:rsidRPr="00F90E21">
        <w:rPr>
          <w:rFonts w:ascii="Times New Roman" w:eastAsia="Times New Roman" w:hAnsi="Times New Roman" w:cs="Times New Roman"/>
          <w:color w:val="414141"/>
          <w:sz w:val="20"/>
          <w:szCs w:val="20"/>
        </w:rPr>
        <w:br/>
      </w:r>
      <w:r w:rsidRPr="00F90E21">
        <w:rPr>
          <w:rFonts w:ascii="Times New Roman" w:eastAsia="Times New Roman" w:hAnsi="Times New Roman" w:cs="Times New Roman"/>
          <w:color w:val="414141"/>
          <w:sz w:val="20"/>
          <w:szCs w:val="20"/>
        </w:rPr>
        <w:br/>
        <w:t xml:space="preserve">Затем заполнить форму заявки, утвержденную Приказом Минприроды России № 554 от 23.12.2015 г. (ее можно взять в любой поисковой системе в формате </w:t>
      </w:r>
      <w:proofErr w:type="spellStart"/>
      <w:r w:rsidRPr="00F90E21">
        <w:rPr>
          <w:rFonts w:ascii="Times New Roman" w:eastAsia="Times New Roman" w:hAnsi="Times New Roman" w:cs="Times New Roman"/>
          <w:color w:val="414141"/>
          <w:sz w:val="20"/>
          <w:szCs w:val="20"/>
        </w:rPr>
        <w:t>ms</w:t>
      </w:r>
      <w:proofErr w:type="spellEnd"/>
      <w:r w:rsidRPr="00F90E21">
        <w:rPr>
          <w:rFonts w:ascii="Times New Roman" w:eastAsia="Times New Roman" w:hAnsi="Times New Roman" w:cs="Times New Roman"/>
          <w:color w:val="414141"/>
          <w:sz w:val="20"/>
          <w:szCs w:val="20"/>
        </w:rPr>
        <w:t xml:space="preserve"> </w:t>
      </w:r>
      <w:proofErr w:type="spellStart"/>
      <w:r w:rsidRPr="00F90E21">
        <w:rPr>
          <w:rFonts w:ascii="Times New Roman" w:eastAsia="Times New Roman" w:hAnsi="Times New Roman" w:cs="Times New Roman"/>
          <w:color w:val="414141"/>
          <w:sz w:val="20"/>
          <w:szCs w:val="20"/>
        </w:rPr>
        <w:t>word</w:t>
      </w:r>
      <w:proofErr w:type="spellEnd"/>
      <w:r w:rsidRPr="00F90E21">
        <w:rPr>
          <w:rFonts w:ascii="Times New Roman" w:eastAsia="Times New Roman" w:hAnsi="Times New Roman" w:cs="Times New Roman"/>
          <w:color w:val="414141"/>
          <w:sz w:val="20"/>
          <w:szCs w:val="20"/>
        </w:rPr>
        <w:t>). При заполнении формы заявки ни в коем случае нельзя удалять или оставлять пустыми строки.  </w:t>
      </w:r>
    </w:p>
    <w:p w:rsidR="00F7145F" w:rsidRPr="00F90E21" w:rsidRDefault="00F7145F" w:rsidP="00F7145F">
      <w:pPr>
        <w:shd w:val="clear" w:color="auto" w:fill="FFFFFF"/>
        <w:spacing w:after="170" w:line="240" w:lineRule="auto"/>
        <w:jc w:val="both"/>
        <w:rPr>
          <w:rFonts w:ascii="Times New Roman" w:eastAsia="Times New Roman" w:hAnsi="Times New Roman" w:cs="Times New Roman"/>
          <w:color w:val="414141"/>
          <w:sz w:val="20"/>
          <w:szCs w:val="20"/>
        </w:rPr>
      </w:pPr>
      <w:r w:rsidRPr="00F90E21">
        <w:rPr>
          <w:rFonts w:ascii="Times New Roman" w:eastAsia="Times New Roman" w:hAnsi="Times New Roman" w:cs="Times New Roman"/>
          <w:color w:val="414141"/>
          <w:sz w:val="20"/>
          <w:szCs w:val="20"/>
        </w:rPr>
        <w:t>Потом на основании Постановления Правительства № 903 от 28.08.2015 г. определить подлежит (или не подлежит) объект федеральному государственному контролю.</w:t>
      </w:r>
    </w:p>
    <w:p w:rsidR="00F7145F" w:rsidRPr="00F90E21" w:rsidRDefault="00F7145F" w:rsidP="00F7145F">
      <w:pPr>
        <w:shd w:val="clear" w:color="auto" w:fill="FFFFFF"/>
        <w:spacing w:after="170" w:line="240" w:lineRule="auto"/>
        <w:jc w:val="both"/>
        <w:rPr>
          <w:rFonts w:ascii="Times New Roman" w:eastAsia="Times New Roman" w:hAnsi="Times New Roman" w:cs="Times New Roman"/>
          <w:color w:val="414141"/>
          <w:sz w:val="20"/>
          <w:szCs w:val="20"/>
        </w:rPr>
      </w:pPr>
      <w:r w:rsidRPr="00F90E21">
        <w:rPr>
          <w:rFonts w:ascii="Times New Roman" w:eastAsia="Times New Roman" w:hAnsi="Times New Roman" w:cs="Times New Roman"/>
          <w:color w:val="414141"/>
          <w:sz w:val="20"/>
          <w:szCs w:val="20"/>
        </w:rPr>
        <w:t xml:space="preserve">Объектам, подлежащим федеральному государственному </w:t>
      </w:r>
      <w:proofErr w:type="gramStart"/>
      <w:r w:rsidRPr="00F90E21">
        <w:rPr>
          <w:rFonts w:ascii="Times New Roman" w:eastAsia="Times New Roman" w:hAnsi="Times New Roman" w:cs="Times New Roman"/>
          <w:color w:val="414141"/>
          <w:sz w:val="20"/>
          <w:szCs w:val="20"/>
        </w:rPr>
        <w:t>контролю</w:t>
      </w:r>
      <w:r w:rsidR="00F90E21">
        <w:rPr>
          <w:rFonts w:ascii="Times New Roman" w:eastAsia="Times New Roman" w:hAnsi="Times New Roman" w:cs="Times New Roman"/>
          <w:color w:val="414141"/>
          <w:sz w:val="20"/>
          <w:szCs w:val="20"/>
        </w:rPr>
        <w:t>,</w:t>
      </w:r>
      <w:r w:rsidRPr="00F90E21">
        <w:rPr>
          <w:rFonts w:ascii="Times New Roman" w:eastAsia="Times New Roman" w:hAnsi="Times New Roman" w:cs="Times New Roman"/>
          <w:color w:val="414141"/>
          <w:sz w:val="20"/>
          <w:szCs w:val="20"/>
        </w:rPr>
        <w:t xml:space="preserve"> за</w:t>
      </w:r>
      <w:proofErr w:type="gramEnd"/>
      <w:r w:rsidRPr="00F90E21">
        <w:rPr>
          <w:rFonts w:ascii="Times New Roman" w:eastAsia="Times New Roman" w:hAnsi="Times New Roman" w:cs="Times New Roman"/>
          <w:color w:val="414141"/>
          <w:sz w:val="20"/>
          <w:szCs w:val="20"/>
        </w:rPr>
        <w:t xml:space="preserve"> регистрацией необходимо обратиться в Управление федеральной службы </w:t>
      </w:r>
      <w:proofErr w:type="spellStart"/>
      <w:r w:rsidRPr="00F90E21">
        <w:rPr>
          <w:rFonts w:ascii="Times New Roman" w:eastAsia="Times New Roman" w:hAnsi="Times New Roman" w:cs="Times New Roman"/>
          <w:color w:val="414141"/>
          <w:sz w:val="20"/>
          <w:szCs w:val="20"/>
        </w:rPr>
        <w:t>Росприроднадзора</w:t>
      </w:r>
      <w:proofErr w:type="spellEnd"/>
      <w:r w:rsidRPr="00F90E21">
        <w:rPr>
          <w:rFonts w:ascii="Times New Roman" w:eastAsia="Times New Roman" w:hAnsi="Times New Roman" w:cs="Times New Roman"/>
          <w:color w:val="414141"/>
          <w:sz w:val="20"/>
          <w:szCs w:val="20"/>
        </w:rPr>
        <w:t xml:space="preserve"> по Владимирской области, всем остальным в Департамент природопользования администрации Владимирской области.</w:t>
      </w:r>
    </w:p>
    <w:p w:rsidR="00F90E21" w:rsidRDefault="00F7145F" w:rsidP="00F7145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414141"/>
          <w:sz w:val="20"/>
          <w:szCs w:val="20"/>
        </w:rPr>
      </w:pPr>
      <w:r w:rsidRPr="00F90E21">
        <w:rPr>
          <w:rFonts w:ascii="Times New Roman" w:eastAsia="Times New Roman" w:hAnsi="Times New Roman" w:cs="Times New Roman"/>
          <w:b/>
          <w:bCs/>
          <w:color w:val="414141"/>
          <w:sz w:val="20"/>
          <w:szCs w:val="20"/>
        </w:rPr>
        <w:t>Совет: Прежде чем отправлять заявку (с подписью и печатью), предварительно покажите ее в Управлении или Департаменте.</w:t>
      </w:r>
    </w:p>
    <w:p w:rsidR="00F90E21" w:rsidRPr="00F90E21" w:rsidRDefault="00F7145F" w:rsidP="00F7145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414141"/>
          <w:sz w:val="20"/>
          <w:szCs w:val="20"/>
        </w:rPr>
      </w:pPr>
      <w:r w:rsidRPr="00F90E21">
        <w:rPr>
          <w:rFonts w:ascii="Times New Roman" w:eastAsia="Times New Roman" w:hAnsi="Times New Roman" w:cs="Times New Roman"/>
          <w:b/>
          <w:bCs/>
          <w:color w:val="414141"/>
          <w:sz w:val="20"/>
          <w:szCs w:val="20"/>
        </w:rPr>
        <w:t>Основные нормативно- правовые акты:</w:t>
      </w:r>
    </w:p>
    <w:p w:rsidR="00F90E21" w:rsidRDefault="00F7145F" w:rsidP="00F90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0"/>
          <w:szCs w:val="20"/>
        </w:rPr>
      </w:pPr>
      <w:r w:rsidRPr="00F90E21">
        <w:rPr>
          <w:rFonts w:ascii="Times New Roman" w:eastAsia="Times New Roman" w:hAnsi="Times New Roman" w:cs="Times New Roman"/>
          <w:color w:val="414141"/>
          <w:sz w:val="20"/>
          <w:szCs w:val="20"/>
        </w:rPr>
        <w:t>• Постановление Правительства РФ от 28.08.2015 № 903 «Об утверждении критериев определения объектов, подлежащих федеральному государственному экологическому надзору»;</w:t>
      </w:r>
    </w:p>
    <w:p w:rsidR="00F90E21" w:rsidRPr="00F90E21" w:rsidRDefault="00F7145F" w:rsidP="00F90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0"/>
          <w:szCs w:val="20"/>
        </w:rPr>
      </w:pPr>
      <w:r w:rsidRPr="00F90E21">
        <w:rPr>
          <w:rFonts w:ascii="Times New Roman" w:eastAsia="Times New Roman" w:hAnsi="Times New Roman" w:cs="Times New Roman"/>
          <w:color w:val="414141"/>
          <w:sz w:val="20"/>
          <w:szCs w:val="20"/>
        </w:rPr>
        <w:t>• Постановление Правительства РФ от 28.09.2015 № 1029 «Об утверждении критериев отнесения объектов, оказывающих негативное воздействие на окружающую среду, к объектам I, II, III и IV категорий»;</w:t>
      </w:r>
    </w:p>
    <w:p w:rsidR="00F90E21" w:rsidRPr="00F90E21" w:rsidRDefault="00F7145F" w:rsidP="00F90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0"/>
          <w:szCs w:val="20"/>
        </w:rPr>
      </w:pPr>
      <w:r w:rsidRPr="00F90E21">
        <w:rPr>
          <w:rFonts w:ascii="Times New Roman" w:eastAsia="Times New Roman" w:hAnsi="Times New Roman" w:cs="Times New Roman"/>
          <w:color w:val="414141"/>
          <w:sz w:val="20"/>
          <w:szCs w:val="20"/>
        </w:rPr>
        <w:t>• Приказ Минприроды России от 23.12.2015 № 553 «Об утверждении порядка формирования кодов объектов, оказывающих негативное воздействие на окружающую среду, и присвоения их соответствующим объектам»;</w:t>
      </w:r>
    </w:p>
    <w:p w:rsidR="00F90E21" w:rsidRDefault="00F7145F" w:rsidP="00F90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0"/>
          <w:szCs w:val="20"/>
        </w:rPr>
      </w:pPr>
      <w:proofErr w:type="gramStart"/>
      <w:r w:rsidRPr="00F90E21">
        <w:rPr>
          <w:rFonts w:ascii="Times New Roman" w:eastAsia="Times New Roman" w:hAnsi="Times New Roman" w:cs="Times New Roman"/>
          <w:color w:val="414141"/>
          <w:sz w:val="20"/>
          <w:szCs w:val="20"/>
        </w:rPr>
        <w:t>• Приказ Минприроды России от 23.12.2015 № 554 «Об утверждении формы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подписью»;</w:t>
      </w:r>
      <w:proofErr w:type="gramEnd"/>
    </w:p>
    <w:p w:rsidR="00F7145F" w:rsidRPr="00F90E21" w:rsidRDefault="00F7145F" w:rsidP="00F90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0"/>
          <w:szCs w:val="20"/>
        </w:rPr>
      </w:pPr>
      <w:r w:rsidRPr="00F90E21">
        <w:rPr>
          <w:rFonts w:ascii="Times New Roman" w:eastAsia="Times New Roman" w:hAnsi="Times New Roman" w:cs="Times New Roman"/>
          <w:color w:val="414141"/>
          <w:sz w:val="20"/>
          <w:szCs w:val="20"/>
        </w:rPr>
        <w:t>• Постановление Правительства РФ от 23.06.2016 № 572 «Об утверждении Правил создания и ведения государственного реестра объектов, оказывающих негативное воздействие на окружающую среду».</w:t>
      </w:r>
    </w:p>
    <w:p w:rsidR="00F90E21" w:rsidRDefault="00F90E21" w:rsidP="00F90E2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0E21" w:rsidRDefault="00F90E21" w:rsidP="00F90E2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0E21" w:rsidRDefault="00F90E21" w:rsidP="00F90E2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90E21">
        <w:rPr>
          <w:rFonts w:ascii="Times New Roman" w:hAnsi="Times New Roman" w:cs="Times New Roman"/>
          <w:sz w:val="20"/>
          <w:szCs w:val="20"/>
        </w:rPr>
        <w:t>Заведующий отделом природопользования</w:t>
      </w:r>
    </w:p>
    <w:p w:rsidR="00F90E21" w:rsidRDefault="00F90E21" w:rsidP="00F90E2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90E21">
        <w:rPr>
          <w:rFonts w:ascii="Times New Roman" w:hAnsi="Times New Roman" w:cs="Times New Roman"/>
          <w:sz w:val="20"/>
          <w:szCs w:val="20"/>
        </w:rPr>
        <w:t xml:space="preserve"> и охраны окружающей среды </w:t>
      </w:r>
      <w:proofErr w:type="spellStart"/>
      <w:r w:rsidRPr="00F90E21">
        <w:rPr>
          <w:rFonts w:ascii="Times New Roman" w:hAnsi="Times New Roman" w:cs="Times New Roman"/>
          <w:sz w:val="20"/>
          <w:szCs w:val="20"/>
        </w:rPr>
        <w:t>УЭАИПиП</w:t>
      </w:r>
      <w:proofErr w:type="spellEnd"/>
    </w:p>
    <w:p w:rsidR="00C87BDC" w:rsidRPr="00F90E21" w:rsidRDefault="00F90E21" w:rsidP="00F90E2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90E21">
        <w:rPr>
          <w:rFonts w:ascii="Times New Roman" w:hAnsi="Times New Roman" w:cs="Times New Roman"/>
          <w:sz w:val="20"/>
          <w:szCs w:val="20"/>
        </w:rPr>
        <w:t xml:space="preserve"> администрации района</w:t>
      </w:r>
    </w:p>
    <w:sectPr w:rsidR="00C87BDC" w:rsidRPr="00F90E21" w:rsidSect="00A6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F7145F"/>
    <w:rsid w:val="00A61D92"/>
    <w:rsid w:val="00C87BDC"/>
    <w:rsid w:val="00F7145F"/>
    <w:rsid w:val="00F9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92"/>
  </w:style>
  <w:style w:type="paragraph" w:styleId="1">
    <w:name w:val="heading 1"/>
    <w:basedOn w:val="a"/>
    <w:link w:val="10"/>
    <w:uiPriority w:val="9"/>
    <w:qFormat/>
    <w:rsid w:val="00F71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4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7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a"/>
    <w:rsid w:val="00F7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6457">
          <w:marLeft w:val="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</dc:creator>
  <cp:keywords/>
  <dc:description/>
  <cp:lastModifiedBy>Filatova</cp:lastModifiedBy>
  <cp:revision>5</cp:revision>
  <dcterms:created xsi:type="dcterms:W3CDTF">2016-12-12T04:48:00Z</dcterms:created>
  <dcterms:modified xsi:type="dcterms:W3CDTF">2016-12-12T04:55:00Z</dcterms:modified>
</cp:coreProperties>
</file>