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5F" w:rsidRDefault="007A18BD" w:rsidP="009376B2">
      <w:pPr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E03B22" w:rsidRPr="00E03B22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-453390</wp:posOffset>
            </wp:positionV>
            <wp:extent cx="457200" cy="581025"/>
            <wp:effectExtent l="19050" t="0" r="0" b="0"/>
            <wp:wrapNone/>
            <wp:docPr id="5" name="Рисунок 11" descr="Киржачский МР - герб (Толстый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иржачский МР - герб (Толстый)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15F" w:rsidRDefault="00A9615F" w:rsidP="00A9615F"/>
    <w:p w:rsidR="00E03B22" w:rsidRPr="00981BEE" w:rsidRDefault="00E03B22" w:rsidP="00E03B22">
      <w:pPr>
        <w:jc w:val="center"/>
        <w:rPr>
          <w:b/>
          <w:spacing w:val="160"/>
          <w:sz w:val="24"/>
          <w:szCs w:val="24"/>
        </w:rPr>
      </w:pPr>
      <w:r>
        <w:rPr>
          <w:b/>
          <w:sz w:val="24"/>
        </w:rPr>
        <w:t xml:space="preserve">АДМИНИСТРАЦИЯ КИРЖАЧСКОГО РАЙОНА ВЛАДИМИРСКОЙ </w:t>
      </w:r>
      <w:r w:rsidRPr="00C319E4">
        <w:rPr>
          <w:b/>
          <w:sz w:val="24"/>
        </w:rPr>
        <w:t>ОБЛАСТИ</w:t>
      </w:r>
    </w:p>
    <w:p w:rsidR="00A9615F" w:rsidRDefault="00E03B22" w:rsidP="00E03B22">
      <w:pPr>
        <w:jc w:val="center"/>
      </w:pPr>
      <w:r w:rsidRPr="00981BEE">
        <w:rPr>
          <w:b/>
          <w:spacing w:val="160"/>
          <w:sz w:val="40"/>
          <w:szCs w:val="40"/>
        </w:rPr>
        <w:t>ПОСТАНОВЛЕНИЕ</w:t>
      </w:r>
    </w:p>
    <w:p w:rsidR="00A9615F" w:rsidRDefault="00A9615F" w:rsidP="00A9615F">
      <w:pPr>
        <w:rPr>
          <w:sz w:val="28"/>
          <w:szCs w:val="28"/>
        </w:rPr>
      </w:pPr>
    </w:p>
    <w:p w:rsidR="00A9615F" w:rsidRDefault="00A9615F" w:rsidP="00AA5338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376B2">
        <w:rPr>
          <w:sz w:val="28"/>
          <w:szCs w:val="28"/>
          <w:u w:val="single"/>
        </w:rPr>
        <w:t xml:space="preserve">    </w:t>
      </w:r>
      <w:r w:rsidR="001A4B52">
        <w:rPr>
          <w:sz w:val="28"/>
          <w:szCs w:val="28"/>
          <w:u w:val="single"/>
        </w:rPr>
        <w:t xml:space="preserve">               </w:t>
      </w:r>
      <w:r w:rsidRPr="009376B2">
        <w:rPr>
          <w:sz w:val="28"/>
          <w:szCs w:val="28"/>
          <w:u w:val="single"/>
        </w:rPr>
        <w:t xml:space="preserve">  </w:t>
      </w:r>
      <w:r w:rsidRPr="009376B2">
        <w:rPr>
          <w:u w:val="single"/>
        </w:rPr>
        <w:t xml:space="preserve">           </w:t>
      </w:r>
      <w:r w:rsidR="005D10DD">
        <w:rPr>
          <w:u w:val="single"/>
        </w:rPr>
        <w:t xml:space="preserve">                    </w:t>
      </w:r>
      <w:r w:rsidRPr="009376B2">
        <w:rPr>
          <w:u w:val="single"/>
        </w:rPr>
        <w:t xml:space="preserve"> </w:t>
      </w:r>
      <w:r>
        <w:t xml:space="preserve">                                        </w:t>
      </w:r>
      <w:r w:rsidR="009376B2">
        <w:t xml:space="preserve">                                                                  </w:t>
      </w:r>
      <w:r>
        <w:rPr>
          <w:sz w:val="28"/>
          <w:szCs w:val="28"/>
        </w:rPr>
        <w:t xml:space="preserve">№ </w:t>
      </w:r>
    </w:p>
    <w:p w:rsidR="001A4B52" w:rsidRDefault="00091323" w:rsidP="001A4B52">
      <w:pPr>
        <w:tabs>
          <w:tab w:val="left" w:pos="142"/>
          <w:tab w:val="left" w:pos="4678"/>
          <w:tab w:val="left" w:pos="5103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="001A4B52">
        <w:rPr>
          <w:i/>
          <w:iCs/>
          <w:sz w:val="24"/>
          <w:szCs w:val="24"/>
        </w:rPr>
        <w:t>Об   утверждении     муниципальной    программы</w:t>
      </w:r>
    </w:p>
    <w:p w:rsidR="001A4B52" w:rsidRDefault="001A4B52" w:rsidP="001A4B52">
      <w:pPr>
        <w:tabs>
          <w:tab w:val="left" w:pos="0"/>
          <w:tab w:val="left" w:pos="5103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муниципального образования  </w:t>
      </w:r>
      <w:proofErr w:type="spellStart"/>
      <w:r>
        <w:rPr>
          <w:i/>
          <w:iCs/>
          <w:sz w:val="24"/>
          <w:szCs w:val="24"/>
        </w:rPr>
        <w:t>Киржачский</w:t>
      </w:r>
      <w:proofErr w:type="spellEnd"/>
      <w:r>
        <w:rPr>
          <w:i/>
          <w:iCs/>
          <w:sz w:val="24"/>
          <w:szCs w:val="24"/>
        </w:rPr>
        <w:t xml:space="preserve">  район</w:t>
      </w:r>
    </w:p>
    <w:p w:rsidR="001A4B52" w:rsidRDefault="001A4B52" w:rsidP="001A4B52">
      <w:pPr>
        <w:tabs>
          <w:tab w:val="left" w:pos="0"/>
          <w:tab w:val="left" w:pos="4962"/>
          <w:tab w:val="left" w:pos="5103"/>
        </w:tabs>
        <w:rPr>
          <w:i/>
          <w:snapToGrid w:val="0"/>
          <w:color w:val="000000"/>
          <w:sz w:val="24"/>
          <w:szCs w:val="24"/>
        </w:rPr>
      </w:pPr>
      <w:r>
        <w:rPr>
          <w:i/>
          <w:iCs/>
          <w:sz w:val="24"/>
          <w:szCs w:val="24"/>
        </w:rPr>
        <w:t xml:space="preserve"> Владимирской   области     </w:t>
      </w:r>
      <w:r w:rsidRPr="007174EE">
        <w:rPr>
          <w:i/>
          <w:snapToGrid w:val="0"/>
          <w:color w:val="000000"/>
          <w:sz w:val="24"/>
          <w:szCs w:val="24"/>
        </w:rPr>
        <w:t>«</w:t>
      </w:r>
      <w:r>
        <w:rPr>
          <w:i/>
          <w:snapToGrid w:val="0"/>
          <w:color w:val="000000"/>
          <w:sz w:val="24"/>
          <w:szCs w:val="24"/>
        </w:rPr>
        <w:t>Защита населения</w:t>
      </w:r>
    </w:p>
    <w:p w:rsidR="001A4B52" w:rsidRDefault="001A4B52" w:rsidP="001A4B52">
      <w:pPr>
        <w:tabs>
          <w:tab w:val="left" w:pos="0"/>
          <w:tab w:val="left" w:pos="4962"/>
          <w:tab w:val="left" w:pos="5103"/>
        </w:tabs>
        <w:rPr>
          <w:i/>
          <w:snapToGrid w:val="0"/>
          <w:color w:val="000000"/>
          <w:sz w:val="24"/>
          <w:szCs w:val="24"/>
        </w:rPr>
      </w:pPr>
      <w:r>
        <w:rPr>
          <w:i/>
          <w:snapToGrid w:val="0"/>
          <w:color w:val="000000"/>
          <w:sz w:val="24"/>
          <w:szCs w:val="24"/>
        </w:rPr>
        <w:t xml:space="preserve"> от чрезвычайных ситуаций и снижения рисков их </w:t>
      </w:r>
    </w:p>
    <w:p w:rsidR="001A4B52" w:rsidRDefault="001A4B52" w:rsidP="001A4B52">
      <w:pPr>
        <w:tabs>
          <w:tab w:val="left" w:pos="0"/>
          <w:tab w:val="left" w:pos="4962"/>
          <w:tab w:val="left" w:pos="5103"/>
        </w:tabs>
        <w:rPr>
          <w:i/>
          <w:snapToGrid w:val="0"/>
          <w:color w:val="000000"/>
          <w:sz w:val="24"/>
          <w:szCs w:val="24"/>
        </w:rPr>
      </w:pPr>
      <w:r>
        <w:rPr>
          <w:i/>
          <w:snapToGrid w:val="0"/>
          <w:color w:val="000000"/>
          <w:sz w:val="24"/>
          <w:szCs w:val="24"/>
        </w:rPr>
        <w:t>возникновения, обеспечение пожарной безопасности</w:t>
      </w:r>
    </w:p>
    <w:p w:rsidR="001A4B52" w:rsidRDefault="001A4B52" w:rsidP="001A4B52">
      <w:pPr>
        <w:tabs>
          <w:tab w:val="left" w:pos="0"/>
          <w:tab w:val="left" w:pos="4962"/>
          <w:tab w:val="left" w:pos="5103"/>
        </w:tabs>
        <w:rPr>
          <w:i/>
          <w:snapToGrid w:val="0"/>
          <w:color w:val="000000"/>
          <w:sz w:val="24"/>
          <w:szCs w:val="24"/>
        </w:rPr>
      </w:pPr>
      <w:r>
        <w:rPr>
          <w:i/>
          <w:snapToGrid w:val="0"/>
          <w:color w:val="000000"/>
          <w:sz w:val="24"/>
          <w:szCs w:val="24"/>
        </w:rPr>
        <w:t>и безопасности на водных объектах на территории</w:t>
      </w:r>
    </w:p>
    <w:p w:rsidR="001A4B52" w:rsidRDefault="001A4B52" w:rsidP="001A4B52">
      <w:pPr>
        <w:tabs>
          <w:tab w:val="left" w:pos="0"/>
          <w:tab w:val="left" w:pos="4962"/>
          <w:tab w:val="left" w:pos="5103"/>
        </w:tabs>
        <w:rPr>
          <w:i/>
          <w:snapToGrid w:val="0"/>
          <w:color w:val="000000"/>
          <w:sz w:val="24"/>
          <w:szCs w:val="24"/>
        </w:rPr>
      </w:pPr>
      <w:proofErr w:type="spellStart"/>
      <w:r>
        <w:rPr>
          <w:i/>
          <w:snapToGrid w:val="0"/>
          <w:color w:val="000000"/>
          <w:sz w:val="24"/>
          <w:szCs w:val="24"/>
        </w:rPr>
        <w:t>Киржачского</w:t>
      </w:r>
      <w:proofErr w:type="spellEnd"/>
      <w:r>
        <w:rPr>
          <w:i/>
          <w:snapToGrid w:val="0"/>
          <w:color w:val="000000"/>
          <w:sz w:val="24"/>
          <w:szCs w:val="24"/>
        </w:rPr>
        <w:t xml:space="preserve"> района на 2017-2019 годы </w:t>
      </w:r>
      <w:r w:rsidRPr="007174EE">
        <w:rPr>
          <w:i/>
          <w:snapToGrid w:val="0"/>
          <w:color w:val="000000"/>
          <w:sz w:val="24"/>
          <w:szCs w:val="24"/>
        </w:rPr>
        <w:t>»</w:t>
      </w:r>
    </w:p>
    <w:p w:rsidR="007174EE" w:rsidRPr="007174EE" w:rsidRDefault="007174EE" w:rsidP="001A4B52">
      <w:pPr>
        <w:tabs>
          <w:tab w:val="left" w:pos="142"/>
          <w:tab w:val="left" w:pos="4678"/>
          <w:tab w:val="left" w:pos="5103"/>
        </w:tabs>
        <w:rPr>
          <w:i/>
          <w:iCs/>
          <w:sz w:val="24"/>
          <w:szCs w:val="24"/>
        </w:rPr>
      </w:pPr>
    </w:p>
    <w:p w:rsidR="009376B2" w:rsidRDefault="00091323" w:rsidP="000F61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</w:rPr>
        <w:tab/>
      </w:r>
      <w:proofErr w:type="gramStart"/>
      <w:r w:rsidRPr="009376B2">
        <w:rPr>
          <w:color w:val="000000"/>
          <w:sz w:val="28"/>
          <w:szCs w:val="28"/>
        </w:rPr>
        <w:t xml:space="preserve">В соответствии со статьей 179 Бюджетного кодекса Российской Федерации, с Федеральными законами </w:t>
      </w:r>
      <w:hyperlink r:id="rId9" w:history="1">
        <w:r w:rsidRPr="009376B2">
          <w:rPr>
            <w:color w:val="000000"/>
            <w:sz w:val="28"/>
            <w:szCs w:val="28"/>
          </w:rPr>
          <w:t>от 21.12.1994 № 68-ФЗ</w:t>
        </w:r>
      </w:hyperlink>
      <w:r w:rsidRPr="009376B2">
        <w:rPr>
          <w:color w:val="000000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</w:t>
      </w:r>
      <w:hyperlink r:id="rId10" w:history="1">
        <w:r w:rsidRPr="009376B2">
          <w:rPr>
            <w:color w:val="000000"/>
            <w:sz w:val="28"/>
            <w:szCs w:val="28"/>
          </w:rPr>
          <w:t>от 21.12.1994 № 69-ФЗ</w:t>
        </w:r>
      </w:hyperlink>
      <w:r w:rsidRPr="009376B2">
        <w:rPr>
          <w:color w:val="000000"/>
          <w:sz w:val="28"/>
          <w:szCs w:val="28"/>
        </w:rPr>
        <w:t xml:space="preserve"> «О пожарной безопасности», </w:t>
      </w:r>
      <w:hyperlink r:id="rId11" w:history="1">
        <w:r w:rsidRPr="009376B2">
          <w:rPr>
            <w:color w:val="000000"/>
            <w:sz w:val="28"/>
            <w:szCs w:val="28"/>
          </w:rPr>
          <w:t>от 12.02.1998 № 28-ФЗ</w:t>
        </w:r>
      </w:hyperlink>
      <w:r w:rsidRPr="009376B2">
        <w:rPr>
          <w:color w:val="000000"/>
          <w:sz w:val="28"/>
          <w:szCs w:val="28"/>
        </w:rPr>
        <w:t xml:space="preserve"> «О гражданской обороне», </w:t>
      </w:r>
      <w:hyperlink r:id="rId12" w:history="1">
        <w:r w:rsidRPr="009376B2">
          <w:rPr>
            <w:color w:val="000000"/>
            <w:sz w:val="28"/>
            <w:szCs w:val="28"/>
          </w:rPr>
          <w:t>Законом</w:t>
        </w:r>
      </w:hyperlink>
      <w:r w:rsidRPr="009376B2">
        <w:rPr>
          <w:color w:val="000000"/>
          <w:sz w:val="28"/>
          <w:szCs w:val="28"/>
        </w:rPr>
        <w:t xml:space="preserve"> Владимирской области от 31.01.1996 № 4-ОЗ «О защите населения и территорий от чрезвычайных ситуаций природного и техногенного характера»</w:t>
      </w:r>
      <w:proofErr w:type="gramEnd"/>
    </w:p>
    <w:p w:rsidR="009376B2" w:rsidRDefault="009376B2" w:rsidP="009376B2">
      <w:pPr>
        <w:ind w:firstLine="567"/>
        <w:jc w:val="both"/>
        <w:rPr>
          <w:sz w:val="28"/>
        </w:rPr>
      </w:pPr>
    </w:p>
    <w:p w:rsidR="00A9615F" w:rsidRDefault="00A9615F" w:rsidP="009376B2">
      <w:pPr>
        <w:pStyle w:val="a3"/>
        <w:spacing w:after="120"/>
        <w:ind w:firstLine="0"/>
        <w:jc w:val="center"/>
        <w:rPr>
          <w:b w:val="0"/>
          <w:bCs w:val="0"/>
          <w:color w:val="000000"/>
        </w:rPr>
      </w:pPr>
      <w:r>
        <w:rPr>
          <w:b w:val="0"/>
          <w:bCs w:val="0"/>
          <w:color w:val="000000"/>
        </w:rPr>
        <w:t>ПОСТАНОВЛЯЮ:</w:t>
      </w:r>
    </w:p>
    <w:p w:rsidR="001A4B52" w:rsidRPr="007174EE" w:rsidRDefault="001A4B52" w:rsidP="001A4B52">
      <w:pPr>
        <w:tabs>
          <w:tab w:val="left" w:pos="284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406967">
        <w:rPr>
          <w:sz w:val="28"/>
          <w:szCs w:val="28"/>
        </w:rPr>
        <w:t xml:space="preserve"> </w:t>
      </w:r>
      <w:r w:rsidRPr="007174EE">
        <w:rPr>
          <w:sz w:val="28"/>
          <w:szCs w:val="28"/>
        </w:rPr>
        <w:t xml:space="preserve">Утвердить  муниципальную программу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Киржачский</w:t>
      </w:r>
      <w:proofErr w:type="spellEnd"/>
      <w:r>
        <w:rPr>
          <w:sz w:val="28"/>
          <w:szCs w:val="28"/>
        </w:rPr>
        <w:t xml:space="preserve"> район Владимирской области </w:t>
      </w:r>
      <w:r w:rsidRPr="000A5F18">
        <w:rPr>
          <w:iCs/>
          <w:sz w:val="28"/>
          <w:szCs w:val="28"/>
        </w:rPr>
        <w:t>«З</w:t>
      </w:r>
      <w:r w:rsidRPr="000A5F18">
        <w:rPr>
          <w:snapToGrid w:val="0"/>
          <w:color w:val="000000"/>
          <w:sz w:val="28"/>
          <w:szCs w:val="28"/>
        </w:rPr>
        <w:t xml:space="preserve">ащита населения от чрезвычайных ситуаций и снижение рисков их возникновения, обеспечение пожарной безопасности и  безопасности на водных объектах на территории </w:t>
      </w:r>
      <w:proofErr w:type="spellStart"/>
      <w:r w:rsidRPr="000A5F18">
        <w:rPr>
          <w:sz w:val="28"/>
          <w:szCs w:val="24"/>
        </w:rPr>
        <w:t>Киржачского</w:t>
      </w:r>
      <w:proofErr w:type="spellEnd"/>
      <w:r w:rsidRPr="000A5F18">
        <w:rPr>
          <w:sz w:val="28"/>
          <w:szCs w:val="24"/>
        </w:rPr>
        <w:t xml:space="preserve"> района</w:t>
      </w:r>
      <w:r w:rsidRPr="000A5F18">
        <w:rPr>
          <w:sz w:val="28"/>
          <w:szCs w:val="28"/>
        </w:rPr>
        <w:t xml:space="preserve"> на 2017 - 2019 годы</w:t>
      </w:r>
      <w:r w:rsidRPr="000A5F18">
        <w:rPr>
          <w:snapToGrid w:val="0"/>
          <w:color w:val="000000"/>
          <w:sz w:val="28"/>
          <w:szCs w:val="28"/>
        </w:rPr>
        <w:t xml:space="preserve">» </w:t>
      </w:r>
      <w:r w:rsidRPr="007174EE">
        <w:rPr>
          <w:sz w:val="28"/>
          <w:szCs w:val="28"/>
        </w:rPr>
        <w:t>согласно приложению.</w:t>
      </w:r>
    </w:p>
    <w:p w:rsidR="001A4B52" w:rsidRDefault="001A4B52" w:rsidP="001A4B52">
      <w:pPr>
        <w:ind w:firstLine="284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первого заместителя главы администрации района.</w:t>
      </w:r>
    </w:p>
    <w:p w:rsidR="001A4B52" w:rsidRPr="007B2864" w:rsidRDefault="001A4B52" w:rsidP="001A4B52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B2864">
        <w:rPr>
          <w:sz w:val="28"/>
          <w:szCs w:val="28"/>
        </w:rPr>
        <w:t xml:space="preserve">. Настоящее постановление вступает в силу </w:t>
      </w:r>
      <w:r>
        <w:rPr>
          <w:sz w:val="28"/>
          <w:szCs w:val="28"/>
        </w:rPr>
        <w:t>со дня его   подписания  и подлежит</w:t>
      </w:r>
      <w:r w:rsidRPr="007B2864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му</w:t>
      </w:r>
      <w:r w:rsidRPr="007B2864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</w:t>
      </w:r>
      <w:r w:rsidRPr="007B2864">
        <w:rPr>
          <w:sz w:val="28"/>
          <w:szCs w:val="28"/>
        </w:rPr>
        <w:t>.</w:t>
      </w:r>
    </w:p>
    <w:p w:rsidR="001A4B52" w:rsidRDefault="001A4B52" w:rsidP="001A4B52">
      <w:pPr>
        <w:autoSpaceDE w:val="0"/>
        <w:jc w:val="both"/>
        <w:rPr>
          <w:sz w:val="28"/>
          <w:szCs w:val="28"/>
        </w:rPr>
      </w:pPr>
    </w:p>
    <w:p w:rsidR="00A9615F" w:rsidRDefault="00A9615F" w:rsidP="00A9615F">
      <w:pPr>
        <w:ind w:firstLine="630"/>
        <w:rPr>
          <w:sz w:val="28"/>
          <w:szCs w:val="28"/>
        </w:rPr>
      </w:pPr>
    </w:p>
    <w:p w:rsidR="00085886" w:rsidRDefault="00085886" w:rsidP="00A9615F">
      <w:pPr>
        <w:rPr>
          <w:sz w:val="28"/>
          <w:szCs w:val="28"/>
        </w:rPr>
      </w:pPr>
    </w:p>
    <w:p w:rsidR="00A9615F" w:rsidRDefault="009376B2" w:rsidP="00A9615F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83B9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83B9C">
        <w:rPr>
          <w:sz w:val="28"/>
          <w:szCs w:val="28"/>
        </w:rPr>
        <w:t xml:space="preserve"> </w:t>
      </w:r>
      <w:r w:rsidR="00A9615F">
        <w:rPr>
          <w:sz w:val="28"/>
          <w:szCs w:val="28"/>
        </w:rPr>
        <w:t xml:space="preserve"> администрации                                               </w:t>
      </w:r>
      <w:r>
        <w:rPr>
          <w:sz w:val="28"/>
          <w:szCs w:val="28"/>
        </w:rPr>
        <w:t xml:space="preserve">                        </w:t>
      </w:r>
      <w:r w:rsidR="001A4B5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1A4B52">
        <w:rPr>
          <w:sz w:val="28"/>
          <w:szCs w:val="28"/>
        </w:rPr>
        <w:t>М.В. Горин</w:t>
      </w:r>
    </w:p>
    <w:p w:rsidR="001A4B52" w:rsidRDefault="001A4B52" w:rsidP="00A9615F">
      <w:pPr>
        <w:rPr>
          <w:sz w:val="28"/>
          <w:szCs w:val="28"/>
        </w:rPr>
      </w:pPr>
    </w:p>
    <w:p w:rsidR="001A4B52" w:rsidRDefault="001A4B52" w:rsidP="00A9615F">
      <w:pPr>
        <w:rPr>
          <w:sz w:val="28"/>
          <w:szCs w:val="28"/>
        </w:rPr>
      </w:pPr>
    </w:p>
    <w:p w:rsidR="001A4B52" w:rsidRDefault="001A4B52" w:rsidP="00A9615F">
      <w:pPr>
        <w:rPr>
          <w:sz w:val="28"/>
          <w:szCs w:val="28"/>
        </w:rPr>
      </w:pPr>
    </w:p>
    <w:p w:rsidR="001A4B52" w:rsidRDefault="001A4B52" w:rsidP="00A9615F">
      <w:pPr>
        <w:rPr>
          <w:sz w:val="28"/>
          <w:szCs w:val="28"/>
        </w:rPr>
      </w:pPr>
    </w:p>
    <w:p w:rsidR="001A4B52" w:rsidRDefault="001A4B52" w:rsidP="00A9615F">
      <w:pPr>
        <w:rPr>
          <w:sz w:val="28"/>
          <w:szCs w:val="28"/>
        </w:rPr>
      </w:pPr>
    </w:p>
    <w:p w:rsidR="00406967" w:rsidRDefault="00406967" w:rsidP="00A9615F">
      <w:pPr>
        <w:rPr>
          <w:sz w:val="28"/>
          <w:szCs w:val="28"/>
        </w:rPr>
      </w:pPr>
    </w:p>
    <w:p w:rsidR="00406967" w:rsidRDefault="00406967" w:rsidP="00A9615F">
      <w:pPr>
        <w:rPr>
          <w:sz w:val="28"/>
          <w:szCs w:val="28"/>
        </w:rPr>
      </w:pPr>
    </w:p>
    <w:p w:rsidR="00406967" w:rsidRDefault="00406967" w:rsidP="00A9615F">
      <w:pPr>
        <w:rPr>
          <w:sz w:val="28"/>
          <w:szCs w:val="28"/>
        </w:rPr>
      </w:pPr>
    </w:p>
    <w:p w:rsidR="001A4B52" w:rsidRDefault="001A4B52" w:rsidP="00A9615F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992"/>
        <w:gridCol w:w="3969"/>
      </w:tblGrid>
      <w:tr w:rsidR="00E03B22" w:rsidTr="00BF128A">
        <w:tc>
          <w:tcPr>
            <w:tcW w:w="4465" w:type="dxa"/>
          </w:tcPr>
          <w:p w:rsidR="00E03B22" w:rsidRDefault="00E03B22" w:rsidP="00BF128A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Завизировано:</w:t>
            </w:r>
          </w:p>
          <w:p w:rsidR="00E03B22" w:rsidRDefault="00E03B22" w:rsidP="00BF128A">
            <w:pPr>
              <w:rPr>
                <w:sz w:val="28"/>
              </w:rPr>
            </w:pPr>
          </w:p>
        </w:tc>
        <w:tc>
          <w:tcPr>
            <w:tcW w:w="992" w:type="dxa"/>
          </w:tcPr>
          <w:p w:rsidR="00E03B22" w:rsidRDefault="00E03B22" w:rsidP="00BF128A">
            <w:pPr>
              <w:rPr>
                <w:sz w:val="28"/>
              </w:rPr>
            </w:pPr>
          </w:p>
        </w:tc>
        <w:tc>
          <w:tcPr>
            <w:tcW w:w="3969" w:type="dxa"/>
          </w:tcPr>
          <w:p w:rsidR="00E03B22" w:rsidRDefault="00E03B22" w:rsidP="00BF128A">
            <w:pPr>
              <w:rPr>
                <w:sz w:val="28"/>
              </w:rPr>
            </w:pPr>
            <w:r>
              <w:rPr>
                <w:sz w:val="28"/>
              </w:rPr>
              <w:t>Согласовано:</w:t>
            </w:r>
          </w:p>
        </w:tc>
      </w:tr>
      <w:tr w:rsidR="00E03B22" w:rsidTr="00BF128A">
        <w:tc>
          <w:tcPr>
            <w:tcW w:w="4465" w:type="dxa"/>
          </w:tcPr>
          <w:p w:rsidR="00E03B22" w:rsidRDefault="00E03B22" w:rsidP="00BF128A"/>
          <w:p w:rsidR="001A4B52" w:rsidRDefault="001A4B52" w:rsidP="001A4B52">
            <w:r>
              <w:t>Первый заместитель главы администрации</w:t>
            </w:r>
          </w:p>
          <w:p w:rsidR="001A4B52" w:rsidRDefault="001A4B52" w:rsidP="001A4B52">
            <w:r>
              <w:t xml:space="preserve">                                                              И.Н. </w:t>
            </w:r>
            <w:proofErr w:type="spellStart"/>
            <w:r>
              <w:t>Букалов</w:t>
            </w:r>
            <w:proofErr w:type="spellEnd"/>
            <w:r>
              <w:t xml:space="preserve">     </w:t>
            </w:r>
          </w:p>
          <w:p w:rsidR="00E03B22" w:rsidRDefault="00E03B22" w:rsidP="00BF128A"/>
          <w:p w:rsidR="00E03B22" w:rsidRDefault="00E03B22" w:rsidP="00BF128A"/>
          <w:p w:rsidR="00E03B22" w:rsidRDefault="00E03B22" w:rsidP="00BF128A"/>
          <w:p w:rsidR="001A4B52" w:rsidRDefault="001A4B52" w:rsidP="001A4B52">
            <w:r>
              <w:t>И.о. начальника управления организационно-контрольной и кадровой работы</w:t>
            </w:r>
          </w:p>
          <w:p w:rsidR="001A4B52" w:rsidRDefault="001A4B52" w:rsidP="001A4B52"/>
          <w:p w:rsidR="001A4B52" w:rsidRDefault="001A4B52" w:rsidP="001A4B52">
            <w:pPr>
              <w:jc w:val="right"/>
            </w:pPr>
            <w:r>
              <w:t>Д.А. Гудков</w:t>
            </w:r>
          </w:p>
          <w:p w:rsidR="00E03B22" w:rsidRDefault="00E03B22" w:rsidP="00BF128A"/>
          <w:p w:rsidR="00E03B22" w:rsidRDefault="00E03B22" w:rsidP="00BF128A"/>
        </w:tc>
        <w:tc>
          <w:tcPr>
            <w:tcW w:w="992" w:type="dxa"/>
          </w:tcPr>
          <w:p w:rsidR="00E03B22" w:rsidRDefault="00E03B22" w:rsidP="00BF128A"/>
        </w:tc>
        <w:tc>
          <w:tcPr>
            <w:tcW w:w="3969" w:type="dxa"/>
          </w:tcPr>
          <w:p w:rsidR="00E03B22" w:rsidRDefault="00E03B22" w:rsidP="00BF128A">
            <w:r>
              <w:t>Начальник финансового управления</w:t>
            </w:r>
          </w:p>
          <w:p w:rsidR="00E03B22" w:rsidRDefault="00E03B22" w:rsidP="00BF128A"/>
          <w:p w:rsidR="00E03B22" w:rsidRDefault="00E03B22" w:rsidP="00BF128A">
            <w:pPr>
              <w:jc w:val="right"/>
            </w:pPr>
            <w:r>
              <w:t>О.В. Калёнова</w:t>
            </w:r>
          </w:p>
        </w:tc>
      </w:tr>
      <w:tr w:rsidR="00E03B22" w:rsidTr="00BF128A">
        <w:tc>
          <w:tcPr>
            <w:tcW w:w="4465" w:type="dxa"/>
          </w:tcPr>
          <w:p w:rsidR="00E03B22" w:rsidRDefault="00E03B22" w:rsidP="00BF128A">
            <w:r>
              <w:t>Заведующий  юридическим  отделом</w:t>
            </w:r>
          </w:p>
          <w:p w:rsidR="00E03B22" w:rsidRDefault="00E03B22" w:rsidP="00BF128A"/>
          <w:p w:rsidR="00E03B22" w:rsidRDefault="00E03B22" w:rsidP="00BF128A">
            <w:pPr>
              <w:jc w:val="right"/>
            </w:pPr>
            <w:r>
              <w:t xml:space="preserve">В.С. </w:t>
            </w:r>
            <w:proofErr w:type="spellStart"/>
            <w:r>
              <w:t>Апанасюк</w:t>
            </w:r>
            <w:proofErr w:type="spellEnd"/>
          </w:p>
          <w:p w:rsidR="00E03B22" w:rsidRDefault="00E03B22" w:rsidP="00BF128A">
            <w:pPr>
              <w:jc w:val="right"/>
            </w:pPr>
          </w:p>
        </w:tc>
        <w:tc>
          <w:tcPr>
            <w:tcW w:w="992" w:type="dxa"/>
          </w:tcPr>
          <w:p w:rsidR="00E03B22" w:rsidRDefault="00E03B22" w:rsidP="00BF128A"/>
        </w:tc>
        <w:tc>
          <w:tcPr>
            <w:tcW w:w="3969" w:type="dxa"/>
          </w:tcPr>
          <w:p w:rsidR="00E03B22" w:rsidRDefault="00E03B22" w:rsidP="00BF128A"/>
        </w:tc>
      </w:tr>
      <w:tr w:rsidR="00E03B22" w:rsidTr="00BF128A">
        <w:tc>
          <w:tcPr>
            <w:tcW w:w="4465" w:type="dxa"/>
          </w:tcPr>
          <w:p w:rsidR="00E03B22" w:rsidRDefault="00E03B22" w:rsidP="00BF128A">
            <w:pPr>
              <w:jc w:val="right"/>
            </w:pPr>
          </w:p>
          <w:p w:rsidR="00E03B22" w:rsidRDefault="00E03B22" w:rsidP="00BF128A">
            <w:pPr>
              <w:jc w:val="right"/>
            </w:pPr>
          </w:p>
          <w:p w:rsidR="001A4B52" w:rsidRPr="00D63755" w:rsidRDefault="001A4B52" w:rsidP="001A4B52">
            <w:pPr>
              <w:autoSpaceDE w:val="0"/>
              <w:rPr>
                <w:color w:val="000000"/>
              </w:rPr>
            </w:pPr>
            <w:r w:rsidRPr="00D63755">
              <w:rPr>
                <w:color w:val="000000"/>
              </w:rPr>
              <w:t xml:space="preserve">Начальник МКУ «Управление по делам ГО и ЧС </w:t>
            </w:r>
          </w:p>
          <w:p w:rsidR="001A4B52" w:rsidRDefault="001A4B52" w:rsidP="001A4B52">
            <w:pPr>
              <w:jc w:val="both"/>
              <w:rPr>
                <w:sz w:val="28"/>
                <w:szCs w:val="24"/>
              </w:rPr>
            </w:pPr>
            <w:proofErr w:type="spellStart"/>
            <w:r w:rsidRPr="00D63755">
              <w:t>Киржачского</w:t>
            </w:r>
            <w:proofErr w:type="spellEnd"/>
            <w:r w:rsidRPr="00D63755">
              <w:t xml:space="preserve"> района»</w:t>
            </w:r>
            <w:r>
              <w:rPr>
                <w:sz w:val="28"/>
                <w:szCs w:val="24"/>
              </w:rPr>
              <w:tab/>
            </w:r>
          </w:p>
          <w:p w:rsidR="00E03B22" w:rsidRDefault="001A4B52" w:rsidP="001A4B52">
            <w:pPr>
              <w:jc w:val="right"/>
            </w:pPr>
            <w:r w:rsidRPr="00462DD9">
              <w:t>А.А. Жуков</w:t>
            </w:r>
          </w:p>
        </w:tc>
        <w:tc>
          <w:tcPr>
            <w:tcW w:w="992" w:type="dxa"/>
          </w:tcPr>
          <w:p w:rsidR="00E03B22" w:rsidRDefault="00E03B22" w:rsidP="00BF128A">
            <w:pPr>
              <w:jc w:val="right"/>
            </w:pPr>
          </w:p>
        </w:tc>
        <w:tc>
          <w:tcPr>
            <w:tcW w:w="3969" w:type="dxa"/>
          </w:tcPr>
          <w:p w:rsidR="00E03B22" w:rsidRDefault="00E03B22" w:rsidP="00BF128A">
            <w:pPr>
              <w:jc w:val="right"/>
            </w:pPr>
          </w:p>
        </w:tc>
      </w:tr>
      <w:tr w:rsidR="00E03B22" w:rsidTr="00BF128A">
        <w:tc>
          <w:tcPr>
            <w:tcW w:w="4465" w:type="dxa"/>
          </w:tcPr>
          <w:p w:rsidR="00E03B22" w:rsidRDefault="00E03B22" w:rsidP="00BF128A">
            <w:pPr>
              <w:jc w:val="both"/>
            </w:pPr>
          </w:p>
        </w:tc>
        <w:tc>
          <w:tcPr>
            <w:tcW w:w="992" w:type="dxa"/>
          </w:tcPr>
          <w:p w:rsidR="00E03B22" w:rsidRDefault="00E03B22" w:rsidP="00BF128A">
            <w:pPr>
              <w:jc w:val="both"/>
            </w:pPr>
          </w:p>
        </w:tc>
        <w:tc>
          <w:tcPr>
            <w:tcW w:w="3969" w:type="dxa"/>
          </w:tcPr>
          <w:p w:rsidR="00E03B22" w:rsidRDefault="00E03B22" w:rsidP="00BF128A">
            <w:pPr>
              <w:jc w:val="both"/>
            </w:pPr>
          </w:p>
        </w:tc>
      </w:tr>
      <w:tr w:rsidR="00E03B22" w:rsidTr="00BF128A">
        <w:tc>
          <w:tcPr>
            <w:tcW w:w="4465" w:type="dxa"/>
          </w:tcPr>
          <w:p w:rsidR="00E03B22" w:rsidRDefault="00E03B22" w:rsidP="00BF128A">
            <w:pPr>
              <w:jc w:val="both"/>
            </w:pPr>
          </w:p>
        </w:tc>
        <w:tc>
          <w:tcPr>
            <w:tcW w:w="992" w:type="dxa"/>
          </w:tcPr>
          <w:p w:rsidR="00E03B22" w:rsidRDefault="00E03B22" w:rsidP="00BF128A">
            <w:pPr>
              <w:jc w:val="both"/>
            </w:pPr>
          </w:p>
        </w:tc>
        <w:tc>
          <w:tcPr>
            <w:tcW w:w="3969" w:type="dxa"/>
          </w:tcPr>
          <w:p w:rsidR="00E03B22" w:rsidRDefault="00E03B22" w:rsidP="00BF128A">
            <w:pPr>
              <w:jc w:val="both"/>
            </w:pPr>
          </w:p>
        </w:tc>
      </w:tr>
      <w:tr w:rsidR="00E03B22" w:rsidTr="00BF128A">
        <w:tc>
          <w:tcPr>
            <w:tcW w:w="4465" w:type="dxa"/>
          </w:tcPr>
          <w:p w:rsidR="00E03B22" w:rsidRDefault="00E03B22" w:rsidP="00BF128A">
            <w:pPr>
              <w:jc w:val="both"/>
            </w:pPr>
          </w:p>
        </w:tc>
        <w:tc>
          <w:tcPr>
            <w:tcW w:w="992" w:type="dxa"/>
          </w:tcPr>
          <w:p w:rsidR="00E03B22" w:rsidRDefault="00E03B22" w:rsidP="00BF128A">
            <w:pPr>
              <w:jc w:val="both"/>
            </w:pPr>
          </w:p>
        </w:tc>
        <w:tc>
          <w:tcPr>
            <w:tcW w:w="3969" w:type="dxa"/>
          </w:tcPr>
          <w:p w:rsidR="00E03B22" w:rsidRDefault="00E03B22" w:rsidP="00BF128A">
            <w:pPr>
              <w:jc w:val="both"/>
            </w:pPr>
          </w:p>
        </w:tc>
      </w:tr>
    </w:tbl>
    <w:p w:rsidR="00E03B22" w:rsidRDefault="00E03B22" w:rsidP="00E03B22">
      <w:pPr>
        <w:jc w:val="right"/>
        <w:rPr>
          <w:sz w:val="18"/>
        </w:rPr>
      </w:pPr>
    </w:p>
    <w:p w:rsidR="00E03B22" w:rsidRDefault="00E03B22" w:rsidP="00E03B22">
      <w:pPr>
        <w:jc w:val="right"/>
        <w:rPr>
          <w:sz w:val="18"/>
        </w:rPr>
      </w:pPr>
    </w:p>
    <w:p w:rsidR="00E03B22" w:rsidRDefault="00E03B22" w:rsidP="00E03B22">
      <w:pPr>
        <w:rPr>
          <w:sz w:val="28"/>
        </w:rPr>
      </w:pPr>
    </w:p>
    <w:p w:rsidR="00E03B22" w:rsidRDefault="00E03B22" w:rsidP="00E03B22">
      <w:pPr>
        <w:rPr>
          <w:sz w:val="18"/>
        </w:rPr>
      </w:pPr>
    </w:p>
    <w:p w:rsidR="00E03B22" w:rsidRDefault="00E03B22" w:rsidP="00E03B22">
      <w:pPr>
        <w:rPr>
          <w:sz w:val="18"/>
        </w:rPr>
      </w:pPr>
    </w:p>
    <w:p w:rsidR="00E03B22" w:rsidRDefault="00E03B22" w:rsidP="00E03B22">
      <w:pPr>
        <w:rPr>
          <w:sz w:val="28"/>
        </w:rPr>
      </w:pPr>
    </w:p>
    <w:p w:rsidR="00E03B22" w:rsidRDefault="00E03B22" w:rsidP="00E03B22">
      <w:pPr>
        <w:rPr>
          <w:sz w:val="28"/>
        </w:rPr>
      </w:pPr>
    </w:p>
    <w:p w:rsidR="00E03B22" w:rsidRDefault="00E03B22" w:rsidP="00E03B22">
      <w:pPr>
        <w:rPr>
          <w:sz w:val="28"/>
        </w:rPr>
      </w:pPr>
    </w:p>
    <w:p w:rsidR="00E03B22" w:rsidRDefault="00E03B22" w:rsidP="00E03B22">
      <w:pPr>
        <w:rPr>
          <w:sz w:val="28"/>
        </w:rPr>
      </w:pPr>
    </w:p>
    <w:p w:rsidR="00E03B22" w:rsidRDefault="00E03B22" w:rsidP="00E03B22">
      <w:pPr>
        <w:rPr>
          <w:sz w:val="28"/>
        </w:rPr>
      </w:pPr>
    </w:p>
    <w:p w:rsidR="00E03B22" w:rsidRDefault="00E03B22" w:rsidP="00E03B22"/>
    <w:p w:rsidR="00E03B22" w:rsidRDefault="00E03B22" w:rsidP="00E03B22">
      <w:r>
        <w:t>Файл сдан:</w:t>
      </w:r>
    </w:p>
    <w:p w:rsidR="00E03B22" w:rsidRDefault="00E03B22" w:rsidP="00E03B22">
      <w:r>
        <w:t>Консультант в управлении организационно-контрольной и кадровой работы __________________ И.В. Новикова</w:t>
      </w:r>
    </w:p>
    <w:p w:rsidR="00E03B22" w:rsidRDefault="00E03B22" w:rsidP="00E03B22"/>
    <w:p w:rsidR="00E03B22" w:rsidRDefault="00E03B22" w:rsidP="00E03B22">
      <w:r>
        <w:t xml:space="preserve">Соответствие текста файла и оригинала документа подтверждаю ______________________ </w:t>
      </w:r>
      <w:r w:rsidR="001A4B52">
        <w:t>А.А. Жуков</w:t>
      </w:r>
    </w:p>
    <w:p w:rsidR="00E03B22" w:rsidRDefault="00E03B22" w:rsidP="00E03B22"/>
    <w:p w:rsidR="00BF128A" w:rsidRPr="00BF128A" w:rsidRDefault="00E03B22" w:rsidP="00BF128A">
      <w:pPr>
        <w:rPr>
          <w:i/>
          <w:iCs/>
        </w:rPr>
      </w:pPr>
      <w:r>
        <w:t xml:space="preserve">Название файла: </w:t>
      </w:r>
      <w:r w:rsidR="00BF128A" w:rsidRPr="00BF128A">
        <w:rPr>
          <w:i/>
          <w:iCs/>
        </w:rPr>
        <w:t>Об   утверждении  муниципальной  программы</w:t>
      </w:r>
      <w:r w:rsidR="00BF128A">
        <w:rPr>
          <w:i/>
          <w:iCs/>
        </w:rPr>
        <w:t xml:space="preserve"> </w:t>
      </w:r>
      <w:r w:rsidR="00BF128A" w:rsidRPr="00BF128A">
        <w:rPr>
          <w:i/>
          <w:iCs/>
        </w:rPr>
        <w:t xml:space="preserve">муниципального образования </w:t>
      </w:r>
      <w:proofErr w:type="spellStart"/>
      <w:r w:rsidR="00BF128A" w:rsidRPr="00BF128A">
        <w:rPr>
          <w:i/>
          <w:iCs/>
        </w:rPr>
        <w:t>Киржачский</w:t>
      </w:r>
      <w:proofErr w:type="spellEnd"/>
      <w:r w:rsidR="00BF128A" w:rsidRPr="00BF128A">
        <w:rPr>
          <w:i/>
          <w:iCs/>
        </w:rPr>
        <w:t xml:space="preserve"> район</w:t>
      </w:r>
    </w:p>
    <w:p w:rsidR="00BF128A" w:rsidRPr="00BF128A" w:rsidRDefault="00BF128A" w:rsidP="00BF128A">
      <w:pPr>
        <w:rPr>
          <w:i/>
          <w:snapToGrid w:val="0"/>
          <w:color w:val="000000"/>
        </w:rPr>
      </w:pPr>
      <w:r w:rsidRPr="00BF128A">
        <w:rPr>
          <w:i/>
          <w:snapToGrid w:val="0"/>
          <w:color w:val="000000"/>
        </w:rPr>
        <w:t xml:space="preserve">«Развитие    системы    гражданской    обороны, безопасности   на   водных   объектах,   защиты </w:t>
      </w:r>
    </w:p>
    <w:p w:rsidR="00BF128A" w:rsidRPr="00BF128A" w:rsidRDefault="00BF128A" w:rsidP="00BF128A">
      <w:pPr>
        <w:tabs>
          <w:tab w:val="left" w:pos="5387"/>
        </w:tabs>
        <w:rPr>
          <w:i/>
          <w:snapToGrid w:val="0"/>
          <w:color w:val="000000"/>
        </w:rPr>
      </w:pPr>
      <w:r w:rsidRPr="00BF128A">
        <w:rPr>
          <w:i/>
          <w:snapToGrid w:val="0"/>
          <w:color w:val="000000"/>
        </w:rPr>
        <w:t xml:space="preserve">населения    от     чрезвычайных     ситуаций     и  снижения      рисков     их      возникновения    </w:t>
      </w:r>
      <w:proofErr w:type="gramStart"/>
      <w:r w:rsidRPr="00BF128A">
        <w:rPr>
          <w:i/>
          <w:snapToGrid w:val="0"/>
          <w:color w:val="000000"/>
        </w:rPr>
        <w:t>на</w:t>
      </w:r>
      <w:proofErr w:type="gramEnd"/>
      <w:r w:rsidRPr="00BF128A">
        <w:rPr>
          <w:i/>
          <w:snapToGrid w:val="0"/>
          <w:color w:val="000000"/>
        </w:rPr>
        <w:t xml:space="preserve"> </w:t>
      </w:r>
    </w:p>
    <w:p w:rsidR="00BF128A" w:rsidRPr="00BF128A" w:rsidRDefault="00BF128A" w:rsidP="00BF128A">
      <w:pPr>
        <w:tabs>
          <w:tab w:val="left" w:pos="5103"/>
        </w:tabs>
        <w:rPr>
          <w:i/>
          <w:snapToGrid w:val="0"/>
          <w:color w:val="000000"/>
        </w:rPr>
      </w:pPr>
      <w:r w:rsidRPr="00BF128A">
        <w:rPr>
          <w:i/>
          <w:snapToGrid w:val="0"/>
          <w:color w:val="000000"/>
        </w:rPr>
        <w:t xml:space="preserve">территории        муниципального     образования </w:t>
      </w:r>
      <w:proofErr w:type="spellStart"/>
      <w:r w:rsidRPr="00BF128A">
        <w:rPr>
          <w:i/>
          <w:snapToGrid w:val="0"/>
          <w:color w:val="000000"/>
        </w:rPr>
        <w:t>Киржачский</w:t>
      </w:r>
      <w:proofErr w:type="spellEnd"/>
      <w:r w:rsidRPr="00BF128A">
        <w:rPr>
          <w:i/>
          <w:snapToGrid w:val="0"/>
          <w:color w:val="000000"/>
        </w:rPr>
        <w:t xml:space="preserve">  район </w:t>
      </w:r>
      <w:r w:rsidRPr="00BF128A">
        <w:rPr>
          <w:i/>
        </w:rPr>
        <w:t>на 2014 - 2016 годы</w:t>
      </w:r>
      <w:r w:rsidRPr="00BF128A">
        <w:rPr>
          <w:i/>
          <w:snapToGrid w:val="0"/>
          <w:color w:val="000000"/>
        </w:rPr>
        <w:t>»</w:t>
      </w:r>
    </w:p>
    <w:p w:rsidR="00E03B22" w:rsidRDefault="00E03B22" w:rsidP="00E03B22">
      <w:pPr>
        <w:rPr>
          <w:sz w:val="28"/>
        </w:rPr>
      </w:pPr>
      <w:r>
        <w:t xml:space="preserve">Исп. </w:t>
      </w:r>
      <w:r w:rsidR="001A4B52">
        <w:t>А.А. Жуков</w:t>
      </w:r>
      <w:r w:rsidR="00BF128A">
        <w:t>, 2-25-14</w:t>
      </w:r>
    </w:p>
    <w:p w:rsidR="00E03B22" w:rsidRDefault="00E03B22" w:rsidP="00E03B22">
      <w:pPr>
        <w:rPr>
          <w:sz w:val="28"/>
        </w:rPr>
      </w:pPr>
    </w:p>
    <w:p w:rsidR="00E03B22" w:rsidRDefault="00E03B22" w:rsidP="00E03B22">
      <w:pPr>
        <w:pStyle w:val="10"/>
      </w:pPr>
      <w:r>
        <w:t xml:space="preserve">Разослать: </w:t>
      </w:r>
    </w:p>
    <w:p w:rsidR="00E03B22" w:rsidRDefault="00E03B22" w:rsidP="00E03B22">
      <w:pPr>
        <w:pStyle w:val="10"/>
        <w:numPr>
          <w:ilvl w:val="0"/>
          <w:numId w:val="3"/>
        </w:numPr>
        <w:tabs>
          <w:tab w:val="clear" w:pos="360"/>
        </w:tabs>
        <w:suppressAutoHyphens w:val="0"/>
        <w:ind w:left="993"/>
      </w:pPr>
      <w:r>
        <w:t xml:space="preserve">Совет народных депутатов </w:t>
      </w:r>
      <w:proofErr w:type="spellStart"/>
      <w:r>
        <w:t>Киржачского</w:t>
      </w:r>
      <w:proofErr w:type="spellEnd"/>
      <w:r>
        <w:t xml:space="preserve"> района - 1  экз.</w:t>
      </w:r>
    </w:p>
    <w:p w:rsidR="00E03B22" w:rsidRDefault="00E03B22" w:rsidP="00E03B22">
      <w:pPr>
        <w:pStyle w:val="10"/>
        <w:numPr>
          <w:ilvl w:val="0"/>
          <w:numId w:val="3"/>
        </w:numPr>
        <w:tabs>
          <w:tab w:val="clear" w:pos="360"/>
        </w:tabs>
        <w:suppressAutoHyphens w:val="0"/>
        <w:ind w:left="993"/>
      </w:pPr>
      <w:r>
        <w:t>Прокуратура района - 1 экз.</w:t>
      </w:r>
    </w:p>
    <w:p w:rsidR="00E03B22" w:rsidRDefault="001A4B52" w:rsidP="00E03B22">
      <w:pPr>
        <w:pStyle w:val="10"/>
        <w:numPr>
          <w:ilvl w:val="0"/>
          <w:numId w:val="3"/>
        </w:numPr>
        <w:tabs>
          <w:tab w:val="clear" w:pos="360"/>
        </w:tabs>
        <w:suppressAutoHyphens w:val="0"/>
        <w:ind w:left="993"/>
      </w:pPr>
      <w:r>
        <w:t>МКУ «</w:t>
      </w:r>
      <w:proofErr w:type="spellStart"/>
      <w:r>
        <w:t>УГОиЧС</w:t>
      </w:r>
      <w:proofErr w:type="spellEnd"/>
      <w:r>
        <w:t>» - 1 экз.</w:t>
      </w:r>
    </w:p>
    <w:p w:rsidR="00E03B22" w:rsidRDefault="00E03B22" w:rsidP="00E03B22">
      <w:pPr>
        <w:pStyle w:val="10"/>
        <w:numPr>
          <w:ilvl w:val="0"/>
          <w:numId w:val="3"/>
        </w:numPr>
        <w:tabs>
          <w:tab w:val="clear" w:pos="360"/>
        </w:tabs>
        <w:suppressAutoHyphens w:val="0"/>
        <w:ind w:left="993"/>
      </w:pPr>
      <w:r>
        <w:t>Финансовое управление – 1 экз.</w:t>
      </w:r>
    </w:p>
    <w:p w:rsidR="00E03B22" w:rsidRDefault="00E03B22" w:rsidP="00E03B22">
      <w:pPr>
        <w:pStyle w:val="10"/>
        <w:ind w:left="633"/>
      </w:pPr>
      <w:r>
        <w:t>5.     Отдел бюджетного учета – 1 экз.</w:t>
      </w:r>
    </w:p>
    <w:p w:rsidR="00BF128A" w:rsidRDefault="00BF128A" w:rsidP="00E03B22">
      <w:pPr>
        <w:pStyle w:val="10"/>
        <w:ind w:left="633"/>
      </w:pPr>
      <w:r>
        <w:t>6.     УО – 1 экз.</w:t>
      </w:r>
    </w:p>
    <w:p w:rsidR="00BF128A" w:rsidRDefault="00BF128A" w:rsidP="00E03B22">
      <w:pPr>
        <w:pStyle w:val="10"/>
        <w:ind w:left="633"/>
      </w:pPr>
      <w:r>
        <w:t xml:space="preserve">7.     </w:t>
      </w:r>
      <w:r w:rsidR="001A4B52">
        <w:t>МОГП – 1 экз.</w:t>
      </w:r>
    </w:p>
    <w:p w:rsidR="001A4B52" w:rsidRDefault="001A4B52" w:rsidP="00E03B22">
      <w:pPr>
        <w:pStyle w:val="10"/>
        <w:ind w:left="633"/>
      </w:pPr>
      <w:r>
        <w:t>8.    МОСП – 1 экз.</w:t>
      </w:r>
    </w:p>
    <w:p w:rsidR="001A4B52" w:rsidRDefault="001A4B52" w:rsidP="00E03B22">
      <w:pPr>
        <w:pStyle w:val="10"/>
        <w:ind w:left="633"/>
      </w:pPr>
    </w:p>
    <w:p w:rsidR="00EF43EE" w:rsidRDefault="00EF43EE" w:rsidP="00A9615F">
      <w:pPr>
        <w:rPr>
          <w:sz w:val="28"/>
          <w:szCs w:val="28"/>
        </w:rPr>
      </w:pPr>
    </w:p>
    <w:p w:rsidR="00EF43EE" w:rsidRDefault="00EF43EE" w:rsidP="00A9615F">
      <w:pPr>
        <w:rPr>
          <w:sz w:val="28"/>
          <w:szCs w:val="28"/>
        </w:rPr>
      </w:pPr>
    </w:p>
    <w:p w:rsidR="00EF43EE" w:rsidRDefault="00EF43EE" w:rsidP="00A9615F">
      <w:pPr>
        <w:rPr>
          <w:sz w:val="28"/>
          <w:szCs w:val="28"/>
        </w:rPr>
      </w:pPr>
    </w:p>
    <w:p w:rsidR="00E669AC" w:rsidRDefault="00E669AC" w:rsidP="005B12B7">
      <w:pPr>
        <w:autoSpaceDE w:val="0"/>
        <w:jc w:val="center"/>
        <w:rPr>
          <w:sz w:val="28"/>
          <w:szCs w:val="24"/>
        </w:rPr>
      </w:pPr>
      <w:r>
        <w:rPr>
          <w:sz w:val="28"/>
          <w:szCs w:val="24"/>
        </w:rPr>
        <w:t>Администрация</w:t>
      </w:r>
    </w:p>
    <w:p w:rsidR="00E669AC" w:rsidRDefault="00F75A4A" w:rsidP="005B12B7">
      <w:pPr>
        <w:autoSpaceDE w:val="0"/>
        <w:jc w:val="center"/>
        <w:rPr>
          <w:sz w:val="28"/>
          <w:szCs w:val="24"/>
        </w:rPr>
      </w:pPr>
      <w:proofErr w:type="spellStart"/>
      <w:r>
        <w:rPr>
          <w:sz w:val="28"/>
          <w:szCs w:val="24"/>
        </w:rPr>
        <w:t>Киржачского</w:t>
      </w:r>
      <w:proofErr w:type="spellEnd"/>
      <w:r>
        <w:rPr>
          <w:sz w:val="28"/>
          <w:szCs w:val="24"/>
        </w:rPr>
        <w:t xml:space="preserve"> </w:t>
      </w:r>
      <w:r w:rsidR="00E669AC">
        <w:rPr>
          <w:sz w:val="28"/>
          <w:szCs w:val="24"/>
        </w:rPr>
        <w:t>район</w:t>
      </w:r>
      <w:r>
        <w:rPr>
          <w:sz w:val="28"/>
          <w:szCs w:val="24"/>
        </w:rPr>
        <w:t>а</w:t>
      </w:r>
      <w:r w:rsidR="00E669AC">
        <w:rPr>
          <w:sz w:val="28"/>
          <w:szCs w:val="24"/>
        </w:rPr>
        <w:t xml:space="preserve"> Владимирской области</w:t>
      </w:r>
    </w:p>
    <w:p w:rsidR="00E669AC" w:rsidRDefault="00E669AC" w:rsidP="005B12B7">
      <w:pPr>
        <w:autoSpaceDE w:val="0"/>
        <w:jc w:val="center"/>
        <w:rPr>
          <w:sz w:val="28"/>
          <w:szCs w:val="24"/>
        </w:rPr>
      </w:pPr>
    </w:p>
    <w:p w:rsidR="002D6368" w:rsidRDefault="002D6368" w:rsidP="005B12B7">
      <w:pPr>
        <w:autoSpaceDE w:val="0"/>
        <w:jc w:val="center"/>
        <w:rPr>
          <w:sz w:val="28"/>
          <w:szCs w:val="24"/>
        </w:rPr>
      </w:pPr>
    </w:p>
    <w:p w:rsidR="002D6368" w:rsidRDefault="002D6368" w:rsidP="005B12B7">
      <w:pPr>
        <w:autoSpaceDE w:val="0"/>
        <w:jc w:val="center"/>
        <w:rPr>
          <w:sz w:val="28"/>
          <w:szCs w:val="24"/>
        </w:rPr>
      </w:pPr>
    </w:p>
    <w:p w:rsidR="002D6368" w:rsidRDefault="002D6368" w:rsidP="005B12B7">
      <w:pPr>
        <w:autoSpaceDE w:val="0"/>
        <w:jc w:val="center"/>
        <w:rPr>
          <w:sz w:val="28"/>
          <w:szCs w:val="24"/>
        </w:rPr>
      </w:pPr>
      <w:r>
        <w:rPr>
          <w:sz w:val="28"/>
          <w:szCs w:val="24"/>
        </w:rPr>
        <w:t>ПРОЕКТ</w:t>
      </w:r>
    </w:p>
    <w:p w:rsidR="002D6368" w:rsidRDefault="002D6368" w:rsidP="005B12B7">
      <w:pPr>
        <w:autoSpaceDE w:val="0"/>
        <w:jc w:val="center"/>
        <w:rPr>
          <w:sz w:val="28"/>
          <w:szCs w:val="24"/>
        </w:rPr>
      </w:pPr>
    </w:p>
    <w:p w:rsidR="005B12B7" w:rsidRPr="00E03B22" w:rsidRDefault="00CC3CBB" w:rsidP="005B12B7">
      <w:pPr>
        <w:autoSpaceDE w:val="0"/>
        <w:jc w:val="center"/>
        <w:rPr>
          <w:b/>
          <w:sz w:val="28"/>
          <w:szCs w:val="24"/>
        </w:rPr>
      </w:pPr>
      <w:r w:rsidRPr="00E03B22">
        <w:rPr>
          <w:b/>
          <w:sz w:val="28"/>
          <w:szCs w:val="24"/>
        </w:rPr>
        <w:t>Муниципальная программа</w:t>
      </w:r>
      <w:r w:rsidR="00D1111D">
        <w:rPr>
          <w:b/>
          <w:sz w:val="28"/>
          <w:szCs w:val="24"/>
        </w:rPr>
        <w:t xml:space="preserve"> (проект)</w:t>
      </w:r>
    </w:p>
    <w:p w:rsidR="00E03B22" w:rsidRPr="00B718BC" w:rsidRDefault="00E03B22" w:rsidP="00E03B22">
      <w:pPr>
        <w:spacing w:line="360" w:lineRule="auto"/>
        <w:jc w:val="center"/>
        <w:rPr>
          <w:b/>
          <w:sz w:val="28"/>
          <w:szCs w:val="28"/>
        </w:rPr>
      </w:pPr>
      <w:r w:rsidRPr="00B718BC">
        <w:rPr>
          <w:b/>
          <w:sz w:val="28"/>
          <w:szCs w:val="28"/>
        </w:rPr>
        <w:t xml:space="preserve">муниципального образования </w:t>
      </w:r>
      <w:proofErr w:type="spellStart"/>
      <w:r w:rsidRPr="00B718BC">
        <w:rPr>
          <w:b/>
          <w:sz w:val="28"/>
          <w:szCs w:val="28"/>
        </w:rPr>
        <w:t>Киржачский</w:t>
      </w:r>
      <w:proofErr w:type="spellEnd"/>
      <w:r w:rsidRPr="00B718BC">
        <w:rPr>
          <w:b/>
          <w:sz w:val="28"/>
          <w:szCs w:val="28"/>
        </w:rPr>
        <w:t xml:space="preserve"> район</w:t>
      </w:r>
      <w:r w:rsidR="000F6191">
        <w:rPr>
          <w:b/>
          <w:sz w:val="28"/>
          <w:szCs w:val="28"/>
        </w:rPr>
        <w:t xml:space="preserve"> Владимирской области</w:t>
      </w:r>
    </w:p>
    <w:p w:rsidR="00E03B22" w:rsidRDefault="00E03B22" w:rsidP="005B12B7">
      <w:pPr>
        <w:autoSpaceDE w:val="0"/>
        <w:jc w:val="center"/>
        <w:rPr>
          <w:sz w:val="28"/>
          <w:szCs w:val="24"/>
        </w:rPr>
      </w:pPr>
    </w:p>
    <w:p w:rsidR="00CC3CBB" w:rsidRPr="00E03B22" w:rsidRDefault="00CC3CBB" w:rsidP="005B12B7">
      <w:pPr>
        <w:autoSpaceDE w:val="0"/>
        <w:jc w:val="center"/>
        <w:rPr>
          <w:b/>
          <w:color w:val="000000"/>
          <w:sz w:val="24"/>
          <w:szCs w:val="24"/>
        </w:rPr>
      </w:pPr>
      <w:r w:rsidRPr="005B12B7">
        <w:rPr>
          <w:sz w:val="28"/>
          <w:szCs w:val="24"/>
        </w:rPr>
        <w:t xml:space="preserve"> </w:t>
      </w:r>
      <w:r w:rsidR="007174EE" w:rsidRPr="00E03B22">
        <w:rPr>
          <w:b/>
          <w:iCs/>
          <w:sz w:val="28"/>
          <w:szCs w:val="28"/>
        </w:rPr>
        <w:t>«</w:t>
      </w:r>
      <w:r w:rsidR="003B11DE">
        <w:rPr>
          <w:b/>
          <w:iCs/>
          <w:sz w:val="28"/>
          <w:szCs w:val="28"/>
        </w:rPr>
        <w:t>З</w:t>
      </w:r>
      <w:r w:rsidR="003B11DE" w:rsidRPr="00E03B22">
        <w:rPr>
          <w:b/>
          <w:snapToGrid w:val="0"/>
          <w:color w:val="000000"/>
          <w:sz w:val="28"/>
          <w:szCs w:val="28"/>
        </w:rPr>
        <w:t>ащит</w:t>
      </w:r>
      <w:r w:rsidR="00D0494F">
        <w:rPr>
          <w:b/>
          <w:snapToGrid w:val="0"/>
          <w:color w:val="000000"/>
          <w:sz w:val="28"/>
          <w:szCs w:val="28"/>
        </w:rPr>
        <w:t>а</w:t>
      </w:r>
      <w:r w:rsidR="003B11DE" w:rsidRPr="00E03B22">
        <w:rPr>
          <w:b/>
          <w:snapToGrid w:val="0"/>
          <w:color w:val="000000"/>
          <w:sz w:val="28"/>
          <w:szCs w:val="28"/>
        </w:rPr>
        <w:t xml:space="preserve"> населения от чрезвычайных ситуаций и снижени</w:t>
      </w:r>
      <w:r w:rsidR="00F437BC">
        <w:rPr>
          <w:b/>
          <w:snapToGrid w:val="0"/>
          <w:color w:val="000000"/>
          <w:sz w:val="28"/>
          <w:szCs w:val="28"/>
        </w:rPr>
        <w:t xml:space="preserve">е </w:t>
      </w:r>
      <w:r w:rsidR="003B11DE" w:rsidRPr="00E03B22">
        <w:rPr>
          <w:b/>
          <w:snapToGrid w:val="0"/>
          <w:color w:val="000000"/>
          <w:sz w:val="28"/>
          <w:szCs w:val="28"/>
        </w:rPr>
        <w:t>рисков их возникновения</w:t>
      </w:r>
      <w:r w:rsidR="003B11DE">
        <w:rPr>
          <w:b/>
          <w:snapToGrid w:val="0"/>
          <w:color w:val="000000"/>
          <w:sz w:val="28"/>
          <w:szCs w:val="28"/>
        </w:rPr>
        <w:t xml:space="preserve">, </w:t>
      </w:r>
      <w:r w:rsidR="00D0494F">
        <w:rPr>
          <w:b/>
          <w:snapToGrid w:val="0"/>
          <w:color w:val="000000"/>
          <w:sz w:val="28"/>
          <w:szCs w:val="28"/>
        </w:rPr>
        <w:t xml:space="preserve">обеспечение </w:t>
      </w:r>
      <w:r w:rsidR="003B11DE">
        <w:rPr>
          <w:b/>
          <w:snapToGrid w:val="0"/>
          <w:color w:val="000000"/>
          <w:sz w:val="28"/>
          <w:szCs w:val="28"/>
        </w:rPr>
        <w:t xml:space="preserve">пожарной безопасности и </w:t>
      </w:r>
      <w:r w:rsidR="003B11DE" w:rsidRPr="00E03B22">
        <w:rPr>
          <w:b/>
          <w:snapToGrid w:val="0"/>
          <w:color w:val="000000"/>
          <w:sz w:val="28"/>
          <w:szCs w:val="28"/>
        </w:rPr>
        <w:t xml:space="preserve"> </w:t>
      </w:r>
      <w:r w:rsidR="007174EE" w:rsidRPr="00E03B22">
        <w:rPr>
          <w:b/>
          <w:snapToGrid w:val="0"/>
          <w:color w:val="000000"/>
          <w:sz w:val="28"/>
          <w:szCs w:val="28"/>
        </w:rPr>
        <w:t xml:space="preserve">безопасности на водных объектах на территории </w:t>
      </w:r>
      <w:proofErr w:type="spellStart"/>
      <w:r w:rsidR="00F75A4A" w:rsidRPr="00E03B22">
        <w:rPr>
          <w:b/>
          <w:sz w:val="28"/>
          <w:szCs w:val="24"/>
        </w:rPr>
        <w:t>Киржачского</w:t>
      </w:r>
      <w:proofErr w:type="spellEnd"/>
      <w:r w:rsidR="00F75A4A" w:rsidRPr="00E03B22">
        <w:rPr>
          <w:b/>
          <w:sz w:val="28"/>
          <w:szCs w:val="24"/>
        </w:rPr>
        <w:t xml:space="preserve"> района</w:t>
      </w:r>
      <w:r w:rsidR="00F75A4A" w:rsidRPr="00E03B22">
        <w:rPr>
          <w:b/>
          <w:sz w:val="28"/>
          <w:szCs w:val="28"/>
        </w:rPr>
        <w:t xml:space="preserve"> </w:t>
      </w:r>
      <w:r w:rsidR="007174EE" w:rsidRPr="00E03B22">
        <w:rPr>
          <w:b/>
          <w:sz w:val="28"/>
          <w:szCs w:val="28"/>
        </w:rPr>
        <w:t>на 201</w:t>
      </w:r>
      <w:r w:rsidR="00FB1660">
        <w:rPr>
          <w:b/>
          <w:sz w:val="28"/>
          <w:szCs w:val="28"/>
        </w:rPr>
        <w:t>7</w:t>
      </w:r>
      <w:r w:rsidR="007174EE" w:rsidRPr="00E03B22">
        <w:rPr>
          <w:b/>
          <w:sz w:val="28"/>
          <w:szCs w:val="28"/>
        </w:rPr>
        <w:t xml:space="preserve"> - 201</w:t>
      </w:r>
      <w:r w:rsidR="00FB1660">
        <w:rPr>
          <w:b/>
          <w:sz w:val="28"/>
          <w:szCs w:val="28"/>
        </w:rPr>
        <w:t>9</w:t>
      </w:r>
      <w:r w:rsidR="007174EE" w:rsidRPr="00E03B22">
        <w:rPr>
          <w:b/>
          <w:sz w:val="28"/>
          <w:szCs w:val="28"/>
        </w:rPr>
        <w:t xml:space="preserve"> годы</w:t>
      </w:r>
      <w:r w:rsidR="007174EE" w:rsidRPr="00E03B22">
        <w:rPr>
          <w:b/>
          <w:snapToGrid w:val="0"/>
          <w:color w:val="000000"/>
          <w:sz w:val="28"/>
          <w:szCs w:val="28"/>
        </w:rPr>
        <w:t xml:space="preserve">» </w:t>
      </w:r>
      <w:r w:rsidR="007174EE" w:rsidRPr="00E03B22">
        <w:rPr>
          <w:b/>
          <w:sz w:val="28"/>
          <w:szCs w:val="28"/>
        </w:rPr>
        <w:t xml:space="preserve"> </w:t>
      </w:r>
    </w:p>
    <w:p w:rsidR="00CC3CBB" w:rsidRPr="00E03B22" w:rsidRDefault="00CC3CBB" w:rsidP="005B12B7">
      <w:pPr>
        <w:autoSpaceDE w:val="0"/>
        <w:rPr>
          <w:b/>
          <w:color w:val="000000"/>
          <w:sz w:val="24"/>
          <w:szCs w:val="24"/>
        </w:rPr>
      </w:pPr>
    </w:p>
    <w:p w:rsidR="005B12B7" w:rsidRPr="00E03B22" w:rsidRDefault="005B12B7" w:rsidP="005B12B7">
      <w:pPr>
        <w:autoSpaceDE w:val="0"/>
        <w:rPr>
          <w:b/>
          <w:color w:val="000000"/>
          <w:sz w:val="24"/>
          <w:szCs w:val="24"/>
        </w:rPr>
      </w:pPr>
    </w:p>
    <w:p w:rsidR="005B12B7" w:rsidRDefault="005B12B7" w:rsidP="005B12B7">
      <w:pPr>
        <w:autoSpaceDE w:val="0"/>
        <w:rPr>
          <w:color w:val="000000"/>
          <w:sz w:val="24"/>
          <w:szCs w:val="24"/>
        </w:rPr>
      </w:pPr>
    </w:p>
    <w:p w:rsidR="005B12B7" w:rsidRDefault="005B12B7" w:rsidP="005B12B7">
      <w:pPr>
        <w:autoSpaceDE w:val="0"/>
        <w:rPr>
          <w:color w:val="000000"/>
          <w:sz w:val="28"/>
          <w:szCs w:val="24"/>
        </w:rPr>
      </w:pPr>
      <w:r w:rsidRPr="005B12B7">
        <w:rPr>
          <w:color w:val="000000"/>
          <w:sz w:val="28"/>
          <w:szCs w:val="24"/>
        </w:rPr>
        <w:t>Ответственный исполнитель</w:t>
      </w:r>
      <w:r>
        <w:rPr>
          <w:color w:val="000000"/>
          <w:sz w:val="28"/>
          <w:szCs w:val="24"/>
        </w:rPr>
        <w:t xml:space="preserve">:   </w:t>
      </w:r>
      <w:r w:rsidR="00FB1660">
        <w:rPr>
          <w:color w:val="000000"/>
          <w:sz w:val="28"/>
          <w:szCs w:val="24"/>
        </w:rPr>
        <w:t>МКУ «Управление</w:t>
      </w:r>
      <w:r w:rsidR="00091323">
        <w:rPr>
          <w:color w:val="000000"/>
          <w:sz w:val="28"/>
          <w:szCs w:val="24"/>
        </w:rPr>
        <w:t xml:space="preserve"> по делам ГО и ЧС </w:t>
      </w:r>
      <w:proofErr w:type="spellStart"/>
      <w:r w:rsidR="00FB1660">
        <w:rPr>
          <w:color w:val="000000"/>
          <w:sz w:val="28"/>
          <w:szCs w:val="24"/>
        </w:rPr>
        <w:t>Киржачского</w:t>
      </w:r>
      <w:proofErr w:type="spellEnd"/>
      <w:r>
        <w:rPr>
          <w:color w:val="000000"/>
          <w:sz w:val="28"/>
          <w:szCs w:val="24"/>
        </w:rPr>
        <w:t xml:space="preserve">  </w:t>
      </w:r>
      <w:r w:rsidR="00F75A4A">
        <w:rPr>
          <w:sz w:val="28"/>
          <w:szCs w:val="24"/>
        </w:rPr>
        <w:t>района</w:t>
      </w:r>
      <w:r w:rsidR="00FB1660">
        <w:rPr>
          <w:sz w:val="28"/>
          <w:szCs w:val="24"/>
        </w:rPr>
        <w:t>»</w:t>
      </w:r>
      <w:r>
        <w:rPr>
          <w:color w:val="000000"/>
          <w:sz w:val="28"/>
          <w:szCs w:val="24"/>
        </w:rPr>
        <w:t>.</w:t>
      </w:r>
    </w:p>
    <w:p w:rsidR="005B12B7" w:rsidRDefault="005B12B7" w:rsidP="005B12B7">
      <w:pPr>
        <w:autoSpaceDE w:val="0"/>
        <w:rPr>
          <w:color w:val="000000"/>
          <w:sz w:val="28"/>
          <w:szCs w:val="24"/>
        </w:rPr>
      </w:pPr>
    </w:p>
    <w:p w:rsidR="00E03B22" w:rsidRDefault="00E03B22" w:rsidP="00E03B22">
      <w:pPr>
        <w:jc w:val="both"/>
        <w:rPr>
          <w:sz w:val="28"/>
        </w:rPr>
      </w:pPr>
      <w:r>
        <w:rPr>
          <w:sz w:val="28"/>
        </w:rPr>
        <w:t>Дата составления проекта</w:t>
      </w:r>
    </w:p>
    <w:p w:rsidR="005B12B7" w:rsidRDefault="00E03B22" w:rsidP="00E03B22">
      <w:pPr>
        <w:autoSpaceDE w:val="0"/>
        <w:rPr>
          <w:color w:val="000000"/>
          <w:sz w:val="28"/>
          <w:szCs w:val="24"/>
        </w:rPr>
      </w:pPr>
      <w:r>
        <w:rPr>
          <w:sz w:val="28"/>
        </w:rPr>
        <w:t>программы:                                                         201</w:t>
      </w:r>
      <w:r w:rsidR="00FB1660">
        <w:rPr>
          <w:sz w:val="28"/>
        </w:rPr>
        <w:t>6</w:t>
      </w:r>
      <w:r>
        <w:rPr>
          <w:sz w:val="28"/>
        </w:rPr>
        <w:t xml:space="preserve"> год  </w:t>
      </w:r>
    </w:p>
    <w:p w:rsidR="005B12B7" w:rsidRDefault="005B12B7" w:rsidP="005B12B7">
      <w:pPr>
        <w:autoSpaceDE w:val="0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 </w:t>
      </w:r>
    </w:p>
    <w:p w:rsidR="00477AD9" w:rsidRPr="00477AD9" w:rsidRDefault="00E03B22" w:rsidP="00477AD9">
      <w:pPr>
        <w:jc w:val="both"/>
        <w:rPr>
          <w:sz w:val="28"/>
        </w:rPr>
      </w:pPr>
      <w:r>
        <w:rPr>
          <w:color w:val="000000"/>
          <w:sz w:val="28"/>
          <w:szCs w:val="24"/>
        </w:rPr>
        <w:t>И</w:t>
      </w:r>
      <w:r w:rsidR="00477AD9">
        <w:rPr>
          <w:color w:val="000000"/>
          <w:sz w:val="28"/>
          <w:szCs w:val="24"/>
        </w:rPr>
        <w:t xml:space="preserve">сполнитель: </w:t>
      </w:r>
      <w:r w:rsidR="00B83B9C">
        <w:rPr>
          <w:color w:val="000000"/>
          <w:sz w:val="28"/>
          <w:szCs w:val="24"/>
        </w:rPr>
        <w:t>н</w:t>
      </w:r>
      <w:r w:rsidR="00091323">
        <w:rPr>
          <w:color w:val="000000"/>
          <w:sz w:val="28"/>
          <w:szCs w:val="24"/>
        </w:rPr>
        <w:t xml:space="preserve">ачальник </w:t>
      </w:r>
      <w:r w:rsidR="00FB1660">
        <w:rPr>
          <w:color w:val="000000"/>
          <w:sz w:val="28"/>
          <w:szCs w:val="24"/>
        </w:rPr>
        <w:t>МКУ «Управление</w:t>
      </w:r>
      <w:r w:rsidR="00091323">
        <w:rPr>
          <w:color w:val="000000"/>
          <w:sz w:val="28"/>
          <w:szCs w:val="24"/>
        </w:rPr>
        <w:t xml:space="preserve"> </w:t>
      </w:r>
      <w:r w:rsidR="00477AD9">
        <w:rPr>
          <w:color w:val="000000"/>
          <w:sz w:val="28"/>
          <w:szCs w:val="24"/>
        </w:rPr>
        <w:t xml:space="preserve">по делам </w:t>
      </w:r>
      <w:r w:rsidR="00091323">
        <w:rPr>
          <w:color w:val="000000"/>
          <w:sz w:val="28"/>
          <w:szCs w:val="24"/>
        </w:rPr>
        <w:t>ГО и ЧС</w:t>
      </w:r>
      <w:r w:rsidR="00091323" w:rsidRPr="00091323">
        <w:rPr>
          <w:color w:val="000000"/>
          <w:sz w:val="28"/>
          <w:szCs w:val="24"/>
        </w:rPr>
        <w:t xml:space="preserve"> </w:t>
      </w:r>
      <w:proofErr w:type="spellStart"/>
      <w:r w:rsidR="00FB1660">
        <w:rPr>
          <w:color w:val="000000"/>
          <w:sz w:val="28"/>
          <w:szCs w:val="24"/>
        </w:rPr>
        <w:t>Киржачского</w:t>
      </w:r>
      <w:proofErr w:type="spellEnd"/>
      <w:r w:rsidR="00FB1660">
        <w:rPr>
          <w:color w:val="000000"/>
          <w:sz w:val="28"/>
          <w:szCs w:val="24"/>
        </w:rPr>
        <w:t xml:space="preserve"> района»</w:t>
      </w:r>
      <w:r w:rsidR="00E669AC">
        <w:rPr>
          <w:color w:val="000000"/>
          <w:sz w:val="28"/>
          <w:szCs w:val="24"/>
        </w:rPr>
        <w:t xml:space="preserve"> </w:t>
      </w:r>
      <w:r w:rsidR="00FB1660">
        <w:rPr>
          <w:color w:val="000000"/>
          <w:sz w:val="28"/>
          <w:szCs w:val="24"/>
        </w:rPr>
        <w:t>Жуков А.А.</w:t>
      </w:r>
      <w:r w:rsidR="00477AD9">
        <w:rPr>
          <w:color w:val="000000"/>
          <w:sz w:val="28"/>
          <w:szCs w:val="24"/>
        </w:rPr>
        <w:t xml:space="preserve">, </w:t>
      </w:r>
      <w:r w:rsidR="005B12B7">
        <w:rPr>
          <w:color w:val="000000"/>
          <w:sz w:val="28"/>
          <w:szCs w:val="24"/>
        </w:rPr>
        <w:t xml:space="preserve"> тел. 8(492</w:t>
      </w:r>
      <w:r w:rsidR="00F75A4A">
        <w:rPr>
          <w:color w:val="000000"/>
          <w:sz w:val="28"/>
          <w:szCs w:val="24"/>
        </w:rPr>
        <w:t>37</w:t>
      </w:r>
      <w:r w:rsidR="005B12B7">
        <w:rPr>
          <w:color w:val="000000"/>
          <w:sz w:val="28"/>
          <w:szCs w:val="24"/>
        </w:rPr>
        <w:t>) 2-</w:t>
      </w:r>
      <w:r w:rsidR="00F75A4A">
        <w:rPr>
          <w:color w:val="000000"/>
          <w:sz w:val="28"/>
          <w:szCs w:val="24"/>
        </w:rPr>
        <w:t>25</w:t>
      </w:r>
      <w:r w:rsidR="005B12B7">
        <w:rPr>
          <w:color w:val="000000"/>
          <w:sz w:val="28"/>
          <w:szCs w:val="24"/>
        </w:rPr>
        <w:t>-1</w:t>
      </w:r>
      <w:r w:rsidR="00F75A4A">
        <w:rPr>
          <w:color w:val="000000"/>
          <w:sz w:val="28"/>
          <w:szCs w:val="24"/>
        </w:rPr>
        <w:t>4</w:t>
      </w:r>
      <w:r w:rsidR="00477AD9">
        <w:rPr>
          <w:color w:val="000000"/>
          <w:sz w:val="28"/>
          <w:szCs w:val="24"/>
        </w:rPr>
        <w:t>,</w:t>
      </w:r>
      <w:r w:rsidR="00477AD9" w:rsidRPr="00477AD9">
        <w:rPr>
          <w:sz w:val="28"/>
        </w:rPr>
        <w:t xml:space="preserve"> </w:t>
      </w:r>
      <w:r w:rsidR="00477AD9">
        <w:rPr>
          <w:sz w:val="28"/>
          <w:lang w:val="en-US"/>
        </w:rPr>
        <w:t>e</w:t>
      </w:r>
      <w:r w:rsidR="00477AD9" w:rsidRPr="00477AD9">
        <w:rPr>
          <w:sz w:val="28"/>
        </w:rPr>
        <w:t>-</w:t>
      </w:r>
      <w:r w:rsidR="00477AD9">
        <w:rPr>
          <w:sz w:val="28"/>
          <w:lang w:val="en-US"/>
        </w:rPr>
        <w:t>mail</w:t>
      </w:r>
      <w:r w:rsidR="00477AD9" w:rsidRPr="00477AD9">
        <w:rPr>
          <w:sz w:val="28"/>
        </w:rPr>
        <w:t xml:space="preserve">: </w:t>
      </w:r>
      <w:proofErr w:type="spellStart"/>
      <w:r w:rsidR="00477AD9">
        <w:rPr>
          <w:sz w:val="28"/>
          <w:lang w:val="en-US"/>
        </w:rPr>
        <w:t>gochs</w:t>
      </w:r>
      <w:proofErr w:type="spellEnd"/>
      <w:r w:rsidR="00477AD9" w:rsidRPr="00477AD9">
        <w:rPr>
          <w:sz w:val="28"/>
        </w:rPr>
        <w:t>@</w:t>
      </w:r>
      <w:proofErr w:type="spellStart"/>
      <w:r w:rsidR="00477AD9">
        <w:rPr>
          <w:sz w:val="28"/>
          <w:lang w:val="en-US"/>
        </w:rPr>
        <w:t>kirzhach</w:t>
      </w:r>
      <w:proofErr w:type="spellEnd"/>
      <w:r w:rsidR="00477AD9" w:rsidRPr="00477AD9">
        <w:rPr>
          <w:sz w:val="28"/>
        </w:rPr>
        <w:t>.</w:t>
      </w:r>
      <w:proofErr w:type="spellStart"/>
      <w:r w:rsidR="00477AD9">
        <w:rPr>
          <w:sz w:val="28"/>
          <w:lang w:val="en-US"/>
        </w:rPr>
        <w:t>su</w:t>
      </w:r>
      <w:proofErr w:type="spellEnd"/>
    </w:p>
    <w:p w:rsidR="005B12B7" w:rsidRDefault="005B12B7" w:rsidP="005B12B7">
      <w:pPr>
        <w:autoSpaceDE w:val="0"/>
        <w:rPr>
          <w:color w:val="000000"/>
          <w:sz w:val="28"/>
          <w:szCs w:val="24"/>
        </w:rPr>
      </w:pPr>
    </w:p>
    <w:p w:rsidR="005B12B7" w:rsidRDefault="005B12B7" w:rsidP="005B12B7">
      <w:pPr>
        <w:autoSpaceDE w:val="0"/>
        <w:rPr>
          <w:color w:val="000000"/>
          <w:sz w:val="28"/>
          <w:szCs w:val="24"/>
        </w:rPr>
      </w:pPr>
    </w:p>
    <w:p w:rsidR="005B12B7" w:rsidRDefault="005B12B7" w:rsidP="005B12B7">
      <w:pPr>
        <w:autoSpaceDE w:val="0"/>
        <w:rPr>
          <w:color w:val="000000"/>
          <w:sz w:val="28"/>
          <w:szCs w:val="24"/>
        </w:rPr>
      </w:pPr>
    </w:p>
    <w:p w:rsidR="005B12B7" w:rsidRDefault="005B12B7" w:rsidP="005B12B7">
      <w:pPr>
        <w:autoSpaceDE w:val="0"/>
        <w:rPr>
          <w:color w:val="000000"/>
          <w:sz w:val="28"/>
          <w:szCs w:val="24"/>
        </w:rPr>
      </w:pPr>
    </w:p>
    <w:p w:rsidR="005B12B7" w:rsidRDefault="005B12B7" w:rsidP="005B12B7">
      <w:pPr>
        <w:autoSpaceDE w:val="0"/>
        <w:rPr>
          <w:color w:val="000000"/>
          <w:sz w:val="28"/>
          <w:szCs w:val="24"/>
        </w:rPr>
      </w:pPr>
    </w:p>
    <w:p w:rsidR="005B12B7" w:rsidRDefault="00DE1B2C" w:rsidP="005B12B7">
      <w:pPr>
        <w:autoSpaceDE w:val="0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Начальник </w:t>
      </w:r>
      <w:r w:rsidR="00FB1660">
        <w:rPr>
          <w:color w:val="000000"/>
          <w:sz w:val="28"/>
          <w:szCs w:val="24"/>
        </w:rPr>
        <w:t>МКУ «Управление</w:t>
      </w:r>
      <w:r>
        <w:rPr>
          <w:color w:val="000000"/>
          <w:sz w:val="28"/>
          <w:szCs w:val="24"/>
        </w:rPr>
        <w:t xml:space="preserve"> </w:t>
      </w:r>
      <w:r w:rsidR="00477AD9">
        <w:rPr>
          <w:color w:val="000000"/>
          <w:sz w:val="28"/>
          <w:szCs w:val="24"/>
        </w:rPr>
        <w:t xml:space="preserve">по делам </w:t>
      </w:r>
      <w:r>
        <w:rPr>
          <w:color w:val="000000"/>
          <w:sz w:val="28"/>
          <w:szCs w:val="24"/>
        </w:rPr>
        <w:t xml:space="preserve">ГО и ЧС </w:t>
      </w:r>
    </w:p>
    <w:p w:rsidR="00DE1B2C" w:rsidRDefault="00FB1660" w:rsidP="005B12B7">
      <w:pPr>
        <w:autoSpaceDE w:val="0"/>
        <w:rPr>
          <w:color w:val="000000"/>
          <w:sz w:val="28"/>
          <w:szCs w:val="24"/>
        </w:rPr>
      </w:pPr>
      <w:proofErr w:type="spellStart"/>
      <w:r>
        <w:rPr>
          <w:sz w:val="28"/>
          <w:szCs w:val="24"/>
        </w:rPr>
        <w:t>Киржачского</w:t>
      </w:r>
      <w:proofErr w:type="spellEnd"/>
      <w:r w:rsidR="00477AD9">
        <w:rPr>
          <w:sz w:val="28"/>
          <w:szCs w:val="24"/>
        </w:rPr>
        <w:t xml:space="preserve"> района</w:t>
      </w:r>
      <w:r>
        <w:rPr>
          <w:sz w:val="28"/>
          <w:szCs w:val="24"/>
        </w:rPr>
        <w:t>»</w:t>
      </w:r>
      <w:r w:rsidR="006B280F">
        <w:rPr>
          <w:sz w:val="28"/>
          <w:szCs w:val="24"/>
        </w:rPr>
        <w:tab/>
      </w:r>
      <w:r w:rsidR="006B280F">
        <w:rPr>
          <w:sz w:val="28"/>
          <w:szCs w:val="24"/>
        </w:rPr>
        <w:tab/>
      </w:r>
      <w:r w:rsidR="006B280F">
        <w:rPr>
          <w:sz w:val="28"/>
          <w:szCs w:val="24"/>
        </w:rPr>
        <w:tab/>
      </w:r>
      <w:r w:rsidR="006B280F">
        <w:rPr>
          <w:sz w:val="28"/>
          <w:szCs w:val="24"/>
        </w:rPr>
        <w:tab/>
      </w:r>
      <w:r w:rsidR="006B280F">
        <w:rPr>
          <w:sz w:val="28"/>
          <w:szCs w:val="24"/>
        </w:rPr>
        <w:tab/>
      </w:r>
      <w:r w:rsidR="006B280F">
        <w:rPr>
          <w:sz w:val="28"/>
          <w:szCs w:val="24"/>
        </w:rPr>
        <w:tab/>
      </w:r>
      <w:r w:rsidR="00477AD9">
        <w:rPr>
          <w:sz w:val="28"/>
          <w:szCs w:val="24"/>
        </w:rPr>
        <w:t xml:space="preserve">                             </w:t>
      </w:r>
      <w:r>
        <w:rPr>
          <w:color w:val="000000"/>
          <w:sz w:val="28"/>
          <w:szCs w:val="24"/>
        </w:rPr>
        <w:t>А.А. Жуков</w:t>
      </w:r>
    </w:p>
    <w:p w:rsidR="005B12B7" w:rsidRDefault="005B12B7" w:rsidP="005B12B7">
      <w:pPr>
        <w:autoSpaceDE w:val="0"/>
        <w:rPr>
          <w:color w:val="000000"/>
          <w:sz w:val="28"/>
          <w:szCs w:val="24"/>
        </w:rPr>
      </w:pPr>
    </w:p>
    <w:p w:rsidR="005B12B7" w:rsidRDefault="005B12B7" w:rsidP="005B12B7">
      <w:pPr>
        <w:autoSpaceDE w:val="0"/>
        <w:rPr>
          <w:color w:val="000000"/>
          <w:sz w:val="28"/>
          <w:szCs w:val="24"/>
        </w:rPr>
      </w:pPr>
    </w:p>
    <w:p w:rsidR="005B12B7" w:rsidRDefault="005B12B7" w:rsidP="005B12B7">
      <w:pPr>
        <w:autoSpaceDE w:val="0"/>
        <w:rPr>
          <w:color w:val="000000"/>
          <w:sz w:val="28"/>
          <w:szCs w:val="24"/>
        </w:rPr>
      </w:pPr>
    </w:p>
    <w:p w:rsidR="005B12B7" w:rsidRDefault="005B12B7" w:rsidP="005B12B7">
      <w:pPr>
        <w:autoSpaceDE w:val="0"/>
        <w:rPr>
          <w:color w:val="000000"/>
          <w:sz w:val="28"/>
          <w:szCs w:val="24"/>
        </w:rPr>
      </w:pPr>
    </w:p>
    <w:p w:rsidR="005B12B7" w:rsidRDefault="005B12B7" w:rsidP="005B12B7">
      <w:pPr>
        <w:autoSpaceDE w:val="0"/>
        <w:rPr>
          <w:color w:val="000000"/>
          <w:sz w:val="28"/>
          <w:szCs w:val="24"/>
        </w:rPr>
      </w:pPr>
    </w:p>
    <w:p w:rsidR="005B12B7" w:rsidRDefault="005B12B7" w:rsidP="005B12B7">
      <w:pPr>
        <w:autoSpaceDE w:val="0"/>
        <w:rPr>
          <w:color w:val="000000"/>
          <w:sz w:val="28"/>
          <w:szCs w:val="24"/>
        </w:rPr>
      </w:pPr>
    </w:p>
    <w:p w:rsidR="005B12B7" w:rsidRDefault="005B12B7" w:rsidP="005B12B7">
      <w:pPr>
        <w:autoSpaceDE w:val="0"/>
        <w:rPr>
          <w:color w:val="000000"/>
          <w:sz w:val="28"/>
          <w:szCs w:val="24"/>
        </w:rPr>
      </w:pPr>
    </w:p>
    <w:p w:rsidR="005B12B7" w:rsidRDefault="005B12B7" w:rsidP="005B12B7">
      <w:pPr>
        <w:autoSpaceDE w:val="0"/>
        <w:rPr>
          <w:color w:val="000000"/>
          <w:sz w:val="28"/>
          <w:szCs w:val="24"/>
        </w:rPr>
      </w:pPr>
    </w:p>
    <w:p w:rsidR="005B12B7" w:rsidRDefault="005B12B7" w:rsidP="005B12B7">
      <w:pPr>
        <w:autoSpaceDE w:val="0"/>
        <w:rPr>
          <w:color w:val="000000"/>
          <w:sz w:val="28"/>
          <w:szCs w:val="24"/>
        </w:rPr>
      </w:pPr>
    </w:p>
    <w:p w:rsidR="005B12B7" w:rsidRDefault="005B12B7" w:rsidP="005B12B7">
      <w:pPr>
        <w:autoSpaceDE w:val="0"/>
        <w:rPr>
          <w:color w:val="000000"/>
          <w:sz w:val="28"/>
          <w:szCs w:val="24"/>
        </w:rPr>
      </w:pPr>
    </w:p>
    <w:p w:rsidR="005B12B7" w:rsidRDefault="005B12B7" w:rsidP="005B12B7">
      <w:pPr>
        <w:autoSpaceDE w:val="0"/>
        <w:rPr>
          <w:color w:val="000000"/>
          <w:sz w:val="28"/>
          <w:szCs w:val="24"/>
        </w:rPr>
      </w:pPr>
    </w:p>
    <w:p w:rsidR="005B12B7" w:rsidRDefault="005B12B7" w:rsidP="005B12B7">
      <w:pPr>
        <w:autoSpaceDE w:val="0"/>
        <w:rPr>
          <w:color w:val="000000"/>
          <w:sz w:val="28"/>
          <w:szCs w:val="24"/>
        </w:rPr>
      </w:pPr>
    </w:p>
    <w:p w:rsidR="002D6368" w:rsidRDefault="002D6368" w:rsidP="00A9615F">
      <w:pPr>
        <w:autoSpaceDE w:val="0"/>
        <w:jc w:val="right"/>
        <w:rPr>
          <w:color w:val="000000"/>
          <w:sz w:val="28"/>
          <w:szCs w:val="28"/>
        </w:rPr>
      </w:pPr>
    </w:p>
    <w:p w:rsidR="002D6368" w:rsidRDefault="002D6368" w:rsidP="00A9615F">
      <w:pPr>
        <w:autoSpaceDE w:val="0"/>
        <w:jc w:val="right"/>
        <w:rPr>
          <w:color w:val="000000"/>
          <w:sz w:val="28"/>
          <w:szCs w:val="28"/>
        </w:rPr>
      </w:pPr>
    </w:p>
    <w:p w:rsidR="00A9615F" w:rsidRPr="00A01A78" w:rsidRDefault="00A9615F" w:rsidP="00A9615F">
      <w:pPr>
        <w:autoSpaceDE w:val="0"/>
        <w:jc w:val="right"/>
        <w:rPr>
          <w:color w:val="000000"/>
          <w:sz w:val="28"/>
          <w:szCs w:val="28"/>
        </w:rPr>
      </w:pPr>
      <w:r w:rsidRPr="00A01A78">
        <w:rPr>
          <w:color w:val="000000"/>
          <w:sz w:val="28"/>
          <w:szCs w:val="28"/>
        </w:rPr>
        <w:t>Приложение</w:t>
      </w:r>
    </w:p>
    <w:p w:rsidR="005E7297" w:rsidRPr="00A01A78" w:rsidRDefault="00A9615F" w:rsidP="005E7297">
      <w:pPr>
        <w:autoSpaceDE w:val="0"/>
        <w:jc w:val="right"/>
        <w:rPr>
          <w:color w:val="000000"/>
          <w:sz w:val="28"/>
          <w:szCs w:val="28"/>
        </w:rPr>
      </w:pPr>
      <w:r w:rsidRPr="00A01A78">
        <w:rPr>
          <w:color w:val="000000"/>
          <w:sz w:val="28"/>
          <w:szCs w:val="28"/>
        </w:rPr>
        <w:t xml:space="preserve">        к постановлению администрации </w:t>
      </w:r>
    </w:p>
    <w:p w:rsidR="00A9615F" w:rsidRPr="00A01A78" w:rsidRDefault="00D1111D" w:rsidP="00D1111D">
      <w:pPr>
        <w:tabs>
          <w:tab w:val="left" w:pos="7309"/>
          <w:tab w:val="right" w:pos="10205"/>
        </w:tabs>
        <w:autoSpaceDE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A9615F" w:rsidRPr="00A01A78">
        <w:rPr>
          <w:color w:val="FF0000"/>
          <w:sz w:val="28"/>
          <w:szCs w:val="28"/>
        </w:rPr>
        <w:t xml:space="preserve"> </w:t>
      </w:r>
      <w:r w:rsidR="00A9615F" w:rsidRPr="00A01A78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              </w:t>
      </w:r>
      <w:r w:rsidR="00A9615F" w:rsidRPr="00A01A78">
        <w:rPr>
          <w:color w:val="000000"/>
          <w:sz w:val="28"/>
          <w:szCs w:val="28"/>
        </w:rPr>
        <w:t xml:space="preserve">№  </w:t>
      </w:r>
      <w:r>
        <w:rPr>
          <w:color w:val="000000"/>
          <w:sz w:val="28"/>
          <w:szCs w:val="28"/>
        </w:rPr>
        <w:t xml:space="preserve">                </w:t>
      </w:r>
      <w:r w:rsidR="00A9615F" w:rsidRPr="00A01A78">
        <w:rPr>
          <w:color w:val="000000"/>
          <w:sz w:val="28"/>
          <w:szCs w:val="28"/>
        </w:rPr>
        <w:t xml:space="preserve">               </w:t>
      </w:r>
    </w:p>
    <w:p w:rsidR="00A9615F" w:rsidRPr="00A01A78" w:rsidRDefault="00A9615F" w:rsidP="00A9615F">
      <w:pPr>
        <w:autoSpaceDE w:val="0"/>
        <w:jc w:val="right"/>
        <w:rPr>
          <w:sz w:val="28"/>
          <w:szCs w:val="28"/>
        </w:rPr>
      </w:pPr>
      <w:r w:rsidRPr="00A01A78">
        <w:rPr>
          <w:sz w:val="28"/>
          <w:szCs w:val="28"/>
        </w:rPr>
        <w:t xml:space="preserve">   </w:t>
      </w:r>
    </w:p>
    <w:p w:rsidR="0096440D" w:rsidRPr="00A01A78" w:rsidRDefault="0096440D" w:rsidP="0096440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01A78">
        <w:rPr>
          <w:sz w:val="28"/>
          <w:szCs w:val="28"/>
        </w:rPr>
        <w:t>Паспорт</w:t>
      </w:r>
      <w:bookmarkStart w:id="0" w:name="_GoBack"/>
      <w:bookmarkEnd w:id="0"/>
    </w:p>
    <w:p w:rsidR="00085AAF" w:rsidRDefault="0096440D" w:rsidP="005E72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01A78">
        <w:rPr>
          <w:sz w:val="28"/>
          <w:szCs w:val="28"/>
        </w:rPr>
        <w:t xml:space="preserve">муниципальной программы </w:t>
      </w:r>
      <w:r w:rsidR="00043BFC" w:rsidRPr="00A01A78">
        <w:rPr>
          <w:sz w:val="28"/>
          <w:szCs w:val="28"/>
        </w:rPr>
        <w:t xml:space="preserve">муниципального образования </w:t>
      </w:r>
    </w:p>
    <w:p w:rsidR="0096440D" w:rsidRPr="00A01A78" w:rsidRDefault="005E7297" w:rsidP="005E72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A01A78">
        <w:rPr>
          <w:sz w:val="28"/>
          <w:szCs w:val="28"/>
        </w:rPr>
        <w:t>Киржачского</w:t>
      </w:r>
      <w:proofErr w:type="spellEnd"/>
      <w:r w:rsidRPr="00A01A78">
        <w:rPr>
          <w:sz w:val="28"/>
          <w:szCs w:val="28"/>
        </w:rPr>
        <w:t xml:space="preserve"> района</w:t>
      </w:r>
      <w:r w:rsidR="001C337A">
        <w:rPr>
          <w:sz w:val="28"/>
          <w:szCs w:val="28"/>
        </w:rPr>
        <w:t xml:space="preserve"> Владимирской области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51"/>
        <w:gridCol w:w="6614"/>
      </w:tblGrid>
      <w:tr w:rsidR="0096440D" w:rsidRPr="00A01A78" w:rsidTr="00C60E01">
        <w:trPr>
          <w:trHeight w:val="400"/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D" w:rsidRPr="00A01A78" w:rsidRDefault="0096440D" w:rsidP="007A18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01A7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       </w:t>
            </w:r>
            <w:r w:rsidRPr="00A01A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D" w:rsidRPr="00A01A78" w:rsidRDefault="0096440D" w:rsidP="00F437BC">
            <w:pPr>
              <w:autoSpaceDE w:val="0"/>
              <w:jc w:val="both"/>
              <w:rPr>
                <w:sz w:val="28"/>
                <w:szCs w:val="28"/>
              </w:rPr>
            </w:pPr>
            <w:r w:rsidRPr="00A01A78">
              <w:rPr>
                <w:sz w:val="28"/>
                <w:szCs w:val="28"/>
              </w:rPr>
              <w:t xml:space="preserve">Муниципальная программа </w:t>
            </w:r>
            <w:r w:rsidR="00043BFC" w:rsidRPr="00A01A78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370C42">
              <w:rPr>
                <w:sz w:val="28"/>
                <w:szCs w:val="28"/>
              </w:rPr>
              <w:t>Киржачский</w:t>
            </w:r>
            <w:proofErr w:type="spellEnd"/>
            <w:r w:rsidR="00370C42">
              <w:rPr>
                <w:sz w:val="28"/>
                <w:szCs w:val="28"/>
              </w:rPr>
              <w:t xml:space="preserve">  район Владимирской области </w:t>
            </w:r>
            <w:r w:rsidR="005E7297" w:rsidRPr="00A01A78">
              <w:rPr>
                <w:iCs/>
                <w:sz w:val="28"/>
                <w:szCs w:val="28"/>
              </w:rPr>
              <w:t>«</w:t>
            </w:r>
            <w:r w:rsidR="003B11DE" w:rsidRPr="003B11DE">
              <w:rPr>
                <w:iCs/>
                <w:sz w:val="28"/>
                <w:szCs w:val="28"/>
              </w:rPr>
              <w:t>З</w:t>
            </w:r>
            <w:r w:rsidR="003B11DE" w:rsidRPr="003B11DE">
              <w:rPr>
                <w:snapToGrid w:val="0"/>
                <w:color w:val="000000"/>
                <w:sz w:val="28"/>
                <w:szCs w:val="28"/>
              </w:rPr>
              <w:t>ащит</w:t>
            </w:r>
            <w:r w:rsidR="00D0494F">
              <w:rPr>
                <w:snapToGrid w:val="0"/>
                <w:color w:val="000000"/>
                <w:sz w:val="28"/>
                <w:szCs w:val="28"/>
              </w:rPr>
              <w:t>а</w:t>
            </w:r>
            <w:r w:rsidR="003B11DE" w:rsidRPr="003B11DE">
              <w:rPr>
                <w:snapToGrid w:val="0"/>
                <w:color w:val="000000"/>
                <w:sz w:val="28"/>
                <w:szCs w:val="28"/>
              </w:rPr>
              <w:t xml:space="preserve"> населения от чрезвычайных ситуаций и снижени</w:t>
            </w:r>
            <w:r w:rsidR="00F437BC">
              <w:rPr>
                <w:snapToGrid w:val="0"/>
                <w:color w:val="000000"/>
                <w:sz w:val="28"/>
                <w:szCs w:val="28"/>
              </w:rPr>
              <w:t>е</w:t>
            </w:r>
            <w:r w:rsidR="003B11DE" w:rsidRPr="003B11DE">
              <w:rPr>
                <w:snapToGrid w:val="0"/>
                <w:color w:val="000000"/>
                <w:sz w:val="28"/>
                <w:szCs w:val="28"/>
              </w:rPr>
              <w:t xml:space="preserve"> рисков их возникновения, </w:t>
            </w:r>
            <w:r w:rsidR="00D0494F">
              <w:rPr>
                <w:snapToGrid w:val="0"/>
                <w:color w:val="000000"/>
                <w:sz w:val="28"/>
                <w:szCs w:val="28"/>
              </w:rPr>
              <w:t xml:space="preserve">обеспечение </w:t>
            </w:r>
            <w:r w:rsidR="003B11DE" w:rsidRPr="003B11DE">
              <w:rPr>
                <w:snapToGrid w:val="0"/>
                <w:color w:val="000000"/>
                <w:sz w:val="28"/>
                <w:szCs w:val="28"/>
              </w:rPr>
              <w:t xml:space="preserve">пожарной безопасности и  безопасности на водных объектах на территории </w:t>
            </w:r>
            <w:proofErr w:type="spellStart"/>
            <w:r w:rsidR="003B11DE" w:rsidRPr="003B11DE">
              <w:rPr>
                <w:sz w:val="28"/>
                <w:szCs w:val="24"/>
              </w:rPr>
              <w:t>Киржачского</w:t>
            </w:r>
            <w:proofErr w:type="spellEnd"/>
            <w:r w:rsidR="003B11DE" w:rsidRPr="003B11DE">
              <w:rPr>
                <w:sz w:val="28"/>
                <w:szCs w:val="24"/>
              </w:rPr>
              <w:t xml:space="preserve"> района</w:t>
            </w:r>
            <w:r w:rsidR="003B11DE" w:rsidRPr="003B11DE">
              <w:rPr>
                <w:sz w:val="28"/>
                <w:szCs w:val="28"/>
              </w:rPr>
              <w:t xml:space="preserve"> на 2017 - 2019 годы</w:t>
            </w:r>
            <w:r w:rsidR="005E7297" w:rsidRPr="00A01A78">
              <w:rPr>
                <w:iCs/>
                <w:sz w:val="28"/>
                <w:szCs w:val="28"/>
              </w:rPr>
              <w:t xml:space="preserve">» </w:t>
            </w:r>
            <w:r w:rsidR="00043BFC" w:rsidRPr="00A01A78">
              <w:rPr>
                <w:iCs/>
                <w:sz w:val="28"/>
                <w:szCs w:val="28"/>
              </w:rPr>
              <w:t>(далее – Программа)</w:t>
            </w:r>
            <w:r w:rsidR="005E7297" w:rsidRPr="00A01A78">
              <w:rPr>
                <w:iCs/>
                <w:sz w:val="28"/>
                <w:szCs w:val="28"/>
              </w:rPr>
              <w:t xml:space="preserve"> </w:t>
            </w:r>
          </w:p>
        </w:tc>
      </w:tr>
      <w:tr w:rsidR="0096440D" w:rsidRPr="00A01A78" w:rsidTr="00F01500">
        <w:trPr>
          <w:trHeight w:val="400"/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D" w:rsidRPr="00A01A78" w:rsidRDefault="0096440D" w:rsidP="007A18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01A7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 </w:t>
            </w:r>
            <w:r w:rsidRPr="00A01A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6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D" w:rsidRPr="00A01A78" w:rsidRDefault="00FB1660" w:rsidP="00FB166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«Управление</w:t>
            </w:r>
            <w:r w:rsidR="00ED7B17" w:rsidRPr="00A01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4263">
              <w:rPr>
                <w:rFonts w:ascii="Times New Roman" w:hAnsi="Times New Roman" w:cs="Times New Roman"/>
                <w:sz w:val="28"/>
                <w:szCs w:val="28"/>
              </w:rPr>
              <w:t xml:space="preserve">по делам </w:t>
            </w:r>
            <w:r w:rsidR="00ED7B17" w:rsidRPr="00A01A78">
              <w:rPr>
                <w:rFonts w:ascii="Times New Roman" w:hAnsi="Times New Roman" w:cs="Times New Roman"/>
                <w:sz w:val="28"/>
                <w:szCs w:val="28"/>
              </w:rPr>
              <w:t xml:space="preserve">ГО и ЧС </w:t>
            </w:r>
            <w:r w:rsidR="0096440D" w:rsidRPr="00A01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E7297" w:rsidRPr="00A01A78">
              <w:rPr>
                <w:rFonts w:ascii="Times New Roman" w:hAnsi="Times New Roman" w:cs="Times New Roman"/>
                <w:sz w:val="28"/>
                <w:szCs w:val="28"/>
              </w:rPr>
              <w:t>Киржачского</w:t>
            </w:r>
            <w:proofErr w:type="spellEnd"/>
            <w:r w:rsidR="005E7297" w:rsidRPr="00A01A7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01500" w:rsidRPr="00A01A78" w:rsidTr="00F01500">
        <w:trPr>
          <w:trHeight w:val="2210"/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00" w:rsidRPr="00A01A78" w:rsidRDefault="00F01500" w:rsidP="007A18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01A78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   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500" w:rsidRDefault="00F01500" w:rsidP="00085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администрации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Першинское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Филипповское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Кипревское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Горкинское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1500" w:rsidRDefault="00F01500" w:rsidP="00085A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управление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Киржачского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F01500" w:rsidRPr="00A01A78" w:rsidRDefault="00F01500" w:rsidP="00F0150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городского поселения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Киржач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440D" w:rsidRPr="00A01A78" w:rsidTr="00F01500">
        <w:trPr>
          <w:trHeight w:val="400"/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D" w:rsidRPr="00A01A78" w:rsidRDefault="0096440D" w:rsidP="007A18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01A78">
              <w:rPr>
                <w:rFonts w:ascii="Times New Roman" w:hAnsi="Times New Roman" w:cs="Times New Roman"/>
                <w:sz w:val="28"/>
                <w:szCs w:val="28"/>
              </w:rPr>
              <w:t>Цели муниципальной</w:t>
            </w:r>
            <w:r w:rsidRPr="00A01A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D" w:rsidRPr="00BA6195" w:rsidRDefault="00D75759" w:rsidP="00D757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Защита  населения и  территории от  чрезвычайных ситуаций, обеспечение пожарной безопасности и безопасности людей на водных объектах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Киржачского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96440D" w:rsidRPr="00A01A78" w:rsidTr="00C60E01">
        <w:trPr>
          <w:trHeight w:val="400"/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D" w:rsidRPr="00A01A78" w:rsidRDefault="0096440D" w:rsidP="007A18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01A78">
              <w:rPr>
                <w:rFonts w:ascii="Times New Roman" w:hAnsi="Times New Roman" w:cs="Times New Roman"/>
                <w:sz w:val="28"/>
                <w:szCs w:val="28"/>
              </w:rPr>
              <w:t xml:space="preserve">Задачи  муниципальной программы                  </w:t>
            </w:r>
          </w:p>
        </w:tc>
        <w:tc>
          <w:tcPr>
            <w:tcW w:w="6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B17" w:rsidRDefault="00ED7B17" w:rsidP="002C5E3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A78">
              <w:rPr>
                <w:rFonts w:ascii="Times New Roman" w:hAnsi="Times New Roman" w:cs="Times New Roman"/>
                <w:sz w:val="28"/>
                <w:szCs w:val="28"/>
              </w:rPr>
              <w:t>- развитие и совершенствование технической оснащенности, сил и сре</w:t>
            </w:r>
            <w:proofErr w:type="gramStart"/>
            <w:r w:rsidRPr="00A01A78"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 w:rsidRPr="00A01A78">
              <w:rPr>
                <w:rFonts w:ascii="Times New Roman" w:hAnsi="Times New Roman" w:cs="Times New Roman"/>
                <w:sz w:val="28"/>
                <w:szCs w:val="28"/>
              </w:rPr>
              <w:t>я ликвидации чрезвычайных ситуаций;</w:t>
            </w:r>
          </w:p>
          <w:p w:rsidR="002C5E36" w:rsidRPr="002C5E36" w:rsidRDefault="002C5E36" w:rsidP="002C5E36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ascii="Trebuchet MS" w:hAnsi="Trebuchet MS"/>
                <w:color w:val="000000"/>
                <w:sz w:val="27"/>
                <w:szCs w:val="27"/>
              </w:rPr>
              <w:t xml:space="preserve"> </w:t>
            </w:r>
            <w:r w:rsidRPr="002C5E36">
              <w:rPr>
                <w:color w:val="000000"/>
                <w:sz w:val="28"/>
                <w:szCs w:val="28"/>
              </w:rPr>
              <w:t>снижение рисков и смягчение последствий чрезвычайной ситуации природного и техногенного характера;</w:t>
            </w:r>
          </w:p>
          <w:p w:rsidR="002C5E36" w:rsidRPr="002C5E36" w:rsidRDefault="002C5E36" w:rsidP="002C5E36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C5E36">
              <w:rPr>
                <w:color w:val="000000"/>
                <w:sz w:val="28"/>
                <w:szCs w:val="28"/>
              </w:rPr>
              <w:t>- обеспечение пожарной безопасности;</w:t>
            </w:r>
          </w:p>
          <w:p w:rsidR="00ED7B17" w:rsidRPr="00A01A78" w:rsidRDefault="00ED7B17" w:rsidP="002C5E3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01A78">
              <w:rPr>
                <w:sz w:val="28"/>
                <w:szCs w:val="28"/>
              </w:rPr>
              <w:t>-</w:t>
            </w:r>
            <w:r w:rsidR="002C5E36">
              <w:rPr>
                <w:sz w:val="28"/>
                <w:szCs w:val="28"/>
              </w:rPr>
              <w:t xml:space="preserve"> </w:t>
            </w:r>
            <w:r w:rsidRPr="00A01A78">
              <w:rPr>
                <w:color w:val="000000"/>
                <w:sz w:val="28"/>
                <w:szCs w:val="28"/>
              </w:rPr>
              <w:t>создание  резервов финансовых и материаль</w:t>
            </w:r>
            <w:r w:rsidR="00BA6195">
              <w:rPr>
                <w:color w:val="000000"/>
                <w:sz w:val="28"/>
                <w:szCs w:val="28"/>
              </w:rPr>
              <w:t>ных ресурсов для ликвидации ЧС;</w:t>
            </w:r>
          </w:p>
          <w:p w:rsidR="00ED7B17" w:rsidRPr="00A01A78" w:rsidRDefault="00ED7B17" w:rsidP="00ED7B1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A78">
              <w:rPr>
                <w:rFonts w:ascii="Times New Roman" w:hAnsi="Times New Roman" w:cs="Times New Roman"/>
                <w:sz w:val="28"/>
                <w:szCs w:val="28"/>
              </w:rPr>
              <w:t>- совершенствование системы обеспечения безопасности людей на водных объектах;</w:t>
            </w:r>
          </w:p>
          <w:p w:rsidR="00ED7B17" w:rsidRPr="00A01A78" w:rsidRDefault="00ED7B17" w:rsidP="00ED7B17">
            <w:pPr>
              <w:jc w:val="both"/>
              <w:rPr>
                <w:sz w:val="28"/>
                <w:szCs w:val="28"/>
              </w:rPr>
            </w:pPr>
            <w:r w:rsidRPr="00A01A78">
              <w:rPr>
                <w:sz w:val="28"/>
                <w:szCs w:val="28"/>
              </w:rPr>
              <w:t xml:space="preserve">- создание, оснащение и организация работы общественных спасательных постов в организованных местах массового отдыха населения на водных объектах в </w:t>
            </w:r>
            <w:r w:rsidR="00FB1660">
              <w:rPr>
                <w:sz w:val="28"/>
                <w:szCs w:val="28"/>
              </w:rPr>
              <w:t>сельских поселениях</w:t>
            </w:r>
            <w:r w:rsidRPr="00A01A78">
              <w:rPr>
                <w:sz w:val="28"/>
                <w:szCs w:val="28"/>
              </w:rPr>
              <w:t>;</w:t>
            </w:r>
          </w:p>
          <w:p w:rsidR="002B3011" w:rsidRDefault="00ED7B17" w:rsidP="00BA619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01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организация профилактической работы по предупреждению несчастных случаев на водных объектах</w:t>
            </w:r>
            <w:r w:rsidR="002B301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95E86" w:rsidRPr="002B3011" w:rsidRDefault="002B3011" w:rsidP="002B301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011">
              <w:rPr>
                <w:rFonts w:ascii="Times New Roman" w:hAnsi="Times New Roman" w:cs="Times New Roman"/>
                <w:sz w:val="28"/>
                <w:szCs w:val="28"/>
              </w:rPr>
              <w:t xml:space="preserve">-содержание единой дежурно-диспетчерской службы на уровне позволяющем создать условия для повышения оперативности реагирования дежурных смен ЕДДС на угрозу или возникновение ЧС, </w:t>
            </w:r>
            <w:r w:rsidR="00134AE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 w:rsidRPr="002B3011">
              <w:rPr>
                <w:rFonts w:ascii="Times New Roman" w:hAnsi="Times New Roman" w:cs="Times New Roman"/>
                <w:sz w:val="28"/>
                <w:szCs w:val="28"/>
              </w:rPr>
              <w:t>уровня информирования администрации и дежурно-диспетчерских служб о случившихся происшествиях (авариях) и принятых мерах</w:t>
            </w:r>
            <w:r w:rsidR="00ED7B17" w:rsidRPr="002B3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6440D" w:rsidRPr="00A01A78" w:rsidTr="00C60E01">
        <w:trPr>
          <w:trHeight w:val="600"/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D" w:rsidRPr="00A01A78" w:rsidRDefault="0096440D" w:rsidP="007A18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01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индикаторы и       </w:t>
            </w:r>
            <w:r w:rsidRPr="00A01A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показатели  муниципальной программы                  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55" w:rsidRDefault="000B2155" w:rsidP="002306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снижение размера материального ущерба, причиненного пожарами;</w:t>
            </w:r>
          </w:p>
          <w:p w:rsidR="0023067C" w:rsidRDefault="0023067C" w:rsidP="002306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A78">
              <w:rPr>
                <w:rFonts w:ascii="Times New Roman" w:hAnsi="Times New Roman" w:cs="Times New Roman"/>
                <w:sz w:val="28"/>
                <w:szCs w:val="28"/>
              </w:rPr>
              <w:t>- снижение количества гибели людей</w:t>
            </w:r>
            <w:r w:rsidR="002C5E36">
              <w:rPr>
                <w:rFonts w:ascii="Times New Roman" w:hAnsi="Times New Roman" w:cs="Times New Roman"/>
                <w:sz w:val="28"/>
                <w:szCs w:val="28"/>
              </w:rPr>
              <w:t xml:space="preserve"> на пожарах и на воде</w:t>
            </w:r>
            <w:r w:rsidRPr="00A01A7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B2155" w:rsidRPr="00A01A78" w:rsidRDefault="000B2155" w:rsidP="002306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источников противопожарного водоснабжения в населенных пунктах</w:t>
            </w:r>
            <w:r w:rsidR="00225927">
              <w:rPr>
                <w:rFonts w:ascii="Times New Roman" w:hAnsi="Times New Roman" w:cs="Times New Roman"/>
                <w:sz w:val="28"/>
                <w:szCs w:val="28"/>
              </w:rPr>
              <w:t>, отвечающих требованиям ППР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5759" w:rsidRDefault="0023067C" w:rsidP="00D757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A78">
              <w:rPr>
                <w:rFonts w:ascii="Times New Roman" w:hAnsi="Times New Roman" w:cs="Times New Roman"/>
                <w:sz w:val="28"/>
                <w:szCs w:val="28"/>
              </w:rPr>
              <w:t>- создание, оснащение и организация работы</w:t>
            </w:r>
            <w:r w:rsidR="00984D7B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дополнительных мест массового отдыха населения на водных объектах</w:t>
            </w:r>
            <w:r w:rsidR="00D7575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5759" w:rsidRDefault="00D75759" w:rsidP="00D757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84D7B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</w:t>
            </w:r>
            <w:r w:rsidR="0023067C" w:rsidRPr="00A01A78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спасательных постов в местах массового отдыха населения на водных объектах;</w:t>
            </w:r>
          </w:p>
          <w:p w:rsidR="00D75759" w:rsidRDefault="00D75759" w:rsidP="00D7575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1A78">
              <w:rPr>
                <w:rFonts w:ascii="Times New Roman" w:hAnsi="Times New Roman" w:cs="Times New Roman"/>
                <w:sz w:val="28"/>
                <w:szCs w:val="28"/>
              </w:rPr>
              <w:t>- увеличение предотвр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ащенного экономического ущерба;</w:t>
            </w:r>
          </w:p>
          <w:p w:rsidR="0023067C" w:rsidRPr="00A01A78" w:rsidRDefault="00D75759" w:rsidP="002306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2C5E36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защищенности населения и территорий муниципального образования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природных пожаров</w:t>
            </w:r>
            <w:r w:rsidRPr="002C5E36">
              <w:rPr>
                <w:rFonts w:ascii="Times New Roman" w:hAnsi="Times New Roman" w:cs="Times New Roman"/>
                <w:sz w:val="28"/>
                <w:szCs w:val="28"/>
              </w:rPr>
              <w:t xml:space="preserve"> и других чрезвычайных ситуаций; </w:t>
            </w:r>
          </w:p>
          <w:p w:rsidR="002B3011" w:rsidRDefault="002C5E36" w:rsidP="002C5E3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</w:t>
            </w:r>
            <w:r w:rsidRPr="002C5E36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объектов, подключенных к  единой дежурно-дис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петчерской службе района</w:t>
            </w:r>
            <w:r w:rsidR="002B3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440D" w:rsidRPr="002B3011" w:rsidRDefault="002B3011" w:rsidP="002B3011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011">
              <w:rPr>
                <w:rFonts w:ascii="Times New Roman" w:hAnsi="Times New Roman" w:cs="Times New Roman"/>
                <w:sz w:val="28"/>
                <w:szCs w:val="28"/>
              </w:rPr>
              <w:t>При выполнении намеченных в Программе мероприятий к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2B3011">
              <w:rPr>
                <w:rFonts w:ascii="Times New Roman" w:hAnsi="Times New Roman" w:cs="Times New Roman"/>
                <w:sz w:val="28"/>
                <w:szCs w:val="28"/>
              </w:rPr>
              <w:t xml:space="preserve"> году материально-техническое оснащение ЕДДС должно соответствовать требованию Главного управления МЧС России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Владимирской</w:t>
            </w:r>
            <w:r w:rsidRPr="002B3011">
              <w:rPr>
                <w:rFonts w:ascii="Times New Roman" w:hAnsi="Times New Roman" w:cs="Times New Roman"/>
                <w:sz w:val="28"/>
                <w:szCs w:val="28"/>
              </w:rPr>
              <w:t xml:space="preserve"> области, позволяющего перейти на внедрение системы обеспечения вызова экстренных оперативных служб по единому номеру «112» в полном объеме</w:t>
            </w:r>
            <w:r w:rsidR="0023067C" w:rsidRPr="002B30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3067C" w:rsidRPr="00A01A78" w:rsidTr="00C60E01">
        <w:trPr>
          <w:trHeight w:val="400"/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C" w:rsidRPr="00A01A78" w:rsidRDefault="0023067C" w:rsidP="007A18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01A7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  </w:t>
            </w:r>
            <w:r w:rsidRPr="00A01A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программы  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C" w:rsidRDefault="0023067C" w:rsidP="002C5E3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A7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реализуется в </w:t>
            </w:r>
            <w:r w:rsidR="00D95E88">
              <w:rPr>
                <w:rFonts w:ascii="Times New Roman" w:hAnsi="Times New Roman" w:cs="Times New Roman"/>
                <w:sz w:val="28"/>
                <w:szCs w:val="28"/>
              </w:rPr>
              <w:t>один этап</w:t>
            </w:r>
            <w:r w:rsidR="002C5E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1A7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B16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01A78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FB16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01A78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2C5E36" w:rsidRPr="00A01A78" w:rsidRDefault="002C5E36" w:rsidP="002C5E3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67C" w:rsidRPr="00A01A78" w:rsidTr="00C60E01">
        <w:trPr>
          <w:trHeight w:val="1200"/>
          <w:tblCellSpacing w:w="5" w:type="nil"/>
        </w:trPr>
        <w:tc>
          <w:tcPr>
            <w:tcW w:w="3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C" w:rsidRPr="00A01A78" w:rsidRDefault="0023067C" w:rsidP="007A18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01A78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          </w:t>
            </w:r>
            <w:r w:rsidRPr="00A01A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ассигнований на реализацию </w:t>
            </w:r>
            <w:r w:rsidRPr="00A01A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</w:t>
            </w:r>
            <w:r w:rsidRPr="00A01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 </w:t>
            </w:r>
          </w:p>
        </w:tc>
        <w:tc>
          <w:tcPr>
            <w:tcW w:w="6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C" w:rsidRPr="00710717" w:rsidRDefault="0023067C" w:rsidP="005652AE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Общий объем финансирования</w:t>
            </w:r>
            <w:r w:rsidR="00756047" w:rsidRPr="00A01A7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  <w:r w:rsidRPr="00A01A78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 w:rsidR="00CB206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10717" w:rsidRPr="00710717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  <w:r w:rsidRPr="00710717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  <w:r w:rsidR="00A3030A" w:rsidRPr="00710717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 w:rsidRPr="00710717"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  <w:p w:rsidR="009E3A00" w:rsidRPr="00710717" w:rsidRDefault="009E3A00" w:rsidP="009E3A00">
            <w:pPr>
              <w:autoSpaceDE w:val="0"/>
              <w:ind w:left="540"/>
              <w:jc w:val="both"/>
              <w:rPr>
                <w:bCs/>
                <w:sz w:val="28"/>
                <w:szCs w:val="28"/>
              </w:rPr>
            </w:pPr>
            <w:r w:rsidRPr="00710717">
              <w:rPr>
                <w:bCs/>
                <w:sz w:val="28"/>
                <w:szCs w:val="28"/>
              </w:rPr>
              <w:t>- 201</w:t>
            </w:r>
            <w:r w:rsidR="00FB1660" w:rsidRPr="00710717">
              <w:rPr>
                <w:bCs/>
                <w:sz w:val="28"/>
                <w:szCs w:val="28"/>
              </w:rPr>
              <w:t>7</w:t>
            </w:r>
            <w:r w:rsidRPr="00710717">
              <w:rPr>
                <w:bCs/>
                <w:sz w:val="28"/>
                <w:szCs w:val="28"/>
              </w:rPr>
              <w:t xml:space="preserve"> год –</w:t>
            </w:r>
            <w:r w:rsidR="00CB206E">
              <w:rPr>
                <w:bCs/>
                <w:sz w:val="28"/>
                <w:szCs w:val="28"/>
              </w:rPr>
              <w:t>20</w:t>
            </w:r>
            <w:r w:rsidR="00710717" w:rsidRPr="00710717">
              <w:rPr>
                <w:bCs/>
                <w:sz w:val="28"/>
                <w:szCs w:val="28"/>
              </w:rPr>
              <w:t>21,2</w:t>
            </w:r>
            <w:r w:rsidR="00602115" w:rsidRPr="00710717">
              <w:rPr>
                <w:bCs/>
                <w:sz w:val="28"/>
                <w:szCs w:val="28"/>
              </w:rPr>
              <w:t xml:space="preserve">  </w:t>
            </w:r>
            <w:r w:rsidRPr="00710717">
              <w:rPr>
                <w:bCs/>
                <w:sz w:val="28"/>
                <w:szCs w:val="28"/>
              </w:rPr>
              <w:t>тыс. руб.;</w:t>
            </w:r>
          </w:p>
          <w:p w:rsidR="009E3A00" w:rsidRPr="00710717" w:rsidRDefault="009E3A00" w:rsidP="009E3A00">
            <w:pPr>
              <w:autoSpaceDE w:val="0"/>
              <w:ind w:left="540"/>
              <w:jc w:val="both"/>
              <w:rPr>
                <w:bCs/>
                <w:sz w:val="28"/>
                <w:szCs w:val="28"/>
              </w:rPr>
            </w:pPr>
            <w:r w:rsidRPr="00710717">
              <w:rPr>
                <w:bCs/>
                <w:sz w:val="28"/>
                <w:szCs w:val="28"/>
              </w:rPr>
              <w:lastRenderedPageBreak/>
              <w:t>- 201</w:t>
            </w:r>
            <w:r w:rsidR="00FB1660" w:rsidRPr="00710717">
              <w:rPr>
                <w:bCs/>
                <w:sz w:val="28"/>
                <w:szCs w:val="28"/>
              </w:rPr>
              <w:t>8</w:t>
            </w:r>
            <w:r w:rsidRPr="00710717">
              <w:rPr>
                <w:bCs/>
                <w:sz w:val="28"/>
                <w:szCs w:val="28"/>
              </w:rPr>
              <w:t xml:space="preserve"> год –</w:t>
            </w:r>
            <w:r w:rsidR="00710717" w:rsidRPr="00710717">
              <w:rPr>
                <w:bCs/>
                <w:sz w:val="28"/>
                <w:szCs w:val="28"/>
              </w:rPr>
              <w:t>1020</w:t>
            </w:r>
            <w:r w:rsidR="00602115" w:rsidRPr="00710717">
              <w:rPr>
                <w:bCs/>
                <w:sz w:val="28"/>
                <w:szCs w:val="28"/>
              </w:rPr>
              <w:t xml:space="preserve"> </w:t>
            </w:r>
            <w:r w:rsidRPr="00710717">
              <w:rPr>
                <w:bCs/>
                <w:sz w:val="28"/>
                <w:szCs w:val="28"/>
              </w:rPr>
              <w:t>тыс. руб.</w:t>
            </w:r>
            <w:r w:rsidR="00A3030A" w:rsidRPr="00710717">
              <w:rPr>
                <w:bCs/>
                <w:sz w:val="28"/>
                <w:szCs w:val="28"/>
              </w:rPr>
              <w:t>;</w:t>
            </w:r>
          </w:p>
          <w:p w:rsidR="0023067C" w:rsidRPr="00710717" w:rsidRDefault="009E3A00" w:rsidP="00FB1660">
            <w:pPr>
              <w:autoSpaceDE w:val="0"/>
              <w:snapToGrid w:val="0"/>
              <w:ind w:left="540"/>
              <w:jc w:val="both"/>
              <w:rPr>
                <w:sz w:val="28"/>
                <w:szCs w:val="28"/>
              </w:rPr>
            </w:pPr>
            <w:r w:rsidRPr="00710717">
              <w:rPr>
                <w:bCs/>
                <w:sz w:val="28"/>
                <w:szCs w:val="28"/>
              </w:rPr>
              <w:t>- 201</w:t>
            </w:r>
            <w:r w:rsidR="00FB1660" w:rsidRPr="00710717">
              <w:rPr>
                <w:bCs/>
                <w:sz w:val="28"/>
                <w:szCs w:val="28"/>
              </w:rPr>
              <w:t>9</w:t>
            </w:r>
            <w:r w:rsidRPr="00710717">
              <w:rPr>
                <w:bCs/>
                <w:sz w:val="28"/>
                <w:szCs w:val="28"/>
              </w:rPr>
              <w:t xml:space="preserve"> год –</w:t>
            </w:r>
            <w:r w:rsidR="00710717" w:rsidRPr="00710717">
              <w:rPr>
                <w:bCs/>
                <w:sz w:val="28"/>
                <w:szCs w:val="28"/>
              </w:rPr>
              <w:t>1020</w:t>
            </w:r>
            <w:r w:rsidR="00602115" w:rsidRPr="00710717">
              <w:rPr>
                <w:bCs/>
                <w:sz w:val="28"/>
                <w:szCs w:val="28"/>
              </w:rPr>
              <w:t xml:space="preserve"> </w:t>
            </w:r>
            <w:r w:rsidRPr="00710717">
              <w:rPr>
                <w:bCs/>
                <w:sz w:val="28"/>
                <w:szCs w:val="28"/>
              </w:rPr>
              <w:t>тыс. руб</w:t>
            </w:r>
            <w:r w:rsidRPr="00710717">
              <w:rPr>
                <w:sz w:val="28"/>
                <w:szCs w:val="28"/>
              </w:rPr>
              <w:t>.</w:t>
            </w:r>
            <w:r w:rsidR="00A3030A" w:rsidRPr="00710717">
              <w:rPr>
                <w:sz w:val="28"/>
                <w:szCs w:val="28"/>
              </w:rPr>
              <w:t>;</w:t>
            </w:r>
          </w:p>
          <w:p w:rsidR="00A3030A" w:rsidRPr="00710717" w:rsidRDefault="00A3030A" w:rsidP="00A3030A">
            <w:pPr>
              <w:autoSpaceDE w:val="0"/>
              <w:snapToGrid w:val="0"/>
              <w:rPr>
                <w:sz w:val="28"/>
                <w:szCs w:val="28"/>
              </w:rPr>
            </w:pPr>
            <w:r w:rsidRPr="00710717">
              <w:rPr>
                <w:sz w:val="28"/>
                <w:szCs w:val="28"/>
              </w:rPr>
              <w:t xml:space="preserve">В том числе из бюджета муниципального района </w:t>
            </w:r>
            <w:r w:rsidR="00710717" w:rsidRPr="00710717">
              <w:rPr>
                <w:sz w:val="28"/>
                <w:szCs w:val="28"/>
              </w:rPr>
              <w:t>2510,7</w:t>
            </w:r>
            <w:r w:rsidRPr="00710717">
              <w:rPr>
                <w:sz w:val="28"/>
                <w:szCs w:val="28"/>
              </w:rPr>
              <w:t xml:space="preserve"> тыс. рублей, из них по годам:</w:t>
            </w:r>
          </w:p>
          <w:p w:rsidR="00A3030A" w:rsidRPr="00710717" w:rsidRDefault="00A3030A" w:rsidP="00A3030A">
            <w:pPr>
              <w:autoSpaceDE w:val="0"/>
              <w:ind w:left="540"/>
              <w:jc w:val="both"/>
              <w:rPr>
                <w:bCs/>
                <w:sz w:val="28"/>
                <w:szCs w:val="28"/>
              </w:rPr>
            </w:pPr>
            <w:r w:rsidRPr="00710717">
              <w:rPr>
                <w:bCs/>
                <w:sz w:val="28"/>
                <w:szCs w:val="28"/>
              </w:rPr>
              <w:t>- 2017 год –</w:t>
            </w:r>
            <w:r w:rsidR="00710717" w:rsidRPr="00710717">
              <w:rPr>
                <w:bCs/>
                <w:sz w:val="28"/>
                <w:szCs w:val="28"/>
              </w:rPr>
              <w:t>1117,7</w:t>
            </w:r>
            <w:r w:rsidRPr="00710717">
              <w:rPr>
                <w:bCs/>
                <w:sz w:val="28"/>
                <w:szCs w:val="28"/>
              </w:rPr>
              <w:t xml:space="preserve">  тыс. руб.;</w:t>
            </w:r>
          </w:p>
          <w:p w:rsidR="00A3030A" w:rsidRPr="00710717" w:rsidRDefault="00A3030A" w:rsidP="00A3030A">
            <w:pPr>
              <w:autoSpaceDE w:val="0"/>
              <w:ind w:left="540"/>
              <w:jc w:val="both"/>
              <w:rPr>
                <w:bCs/>
                <w:sz w:val="28"/>
                <w:szCs w:val="28"/>
              </w:rPr>
            </w:pPr>
            <w:r w:rsidRPr="00710717">
              <w:rPr>
                <w:bCs/>
                <w:sz w:val="28"/>
                <w:szCs w:val="28"/>
              </w:rPr>
              <w:t>- 2018 год –</w:t>
            </w:r>
            <w:r w:rsidR="00710717" w:rsidRPr="00710717">
              <w:rPr>
                <w:bCs/>
                <w:sz w:val="28"/>
                <w:szCs w:val="28"/>
              </w:rPr>
              <w:t>696,5</w:t>
            </w:r>
            <w:r w:rsidRPr="00710717">
              <w:rPr>
                <w:bCs/>
                <w:sz w:val="28"/>
                <w:szCs w:val="28"/>
              </w:rPr>
              <w:t xml:space="preserve"> тыс. руб.;</w:t>
            </w:r>
          </w:p>
          <w:p w:rsidR="00A3030A" w:rsidRPr="00710717" w:rsidRDefault="00A3030A" w:rsidP="00A3030A">
            <w:pPr>
              <w:autoSpaceDE w:val="0"/>
              <w:snapToGrid w:val="0"/>
              <w:ind w:left="540"/>
              <w:jc w:val="both"/>
              <w:rPr>
                <w:sz w:val="28"/>
                <w:szCs w:val="28"/>
              </w:rPr>
            </w:pPr>
            <w:r w:rsidRPr="00710717">
              <w:rPr>
                <w:bCs/>
                <w:sz w:val="28"/>
                <w:szCs w:val="28"/>
              </w:rPr>
              <w:t>- 2019 год –</w:t>
            </w:r>
            <w:r w:rsidR="00710717" w:rsidRPr="00710717">
              <w:rPr>
                <w:bCs/>
                <w:sz w:val="28"/>
                <w:szCs w:val="28"/>
              </w:rPr>
              <w:t xml:space="preserve">696,5 </w:t>
            </w:r>
            <w:r w:rsidRPr="00710717">
              <w:rPr>
                <w:bCs/>
                <w:sz w:val="28"/>
                <w:szCs w:val="28"/>
              </w:rPr>
              <w:t>тыс. руб</w:t>
            </w:r>
            <w:r w:rsidRPr="00710717">
              <w:rPr>
                <w:sz w:val="28"/>
                <w:szCs w:val="28"/>
              </w:rPr>
              <w:t>.;</w:t>
            </w:r>
          </w:p>
          <w:p w:rsidR="00A3030A" w:rsidRDefault="00D75313" w:rsidP="002B3011">
            <w:pPr>
              <w:autoSpaceDE w:val="0"/>
              <w:snapToGrid w:val="0"/>
              <w:ind w:left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Кроме того, для реализации </w:t>
            </w:r>
            <w:r w:rsidR="00F01500">
              <w:rPr>
                <w:sz w:val="28"/>
                <w:szCs w:val="28"/>
              </w:rPr>
              <w:t>основных мероприятий</w:t>
            </w:r>
            <w:r>
              <w:rPr>
                <w:sz w:val="28"/>
                <w:szCs w:val="28"/>
              </w:rPr>
              <w:t xml:space="preserve"> «Обеспечение</w:t>
            </w:r>
            <w:r w:rsidRPr="002B3011">
              <w:rPr>
                <w:sz w:val="28"/>
                <w:szCs w:val="28"/>
              </w:rPr>
              <w:t xml:space="preserve"> пожарной безопасности</w:t>
            </w:r>
            <w:r>
              <w:rPr>
                <w:sz w:val="28"/>
                <w:szCs w:val="28"/>
              </w:rPr>
              <w:t>» и «</w:t>
            </w:r>
            <w:r w:rsidRPr="002B3011">
              <w:rPr>
                <w:sz w:val="28"/>
                <w:szCs w:val="28"/>
              </w:rPr>
              <w:t>Обеспечение безопасности людей на водных объектах</w:t>
            </w:r>
            <w:r>
              <w:rPr>
                <w:sz w:val="28"/>
                <w:szCs w:val="28"/>
              </w:rPr>
              <w:t>» планируется финансирование из бюджетов</w:t>
            </w:r>
            <w:r w:rsidR="001A64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муниципальных образований сельских поселений. Объем финансирования </w:t>
            </w:r>
            <w:r w:rsidRPr="00710717">
              <w:rPr>
                <w:sz w:val="28"/>
                <w:szCs w:val="28"/>
              </w:rPr>
              <w:t xml:space="preserve">составит </w:t>
            </w:r>
            <w:r w:rsidR="00710717" w:rsidRPr="00710717">
              <w:rPr>
                <w:sz w:val="28"/>
                <w:szCs w:val="28"/>
              </w:rPr>
              <w:t>1350,5</w:t>
            </w:r>
            <w:r w:rsidRPr="00710717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. рублей, в том числе:</w:t>
            </w:r>
          </w:p>
          <w:p w:rsidR="00D75313" w:rsidRPr="00710717" w:rsidRDefault="00D75313" w:rsidP="002B3011">
            <w:pPr>
              <w:autoSpaceDE w:val="0"/>
              <w:snapToGrid w:val="0"/>
              <w:ind w:left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Сельское поселение Филипповское – </w:t>
            </w:r>
            <w:r w:rsidR="00710717" w:rsidRPr="00710717">
              <w:rPr>
                <w:sz w:val="28"/>
                <w:szCs w:val="28"/>
              </w:rPr>
              <w:t>710</w:t>
            </w:r>
            <w:r w:rsidRPr="00710717">
              <w:rPr>
                <w:sz w:val="28"/>
                <w:szCs w:val="28"/>
              </w:rPr>
              <w:t xml:space="preserve"> тыс. руб.;</w:t>
            </w:r>
          </w:p>
          <w:p w:rsidR="00D75313" w:rsidRPr="00710717" w:rsidRDefault="00D75313" w:rsidP="00D75313">
            <w:pPr>
              <w:autoSpaceDE w:val="0"/>
              <w:ind w:left="540"/>
              <w:jc w:val="both"/>
              <w:rPr>
                <w:bCs/>
                <w:sz w:val="28"/>
                <w:szCs w:val="28"/>
              </w:rPr>
            </w:pPr>
            <w:r w:rsidRPr="00710717">
              <w:rPr>
                <w:bCs/>
                <w:sz w:val="28"/>
                <w:szCs w:val="28"/>
              </w:rPr>
              <w:t>- 2017 год –</w:t>
            </w:r>
            <w:r w:rsidR="00710717" w:rsidRPr="00710717">
              <w:rPr>
                <w:bCs/>
                <w:sz w:val="28"/>
                <w:szCs w:val="28"/>
              </w:rPr>
              <w:t>490</w:t>
            </w:r>
            <w:r w:rsidRPr="00710717">
              <w:rPr>
                <w:bCs/>
                <w:sz w:val="28"/>
                <w:szCs w:val="28"/>
              </w:rPr>
              <w:t xml:space="preserve">  тыс. руб.;</w:t>
            </w:r>
          </w:p>
          <w:p w:rsidR="00D75313" w:rsidRPr="00710717" w:rsidRDefault="00D75313" w:rsidP="00D75313">
            <w:pPr>
              <w:autoSpaceDE w:val="0"/>
              <w:ind w:left="540"/>
              <w:jc w:val="both"/>
              <w:rPr>
                <w:bCs/>
                <w:sz w:val="28"/>
                <w:szCs w:val="28"/>
              </w:rPr>
            </w:pPr>
            <w:r w:rsidRPr="00710717">
              <w:rPr>
                <w:bCs/>
                <w:sz w:val="28"/>
                <w:szCs w:val="28"/>
              </w:rPr>
              <w:t>- 2018 год –</w:t>
            </w:r>
            <w:r w:rsidR="00710717" w:rsidRPr="00710717">
              <w:rPr>
                <w:bCs/>
                <w:sz w:val="28"/>
                <w:szCs w:val="28"/>
              </w:rPr>
              <w:t>110</w:t>
            </w:r>
            <w:r w:rsidRPr="00710717">
              <w:rPr>
                <w:bCs/>
                <w:sz w:val="28"/>
                <w:szCs w:val="28"/>
              </w:rPr>
              <w:t xml:space="preserve"> тыс. руб.;</w:t>
            </w:r>
          </w:p>
          <w:p w:rsidR="00D75313" w:rsidRPr="00710717" w:rsidRDefault="00D75313" w:rsidP="00D75313">
            <w:pPr>
              <w:autoSpaceDE w:val="0"/>
              <w:snapToGrid w:val="0"/>
              <w:ind w:left="540"/>
              <w:jc w:val="both"/>
              <w:rPr>
                <w:sz w:val="28"/>
                <w:szCs w:val="28"/>
              </w:rPr>
            </w:pPr>
            <w:r w:rsidRPr="00710717">
              <w:rPr>
                <w:bCs/>
                <w:sz w:val="28"/>
                <w:szCs w:val="28"/>
              </w:rPr>
              <w:t>- 2019 год –</w:t>
            </w:r>
            <w:r w:rsidR="00710717" w:rsidRPr="00710717">
              <w:rPr>
                <w:bCs/>
                <w:sz w:val="28"/>
                <w:szCs w:val="28"/>
              </w:rPr>
              <w:t>110</w:t>
            </w:r>
            <w:r w:rsidRPr="00710717">
              <w:rPr>
                <w:bCs/>
                <w:sz w:val="28"/>
                <w:szCs w:val="28"/>
              </w:rPr>
              <w:t xml:space="preserve">  тыс. руб</w:t>
            </w:r>
            <w:r w:rsidRPr="00710717">
              <w:rPr>
                <w:sz w:val="28"/>
                <w:szCs w:val="28"/>
              </w:rPr>
              <w:t>.;</w:t>
            </w:r>
          </w:p>
          <w:p w:rsidR="00D75313" w:rsidRPr="00710717" w:rsidRDefault="00D75313" w:rsidP="00D75313">
            <w:pPr>
              <w:autoSpaceDE w:val="0"/>
              <w:snapToGrid w:val="0"/>
              <w:ind w:left="18"/>
              <w:jc w:val="both"/>
              <w:rPr>
                <w:sz w:val="28"/>
                <w:szCs w:val="28"/>
              </w:rPr>
            </w:pPr>
            <w:r w:rsidRPr="00710717">
              <w:rPr>
                <w:sz w:val="28"/>
                <w:szCs w:val="28"/>
              </w:rPr>
              <w:t xml:space="preserve">Сельское поселение </w:t>
            </w:r>
            <w:proofErr w:type="spellStart"/>
            <w:r w:rsidRPr="00710717">
              <w:rPr>
                <w:sz w:val="28"/>
                <w:szCs w:val="28"/>
              </w:rPr>
              <w:t>Першинское</w:t>
            </w:r>
            <w:proofErr w:type="spellEnd"/>
            <w:r w:rsidRPr="00710717">
              <w:rPr>
                <w:sz w:val="28"/>
                <w:szCs w:val="28"/>
              </w:rPr>
              <w:t xml:space="preserve"> – </w:t>
            </w:r>
            <w:r w:rsidR="00710717" w:rsidRPr="00710717">
              <w:rPr>
                <w:sz w:val="28"/>
                <w:szCs w:val="28"/>
              </w:rPr>
              <w:t>153</w:t>
            </w:r>
            <w:r w:rsidRPr="00710717">
              <w:rPr>
                <w:sz w:val="28"/>
                <w:szCs w:val="28"/>
              </w:rPr>
              <w:t xml:space="preserve"> тыс. руб.;</w:t>
            </w:r>
          </w:p>
          <w:p w:rsidR="00D75313" w:rsidRPr="00710717" w:rsidRDefault="00D75313" w:rsidP="00D75313">
            <w:pPr>
              <w:autoSpaceDE w:val="0"/>
              <w:ind w:left="540"/>
              <w:jc w:val="both"/>
              <w:rPr>
                <w:bCs/>
                <w:sz w:val="28"/>
                <w:szCs w:val="28"/>
              </w:rPr>
            </w:pPr>
            <w:r w:rsidRPr="00710717">
              <w:rPr>
                <w:bCs/>
                <w:sz w:val="28"/>
                <w:szCs w:val="28"/>
              </w:rPr>
              <w:t>- 2017 год –</w:t>
            </w:r>
            <w:r w:rsidR="00710717" w:rsidRPr="00710717">
              <w:rPr>
                <w:bCs/>
                <w:sz w:val="28"/>
                <w:szCs w:val="28"/>
              </w:rPr>
              <w:t>51</w:t>
            </w:r>
            <w:r w:rsidRPr="00710717">
              <w:rPr>
                <w:bCs/>
                <w:sz w:val="28"/>
                <w:szCs w:val="28"/>
              </w:rPr>
              <w:t xml:space="preserve">  тыс. руб.;</w:t>
            </w:r>
          </w:p>
          <w:p w:rsidR="00D75313" w:rsidRPr="00710717" w:rsidRDefault="00D75313" w:rsidP="00D75313">
            <w:pPr>
              <w:autoSpaceDE w:val="0"/>
              <w:ind w:left="540"/>
              <w:jc w:val="both"/>
              <w:rPr>
                <w:bCs/>
                <w:sz w:val="28"/>
                <w:szCs w:val="28"/>
              </w:rPr>
            </w:pPr>
            <w:r w:rsidRPr="00710717">
              <w:rPr>
                <w:bCs/>
                <w:sz w:val="28"/>
                <w:szCs w:val="28"/>
              </w:rPr>
              <w:t>- 2018 год –</w:t>
            </w:r>
            <w:r w:rsidR="00710717" w:rsidRPr="00710717">
              <w:rPr>
                <w:bCs/>
                <w:sz w:val="28"/>
                <w:szCs w:val="28"/>
              </w:rPr>
              <w:t>51</w:t>
            </w:r>
            <w:r w:rsidRPr="00710717">
              <w:rPr>
                <w:bCs/>
                <w:sz w:val="28"/>
                <w:szCs w:val="28"/>
              </w:rPr>
              <w:t xml:space="preserve"> тыс. руб.;</w:t>
            </w:r>
          </w:p>
          <w:p w:rsidR="00D75313" w:rsidRPr="00710717" w:rsidRDefault="00D75313" w:rsidP="00D75313">
            <w:pPr>
              <w:autoSpaceDE w:val="0"/>
              <w:snapToGrid w:val="0"/>
              <w:ind w:left="540"/>
              <w:jc w:val="both"/>
              <w:rPr>
                <w:sz w:val="28"/>
                <w:szCs w:val="28"/>
              </w:rPr>
            </w:pPr>
            <w:r w:rsidRPr="00710717">
              <w:rPr>
                <w:bCs/>
                <w:sz w:val="28"/>
                <w:szCs w:val="28"/>
              </w:rPr>
              <w:t>- 2019 год –</w:t>
            </w:r>
            <w:r w:rsidR="00710717" w:rsidRPr="00710717">
              <w:rPr>
                <w:bCs/>
                <w:sz w:val="28"/>
                <w:szCs w:val="28"/>
              </w:rPr>
              <w:t>51</w:t>
            </w:r>
            <w:r w:rsidRPr="00710717">
              <w:rPr>
                <w:bCs/>
                <w:sz w:val="28"/>
                <w:szCs w:val="28"/>
              </w:rPr>
              <w:t xml:space="preserve">  тыс. руб</w:t>
            </w:r>
            <w:r w:rsidRPr="00710717">
              <w:rPr>
                <w:sz w:val="28"/>
                <w:szCs w:val="28"/>
              </w:rPr>
              <w:t>.;</w:t>
            </w:r>
          </w:p>
          <w:p w:rsidR="00D75313" w:rsidRPr="00710717" w:rsidRDefault="00D75313" w:rsidP="00D75313">
            <w:pPr>
              <w:autoSpaceDE w:val="0"/>
              <w:snapToGrid w:val="0"/>
              <w:ind w:left="18"/>
              <w:jc w:val="both"/>
              <w:rPr>
                <w:sz w:val="28"/>
                <w:szCs w:val="28"/>
              </w:rPr>
            </w:pPr>
            <w:r w:rsidRPr="00710717">
              <w:rPr>
                <w:sz w:val="28"/>
                <w:szCs w:val="28"/>
              </w:rPr>
              <w:t xml:space="preserve">Сельское поселение </w:t>
            </w:r>
            <w:proofErr w:type="spellStart"/>
            <w:r w:rsidRPr="00710717">
              <w:rPr>
                <w:sz w:val="28"/>
                <w:szCs w:val="28"/>
              </w:rPr>
              <w:t>Горкинское</w:t>
            </w:r>
            <w:proofErr w:type="spellEnd"/>
            <w:r w:rsidRPr="00710717">
              <w:rPr>
                <w:sz w:val="28"/>
                <w:szCs w:val="28"/>
              </w:rPr>
              <w:t xml:space="preserve"> – </w:t>
            </w:r>
            <w:r w:rsidR="00710717" w:rsidRPr="00710717">
              <w:rPr>
                <w:sz w:val="28"/>
                <w:szCs w:val="28"/>
              </w:rPr>
              <w:t xml:space="preserve">183 </w:t>
            </w:r>
            <w:r w:rsidRPr="00710717">
              <w:rPr>
                <w:sz w:val="28"/>
                <w:szCs w:val="28"/>
              </w:rPr>
              <w:t>тыс. руб.;</w:t>
            </w:r>
          </w:p>
          <w:p w:rsidR="00D75313" w:rsidRPr="00710717" w:rsidRDefault="00D75313" w:rsidP="00D75313">
            <w:pPr>
              <w:autoSpaceDE w:val="0"/>
              <w:ind w:left="540"/>
              <w:jc w:val="both"/>
              <w:rPr>
                <w:bCs/>
                <w:sz w:val="28"/>
                <w:szCs w:val="28"/>
              </w:rPr>
            </w:pPr>
            <w:r w:rsidRPr="00710717">
              <w:rPr>
                <w:bCs/>
                <w:sz w:val="28"/>
                <w:szCs w:val="28"/>
              </w:rPr>
              <w:t>- 2017 год –</w:t>
            </w:r>
            <w:r w:rsidR="00710717" w:rsidRPr="00710717">
              <w:rPr>
                <w:bCs/>
                <w:sz w:val="28"/>
                <w:szCs w:val="28"/>
              </w:rPr>
              <w:t xml:space="preserve">61 </w:t>
            </w:r>
            <w:r w:rsidRPr="00710717">
              <w:rPr>
                <w:bCs/>
                <w:sz w:val="28"/>
                <w:szCs w:val="28"/>
              </w:rPr>
              <w:t>тыс. руб.;</w:t>
            </w:r>
          </w:p>
          <w:p w:rsidR="00D75313" w:rsidRPr="00710717" w:rsidRDefault="00D75313" w:rsidP="00D75313">
            <w:pPr>
              <w:autoSpaceDE w:val="0"/>
              <w:ind w:left="540"/>
              <w:jc w:val="both"/>
              <w:rPr>
                <w:bCs/>
                <w:sz w:val="28"/>
                <w:szCs w:val="28"/>
              </w:rPr>
            </w:pPr>
            <w:r w:rsidRPr="00710717">
              <w:rPr>
                <w:bCs/>
                <w:sz w:val="28"/>
                <w:szCs w:val="28"/>
              </w:rPr>
              <w:t>- 2018 год –</w:t>
            </w:r>
            <w:r w:rsidR="00710717" w:rsidRPr="00710717">
              <w:rPr>
                <w:bCs/>
                <w:sz w:val="28"/>
                <w:szCs w:val="28"/>
              </w:rPr>
              <w:t xml:space="preserve">61 </w:t>
            </w:r>
            <w:r w:rsidRPr="00710717">
              <w:rPr>
                <w:bCs/>
                <w:sz w:val="28"/>
                <w:szCs w:val="28"/>
              </w:rPr>
              <w:t>тыс. руб.;</w:t>
            </w:r>
          </w:p>
          <w:p w:rsidR="00D75313" w:rsidRPr="00710717" w:rsidRDefault="00D75313" w:rsidP="00D75313">
            <w:pPr>
              <w:autoSpaceDE w:val="0"/>
              <w:snapToGrid w:val="0"/>
              <w:ind w:left="540"/>
              <w:jc w:val="both"/>
              <w:rPr>
                <w:sz w:val="28"/>
                <w:szCs w:val="28"/>
              </w:rPr>
            </w:pPr>
            <w:r w:rsidRPr="00710717">
              <w:rPr>
                <w:bCs/>
                <w:sz w:val="28"/>
                <w:szCs w:val="28"/>
              </w:rPr>
              <w:t>- 2019 год –</w:t>
            </w:r>
            <w:r w:rsidR="00710717" w:rsidRPr="00710717">
              <w:rPr>
                <w:bCs/>
                <w:sz w:val="28"/>
                <w:szCs w:val="28"/>
              </w:rPr>
              <w:t>61</w:t>
            </w:r>
            <w:r w:rsidRPr="00710717">
              <w:rPr>
                <w:bCs/>
                <w:sz w:val="28"/>
                <w:szCs w:val="28"/>
              </w:rPr>
              <w:t xml:space="preserve"> тыс. руб</w:t>
            </w:r>
            <w:r w:rsidRPr="00710717">
              <w:rPr>
                <w:sz w:val="28"/>
                <w:szCs w:val="28"/>
              </w:rPr>
              <w:t>.;</w:t>
            </w:r>
          </w:p>
          <w:p w:rsidR="00D75313" w:rsidRPr="00710717" w:rsidRDefault="00D75313" w:rsidP="00D75313">
            <w:pPr>
              <w:autoSpaceDE w:val="0"/>
              <w:snapToGrid w:val="0"/>
              <w:ind w:left="18"/>
              <w:jc w:val="both"/>
              <w:rPr>
                <w:sz w:val="28"/>
                <w:szCs w:val="28"/>
              </w:rPr>
            </w:pPr>
            <w:r w:rsidRPr="00710717">
              <w:rPr>
                <w:sz w:val="28"/>
                <w:szCs w:val="28"/>
              </w:rPr>
              <w:t xml:space="preserve">Сельское поселение </w:t>
            </w:r>
            <w:proofErr w:type="spellStart"/>
            <w:r w:rsidRPr="00710717">
              <w:rPr>
                <w:sz w:val="28"/>
                <w:szCs w:val="28"/>
              </w:rPr>
              <w:t>Кипревское</w:t>
            </w:r>
            <w:proofErr w:type="spellEnd"/>
            <w:r w:rsidRPr="00710717">
              <w:rPr>
                <w:sz w:val="28"/>
                <w:szCs w:val="28"/>
              </w:rPr>
              <w:t xml:space="preserve"> – </w:t>
            </w:r>
            <w:r w:rsidR="00710717" w:rsidRPr="00710717">
              <w:rPr>
                <w:sz w:val="28"/>
                <w:szCs w:val="28"/>
              </w:rPr>
              <w:t>304,5</w:t>
            </w:r>
            <w:r w:rsidRPr="00710717">
              <w:rPr>
                <w:sz w:val="28"/>
                <w:szCs w:val="28"/>
              </w:rPr>
              <w:t xml:space="preserve"> тыс. руб.;</w:t>
            </w:r>
          </w:p>
          <w:p w:rsidR="00D75313" w:rsidRPr="00710717" w:rsidRDefault="00D75313" w:rsidP="00D75313">
            <w:pPr>
              <w:autoSpaceDE w:val="0"/>
              <w:ind w:left="540"/>
              <w:jc w:val="both"/>
              <w:rPr>
                <w:bCs/>
                <w:sz w:val="28"/>
                <w:szCs w:val="28"/>
              </w:rPr>
            </w:pPr>
            <w:r w:rsidRPr="00710717">
              <w:rPr>
                <w:bCs/>
                <w:sz w:val="28"/>
                <w:szCs w:val="28"/>
              </w:rPr>
              <w:t>- 2017 год –</w:t>
            </w:r>
            <w:r w:rsidR="00710717" w:rsidRPr="00710717">
              <w:rPr>
                <w:bCs/>
                <w:sz w:val="28"/>
                <w:szCs w:val="28"/>
              </w:rPr>
              <w:t>101,5</w:t>
            </w:r>
            <w:r w:rsidRPr="00710717">
              <w:rPr>
                <w:bCs/>
                <w:sz w:val="28"/>
                <w:szCs w:val="28"/>
              </w:rPr>
              <w:t xml:space="preserve">  тыс. руб.;</w:t>
            </w:r>
          </w:p>
          <w:p w:rsidR="00D75313" w:rsidRPr="00710717" w:rsidRDefault="00D75313" w:rsidP="00D75313">
            <w:pPr>
              <w:autoSpaceDE w:val="0"/>
              <w:ind w:left="540"/>
              <w:jc w:val="both"/>
              <w:rPr>
                <w:bCs/>
                <w:sz w:val="28"/>
                <w:szCs w:val="28"/>
              </w:rPr>
            </w:pPr>
            <w:r w:rsidRPr="00710717">
              <w:rPr>
                <w:bCs/>
                <w:sz w:val="28"/>
                <w:szCs w:val="28"/>
              </w:rPr>
              <w:t>- 2018 год –</w:t>
            </w:r>
            <w:r w:rsidR="00710717" w:rsidRPr="00710717">
              <w:rPr>
                <w:bCs/>
                <w:sz w:val="28"/>
                <w:szCs w:val="28"/>
              </w:rPr>
              <w:t xml:space="preserve">101,5  </w:t>
            </w:r>
            <w:r w:rsidRPr="00710717">
              <w:rPr>
                <w:bCs/>
                <w:sz w:val="28"/>
                <w:szCs w:val="28"/>
              </w:rPr>
              <w:t>тыс. руб.;</w:t>
            </w:r>
          </w:p>
          <w:p w:rsidR="00A3030A" w:rsidRDefault="00D75313" w:rsidP="00D75313">
            <w:pPr>
              <w:autoSpaceDE w:val="0"/>
              <w:snapToGrid w:val="0"/>
              <w:ind w:left="540"/>
              <w:jc w:val="both"/>
              <w:rPr>
                <w:sz w:val="28"/>
                <w:szCs w:val="28"/>
              </w:rPr>
            </w:pPr>
            <w:r w:rsidRPr="00710717">
              <w:rPr>
                <w:bCs/>
                <w:sz w:val="28"/>
                <w:szCs w:val="28"/>
              </w:rPr>
              <w:t>- 2019 год –</w:t>
            </w:r>
            <w:r w:rsidR="00710717" w:rsidRPr="00710717">
              <w:rPr>
                <w:bCs/>
                <w:sz w:val="28"/>
                <w:szCs w:val="28"/>
              </w:rPr>
              <w:t xml:space="preserve">101,5  </w:t>
            </w:r>
            <w:r w:rsidRPr="00710717">
              <w:rPr>
                <w:bCs/>
                <w:sz w:val="28"/>
                <w:szCs w:val="28"/>
              </w:rPr>
              <w:t>тыс. руб</w:t>
            </w:r>
            <w:r w:rsidRPr="00710717">
              <w:rPr>
                <w:sz w:val="28"/>
                <w:szCs w:val="28"/>
              </w:rPr>
              <w:t>.</w:t>
            </w:r>
          </w:p>
          <w:p w:rsidR="00CB206E" w:rsidRPr="00A01A78" w:rsidRDefault="00CB206E" w:rsidP="00F01500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реализации </w:t>
            </w:r>
            <w:r w:rsidR="00F01500">
              <w:rPr>
                <w:sz w:val="28"/>
                <w:szCs w:val="28"/>
              </w:rPr>
              <w:t>основного мероприятия</w:t>
            </w:r>
            <w:r>
              <w:rPr>
                <w:sz w:val="28"/>
                <w:szCs w:val="28"/>
              </w:rPr>
              <w:t xml:space="preserve"> </w:t>
            </w:r>
            <w:r w:rsidRPr="002B3011">
              <w:rPr>
                <w:sz w:val="28"/>
                <w:szCs w:val="28"/>
              </w:rPr>
              <w:t xml:space="preserve">«Развитие и совершенствование единой дежурно-диспетчерской службы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Киржачский</w:t>
            </w:r>
            <w:proofErr w:type="spellEnd"/>
            <w:r w:rsidRPr="002B3011">
              <w:rPr>
                <w:sz w:val="28"/>
                <w:szCs w:val="28"/>
              </w:rPr>
              <w:t xml:space="preserve"> район на 201</w:t>
            </w:r>
            <w:r>
              <w:rPr>
                <w:sz w:val="28"/>
                <w:szCs w:val="28"/>
              </w:rPr>
              <w:t>7</w:t>
            </w:r>
            <w:r w:rsidRPr="002B3011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19</w:t>
            </w:r>
            <w:r w:rsidRPr="002B3011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 xml:space="preserve"> планируется финансирование из бюджета городского поселения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Киржач</w:t>
            </w:r>
            <w:proofErr w:type="spellEnd"/>
            <w:r>
              <w:rPr>
                <w:sz w:val="28"/>
                <w:szCs w:val="28"/>
              </w:rPr>
              <w:t>. Объем финансирования составит 200 тыс. руб.</w:t>
            </w:r>
          </w:p>
        </w:tc>
      </w:tr>
      <w:tr w:rsidR="0096440D" w:rsidRPr="00A01A78" w:rsidTr="00C60E01">
        <w:trPr>
          <w:trHeight w:val="600"/>
          <w:tblCellSpacing w:w="5" w:type="nil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40D" w:rsidRPr="00A01A78" w:rsidRDefault="0096440D" w:rsidP="007A18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01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      </w:t>
            </w:r>
            <w:r w:rsidRPr="00A01A7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муниципальной программы                  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7" w:rsidRDefault="00AD2177" w:rsidP="00AD2177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готовности органов управления, сил и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дств гр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ажданской обороны и звена территориальной подсистемы РСЧС района к действиям по предназначению.</w:t>
            </w:r>
          </w:p>
          <w:p w:rsidR="00AD2177" w:rsidRDefault="00AD2177" w:rsidP="00AD2177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эффективности проведения мероприятий по обеспечению защиты населения и территорий от чрезвычайных ситуаций и снижение ущерба от их возникновения.</w:t>
            </w:r>
          </w:p>
          <w:p w:rsidR="00AD2177" w:rsidRDefault="00AD2177" w:rsidP="00AD2177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Повышение оперативности реагирования на возникающие чрезвычайные ситуации.</w:t>
            </w:r>
          </w:p>
          <w:p w:rsidR="00AD2177" w:rsidRDefault="00AD2177" w:rsidP="00AD2177">
            <w:pPr>
              <w:pStyle w:val="af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Совершенствование единой дежурно-диспетчерской службы администрации района в целях повышения эффективности проведения мероприятий по оповещению руководящего состава и населения, по сбору и обмену информацией о чрезвычайных ситуациях природного и техногенного характера.</w:t>
            </w:r>
          </w:p>
          <w:p w:rsidR="00AD2177" w:rsidRDefault="00AD2177" w:rsidP="00AD2177">
            <w:pPr>
              <w:jc w:val="both"/>
              <w:rPr>
                <w:sz w:val="28"/>
                <w:szCs w:val="28"/>
                <w:lang w:eastAsia="ru-RU"/>
              </w:rPr>
            </w:pPr>
            <w:r w:rsidRPr="00A01A78">
              <w:rPr>
                <w:sz w:val="28"/>
                <w:szCs w:val="28"/>
              </w:rPr>
              <w:t>Реализация основных программных мероприятий к 201</w:t>
            </w:r>
            <w:r>
              <w:rPr>
                <w:sz w:val="28"/>
                <w:szCs w:val="28"/>
              </w:rPr>
              <w:t>9</w:t>
            </w:r>
            <w:r w:rsidRPr="00A01A78">
              <w:rPr>
                <w:sz w:val="28"/>
                <w:szCs w:val="28"/>
              </w:rPr>
              <w:t xml:space="preserve"> году позволит</w:t>
            </w:r>
            <w:r>
              <w:rPr>
                <w:sz w:val="28"/>
                <w:szCs w:val="28"/>
                <w:lang w:eastAsia="ru-RU"/>
              </w:rPr>
              <w:t>:</w:t>
            </w:r>
          </w:p>
          <w:p w:rsidR="00AD2177" w:rsidRDefault="00AD2177" w:rsidP="00AD2177">
            <w:pPr>
              <w:jc w:val="both"/>
            </w:pPr>
            <w:r>
              <w:rPr>
                <w:sz w:val="28"/>
                <w:szCs w:val="28"/>
                <w:lang w:eastAsia="ru-RU"/>
              </w:rPr>
              <w:t>В области пожарной безопасности:</w:t>
            </w:r>
          </w:p>
          <w:p w:rsidR="00AD2177" w:rsidRDefault="00AD2177" w:rsidP="00AD2177">
            <w:pPr>
              <w:jc w:val="both"/>
              <w:rPr>
                <w:sz w:val="28"/>
                <w:szCs w:val="28"/>
              </w:rPr>
            </w:pPr>
            <w:r w:rsidRPr="00AD2177">
              <w:rPr>
                <w:sz w:val="28"/>
                <w:szCs w:val="28"/>
              </w:rPr>
              <w:t>-сокра</w:t>
            </w:r>
            <w:r>
              <w:rPr>
                <w:sz w:val="28"/>
                <w:szCs w:val="28"/>
              </w:rPr>
              <w:t>тить</w:t>
            </w:r>
            <w:r w:rsidRPr="00AD2177">
              <w:rPr>
                <w:sz w:val="28"/>
                <w:szCs w:val="28"/>
              </w:rPr>
              <w:t xml:space="preserve"> врем</w:t>
            </w:r>
            <w:r>
              <w:rPr>
                <w:sz w:val="28"/>
                <w:szCs w:val="28"/>
              </w:rPr>
              <w:t>я</w:t>
            </w:r>
            <w:r w:rsidRPr="00AD21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заправки водой пожарной техники на месте</w:t>
            </w:r>
            <w:r w:rsidRPr="00AD2177">
              <w:rPr>
                <w:sz w:val="28"/>
                <w:szCs w:val="28"/>
              </w:rPr>
              <w:t xml:space="preserve"> пожара; </w:t>
            </w:r>
          </w:p>
          <w:p w:rsidR="00AD2177" w:rsidRDefault="00AD2177" w:rsidP="00AD2177">
            <w:pPr>
              <w:jc w:val="both"/>
              <w:rPr>
                <w:sz w:val="28"/>
                <w:szCs w:val="28"/>
              </w:rPr>
            </w:pPr>
            <w:r w:rsidRPr="00AD2177">
              <w:rPr>
                <w:sz w:val="28"/>
                <w:szCs w:val="28"/>
              </w:rPr>
              <w:t>-сни</w:t>
            </w:r>
            <w:r>
              <w:rPr>
                <w:sz w:val="28"/>
                <w:szCs w:val="28"/>
              </w:rPr>
              <w:t>зить</w:t>
            </w:r>
            <w:r w:rsidRPr="00AD2177">
              <w:rPr>
                <w:sz w:val="28"/>
                <w:szCs w:val="28"/>
              </w:rPr>
              <w:t xml:space="preserve"> количеств</w:t>
            </w:r>
            <w:r>
              <w:rPr>
                <w:sz w:val="28"/>
                <w:szCs w:val="28"/>
              </w:rPr>
              <w:t>о</w:t>
            </w:r>
            <w:r w:rsidRPr="00AD2177">
              <w:rPr>
                <w:sz w:val="28"/>
                <w:szCs w:val="28"/>
              </w:rPr>
              <w:t xml:space="preserve"> пожаров; </w:t>
            </w:r>
          </w:p>
          <w:p w:rsidR="00AD2177" w:rsidRDefault="00AD2177" w:rsidP="00AD2177">
            <w:pPr>
              <w:jc w:val="both"/>
              <w:rPr>
                <w:sz w:val="28"/>
                <w:szCs w:val="28"/>
              </w:rPr>
            </w:pPr>
            <w:r w:rsidRPr="00AD2177">
              <w:rPr>
                <w:sz w:val="28"/>
                <w:szCs w:val="28"/>
              </w:rPr>
              <w:t>-сокра</w:t>
            </w:r>
            <w:r>
              <w:rPr>
                <w:sz w:val="28"/>
                <w:szCs w:val="28"/>
              </w:rPr>
              <w:t>тить</w:t>
            </w:r>
            <w:r w:rsidRPr="00AD2177">
              <w:rPr>
                <w:sz w:val="28"/>
                <w:szCs w:val="28"/>
              </w:rPr>
              <w:t xml:space="preserve"> количеств</w:t>
            </w:r>
            <w:r>
              <w:rPr>
                <w:sz w:val="28"/>
                <w:szCs w:val="28"/>
              </w:rPr>
              <w:t>о</w:t>
            </w:r>
            <w:r w:rsidRPr="00AD2177">
              <w:rPr>
                <w:sz w:val="28"/>
                <w:szCs w:val="28"/>
              </w:rPr>
              <w:t xml:space="preserve"> погибших</w:t>
            </w:r>
            <w:r>
              <w:rPr>
                <w:sz w:val="28"/>
                <w:szCs w:val="28"/>
              </w:rPr>
              <w:t xml:space="preserve"> и травмированных людей </w:t>
            </w:r>
            <w:r w:rsidRPr="00AD2177">
              <w:rPr>
                <w:sz w:val="28"/>
                <w:szCs w:val="28"/>
              </w:rPr>
              <w:t xml:space="preserve"> на пожарах;</w:t>
            </w:r>
          </w:p>
          <w:p w:rsidR="00AD2177" w:rsidRPr="00AD2177" w:rsidRDefault="00AD2177" w:rsidP="00AD2177">
            <w:pPr>
              <w:jc w:val="both"/>
              <w:rPr>
                <w:sz w:val="28"/>
                <w:szCs w:val="28"/>
                <w:lang w:eastAsia="ru-RU"/>
              </w:rPr>
            </w:pPr>
            <w:r w:rsidRPr="00AD2177">
              <w:rPr>
                <w:sz w:val="28"/>
                <w:szCs w:val="28"/>
              </w:rPr>
              <w:t xml:space="preserve"> -сокра</w:t>
            </w:r>
            <w:r>
              <w:rPr>
                <w:sz w:val="28"/>
                <w:szCs w:val="28"/>
              </w:rPr>
              <w:t>тить</w:t>
            </w:r>
            <w:r w:rsidRPr="00AD2177">
              <w:rPr>
                <w:sz w:val="28"/>
                <w:szCs w:val="28"/>
              </w:rPr>
              <w:t xml:space="preserve"> размер материального ущерба, причиненного пожарами</w:t>
            </w:r>
            <w:r>
              <w:rPr>
                <w:sz w:val="28"/>
                <w:szCs w:val="28"/>
              </w:rPr>
              <w:t>.</w:t>
            </w:r>
          </w:p>
          <w:p w:rsidR="0023067C" w:rsidRPr="00A01A78" w:rsidRDefault="0023067C" w:rsidP="00230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1A78">
              <w:rPr>
                <w:sz w:val="28"/>
                <w:szCs w:val="28"/>
              </w:rPr>
              <w:t>В области безопасности людей на водных объектах:</w:t>
            </w:r>
          </w:p>
          <w:p w:rsidR="0023067C" w:rsidRPr="00A01A78" w:rsidRDefault="0023067C" w:rsidP="00230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1A78">
              <w:rPr>
                <w:sz w:val="28"/>
                <w:szCs w:val="28"/>
              </w:rPr>
              <w:t>- создать необходимые условия для повышения защищенности населения на водных объектах;</w:t>
            </w:r>
          </w:p>
          <w:p w:rsidR="0023067C" w:rsidRPr="00A01A78" w:rsidRDefault="0023067C" w:rsidP="00230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1A78">
              <w:rPr>
                <w:sz w:val="28"/>
                <w:szCs w:val="28"/>
              </w:rPr>
              <w:t>- создать общественные спасательные посты в организованных местах массового отдыха населения на водных объектах;</w:t>
            </w:r>
          </w:p>
          <w:p w:rsidR="0023067C" w:rsidRPr="00A01A78" w:rsidRDefault="0023067C" w:rsidP="00230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1A78">
              <w:rPr>
                <w:sz w:val="28"/>
                <w:szCs w:val="28"/>
              </w:rPr>
              <w:t>- обучить спасателей для общественных спасательных постов;</w:t>
            </w:r>
          </w:p>
          <w:p w:rsidR="0023067C" w:rsidRPr="00A01A78" w:rsidRDefault="0023067C" w:rsidP="00230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1A78">
              <w:rPr>
                <w:sz w:val="28"/>
                <w:szCs w:val="28"/>
              </w:rPr>
              <w:t>- сократить количество погибших на водных объектах за счет осуществлен</w:t>
            </w:r>
            <w:r w:rsidR="00AD2177">
              <w:rPr>
                <w:sz w:val="28"/>
                <w:szCs w:val="28"/>
              </w:rPr>
              <w:t>ия профилактических мероприятий.</w:t>
            </w:r>
          </w:p>
          <w:p w:rsidR="0023067C" w:rsidRPr="00A01A78" w:rsidRDefault="0023067C" w:rsidP="00230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1A78">
              <w:rPr>
                <w:sz w:val="28"/>
                <w:szCs w:val="28"/>
              </w:rPr>
              <w:t>В социальной сфере:</w:t>
            </w:r>
            <w:r w:rsidRPr="00A01A78">
              <w:rPr>
                <w:sz w:val="28"/>
                <w:szCs w:val="28"/>
              </w:rPr>
              <w:tab/>
            </w:r>
          </w:p>
          <w:p w:rsidR="0023067C" w:rsidRPr="00A01A78" w:rsidRDefault="0023067C" w:rsidP="00230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1A78">
              <w:rPr>
                <w:sz w:val="28"/>
                <w:szCs w:val="28"/>
              </w:rPr>
              <w:t>- повысить безопасность жизнедеятельности населения за счет формирования у него культуры поведения при возникновении чрезвычайных ситуаций;</w:t>
            </w:r>
          </w:p>
          <w:p w:rsidR="0023067C" w:rsidRPr="00A01A78" w:rsidRDefault="0023067C" w:rsidP="00895E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1A78">
              <w:rPr>
                <w:sz w:val="28"/>
                <w:szCs w:val="28"/>
              </w:rPr>
              <w:t>- повысить имидж различных государственных служб, обеспе</w:t>
            </w:r>
            <w:r w:rsidR="00A01A78">
              <w:rPr>
                <w:sz w:val="28"/>
                <w:szCs w:val="28"/>
              </w:rPr>
              <w:t>чивающих безопасность населения.</w:t>
            </w:r>
          </w:p>
        </w:tc>
      </w:tr>
    </w:tbl>
    <w:p w:rsidR="004C3B22" w:rsidRDefault="004C3B22" w:rsidP="00C50B7E">
      <w:pPr>
        <w:autoSpaceDE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72"/>
        <w:gridCol w:w="6593"/>
      </w:tblGrid>
      <w:tr w:rsidR="00271669" w:rsidRPr="00271669" w:rsidTr="00F01500">
        <w:trPr>
          <w:tblCellSpacing w:w="5" w:type="nil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271669" w:rsidRPr="00271669" w:rsidRDefault="00271669" w:rsidP="00363A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</w:tcPr>
          <w:p w:rsidR="00271669" w:rsidRPr="00A01A78" w:rsidRDefault="00271669" w:rsidP="00363A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669" w:rsidRPr="00271669" w:rsidTr="00F01500">
        <w:trPr>
          <w:tblCellSpacing w:w="5" w:type="nil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271669" w:rsidRPr="00271669" w:rsidRDefault="00271669" w:rsidP="00363A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</w:tcPr>
          <w:p w:rsidR="00271669" w:rsidRPr="00271669" w:rsidRDefault="00271669" w:rsidP="00363AB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271669" w:rsidRPr="00271669" w:rsidTr="00F01500">
        <w:trPr>
          <w:tblCellSpacing w:w="5" w:type="nil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271669" w:rsidRPr="00271669" w:rsidRDefault="00271669" w:rsidP="00363A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</w:tcPr>
          <w:p w:rsidR="00271669" w:rsidRPr="00271669" w:rsidRDefault="00271669" w:rsidP="00363AB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271669" w:rsidRPr="00271669" w:rsidTr="00F01500">
        <w:trPr>
          <w:tblCellSpacing w:w="5" w:type="nil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271669" w:rsidRPr="00271669" w:rsidRDefault="00271669" w:rsidP="00363A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</w:tcPr>
          <w:p w:rsidR="00271669" w:rsidRPr="00271669" w:rsidRDefault="00271669" w:rsidP="000B215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271669" w:rsidRPr="00271669" w:rsidTr="00F01500">
        <w:trPr>
          <w:trHeight w:val="320"/>
          <w:tblCellSpacing w:w="5" w:type="nil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</w:tcPr>
          <w:p w:rsidR="00271669" w:rsidRPr="00271669" w:rsidRDefault="00271669" w:rsidP="00363A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93" w:type="dxa"/>
            <w:tcBorders>
              <w:top w:val="nil"/>
              <w:left w:val="nil"/>
              <w:bottom w:val="nil"/>
              <w:right w:val="nil"/>
            </w:tcBorders>
          </w:tcPr>
          <w:p w:rsidR="00271669" w:rsidRPr="000B2155" w:rsidRDefault="00271669" w:rsidP="00363A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B2155" w:rsidRPr="00271669" w:rsidRDefault="000B2155" w:rsidP="000B215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69B7" w:rsidRDefault="00A069B7" w:rsidP="00C50B7E">
      <w:pPr>
        <w:autoSpaceDE w:val="0"/>
        <w:jc w:val="center"/>
        <w:rPr>
          <w:b/>
          <w:bCs/>
          <w:sz w:val="28"/>
          <w:szCs w:val="28"/>
        </w:rPr>
      </w:pPr>
    </w:p>
    <w:p w:rsidR="00A9615F" w:rsidRPr="00267172" w:rsidRDefault="00C878F4" w:rsidP="00C50B7E">
      <w:pPr>
        <w:autoSpaceDE w:val="0"/>
        <w:jc w:val="center"/>
        <w:rPr>
          <w:sz w:val="28"/>
          <w:szCs w:val="28"/>
        </w:rPr>
      </w:pPr>
      <w:r w:rsidRPr="00A01A78">
        <w:rPr>
          <w:b/>
          <w:bCs/>
          <w:sz w:val="28"/>
          <w:szCs w:val="28"/>
        </w:rPr>
        <w:lastRenderedPageBreak/>
        <w:t xml:space="preserve">РАЗДЕЛ </w:t>
      </w:r>
      <w:r w:rsidR="002537CC" w:rsidRPr="00A01A78">
        <w:rPr>
          <w:b/>
          <w:bCs/>
          <w:sz w:val="28"/>
          <w:szCs w:val="28"/>
        </w:rPr>
        <w:t>1.</w:t>
      </w:r>
      <w:r w:rsidR="00A9615F" w:rsidRPr="00A01A78">
        <w:rPr>
          <w:b/>
          <w:bCs/>
          <w:sz w:val="28"/>
          <w:szCs w:val="28"/>
        </w:rPr>
        <w:t xml:space="preserve"> </w:t>
      </w:r>
      <w:r w:rsidR="00267172" w:rsidRPr="00267172">
        <w:rPr>
          <w:b/>
          <w:sz w:val="28"/>
          <w:szCs w:val="28"/>
        </w:rPr>
        <w:t>"Общая характеристика сферы реализации муниципальной программы, формулировки основных проблем в указанной сфере и прогноз ее развития"</w:t>
      </w:r>
    </w:p>
    <w:p w:rsidR="00D0494F" w:rsidRDefault="00D0494F" w:rsidP="00D0494F">
      <w:pPr>
        <w:pStyle w:val="af2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Муниципальная программа </w:t>
      </w:r>
      <w:proofErr w:type="spellStart"/>
      <w:r>
        <w:rPr>
          <w:rFonts w:ascii="Times New Roman" w:hAnsi="Times New Roman"/>
          <w:sz w:val="28"/>
          <w:szCs w:val="28"/>
        </w:rPr>
        <w:t>Киржачского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</w:t>
      </w:r>
      <w:r w:rsidRPr="00D0494F">
        <w:rPr>
          <w:rFonts w:ascii="Times New Roman" w:hAnsi="Times New Roman"/>
          <w:sz w:val="28"/>
          <w:szCs w:val="28"/>
          <w:lang w:eastAsia="ru-RU"/>
        </w:rPr>
        <w:t>«</w:t>
      </w:r>
      <w:r w:rsidRPr="00D0494F">
        <w:rPr>
          <w:rFonts w:ascii="Times New Roman" w:hAnsi="Times New Roman"/>
          <w:iCs/>
          <w:sz w:val="28"/>
          <w:szCs w:val="28"/>
        </w:rPr>
        <w:t>З</w:t>
      </w:r>
      <w:r w:rsidRPr="00D0494F">
        <w:rPr>
          <w:rFonts w:ascii="Times New Roman" w:hAnsi="Times New Roman"/>
          <w:snapToGrid w:val="0"/>
          <w:color w:val="000000"/>
          <w:sz w:val="28"/>
          <w:szCs w:val="28"/>
        </w:rPr>
        <w:t xml:space="preserve">ащита населения от чрезвычайных ситуаций и снижения рисков их возникновения, обеспечение пожарной безопасности и  безопасности на водных объектах на территории </w:t>
      </w:r>
      <w:proofErr w:type="spellStart"/>
      <w:r w:rsidRPr="00D0494F">
        <w:rPr>
          <w:rFonts w:ascii="Times New Roman" w:hAnsi="Times New Roman"/>
          <w:sz w:val="28"/>
          <w:szCs w:val="24"/>
        </w:rPr>
        <w:t>Киржачского</w:t>
      </w:r>
      <w:proofErr w:type="spellEnd"/>
      <w:r w:rsidRPr="00D0494F">
        <w:rPr>
          <w:rFonts w:ascii="Times New Roman" w:hAnsi="Times New Roman"/>
          <w:sz w:val="28"/>
          <w:szCs w:val="24"/>
        </w:rPr>
        <w:t xml:space="preserve"> района</w:t>
      </w:r>
      <w:r w:rsidRPr="00D0494F">
        <w:rPr>
          <w:rFonts w:ascii="Times New Roman" w:hAnsi="Times New Roman"/>
          <w:sz w:val="28"/>
          <w:szCs w:val="28"/>
        </w:rPr>
        <w:t xml:space="preserve"> на 2017 - 2019 годы</w:t>
      </w:r>
      <w:r w:rsidRPr="00D0494F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(далее – Муниципальная программа) направлена на обеспечение защиты населения и территории от чрезвычайных ситуаций (далее также – ЧС),</w:t>
      </w:r>
      <w:r w:rsidRPr="00D0494F">
        <w:rPr>
          <w:rFonts w:ascii="Times New Roman" w:hAnsi="Times New Roman"/>
          <w:snapToGrid w:val="0"/>
          <w:color w:val="000000"/>
          <w:sz w:val="28"/>
          <w:szCs w:val="28"/>
        </w:rPr>
        <w:t xml:space="preserve"> обеспечение пожарной безопасности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населенных пунктов </w:t>
      </w:r>
      <w:r w:rsidRPr="00D0494F">
        <w:rPr>
          <w:rFonts w:ascii="Times New Roman" w:hAnsi="Times New Roman"/>
          <w:snapToGrid w:val="0"/>
          <w:color w:val="000000"/>
          <w:sz w:val="28"/>
          <w:szCs w:val="28"/>
        </w:rPr>
        <w:t xml:space="preserve">и 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обеспечение </w:t>
      </w:r>
      <w:r w:rsidRPr="00D0494F">
        <w:rPr>
          <w:rFonts w:ascii="Times New Roman" w:hAnsi="Times New Roman"/>
          <w:snapToGrid w:val="0"/>
          <w:color w:val="000000"/>
          <w:sz w:val="28"/>
          <w:szCs w:val="28"/>
        </w:rPr>
        <w:t xml:space="preserve">безопасности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людей </w:t>
      </w:r>
      <w:r w:rsidRPr="00D0494F">
        <w:rPr>
          <w:rFonts w:ascii="Times New Roman" w:hAnsi="Times New Roman"/>
          <w:snapToGrid w:val="0"/>
          <w:color w:val="000000"/>
          <w:sz w:val="28"/>
          <w:szCs w:val="28"/>
        </w:rPr>
        <w:t>на водных объектах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D0494F" w:rsidRDefault="00D0494F" w:rsidP="00D049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Проблема снижения рисков и смягчения последствий чрезвычайных ситуаций природного и техногенного характера в </w:t>
      </w:r>
      <w:proofErr w:type="spellStart"/>
      <w:r>
        <w:rPr>
          <w:sz w:val="28"/>
          <w:szCs w:val="28"/>
        </w:rPr>
        <w:t>Киржачском</w:t>
      </w:r>
      <w:proofErr w:type="spellEnd"/>
      <w:r>
        <w:rPr>
          <w:sz w:val="28"/>
          <w:szCs w:val="28"/>
        </w:rPr>
        <w:t xml:space="preserve"> районе носит характер первостепенной </w:t>
      </w:r>
      <w:proofErr w:type="gramStart"/>
      <w:r>
        <w:rPr>
          <w:sz w:val="28"/>
          <w:szCs w:val="28"/>
        </w:rPr>
        <w:t>важности</w:t>
      </w:r>
      <w:proofErr w:type="gramEnd"/>
      <w:r>
        <w:rPr>
          <w:sz w:val="28"/>
          <w:szCs w:val="28"/>
        </w:rPr>
        <w:t xml:space="preserve"> и ее решение также относится к приоритетной сфере обеспечения безопасности. В последние годы защита населения и территорий от чрезвычайных ситуаций природного и техногенного характера выделилась в отдельную четко обозначенную область человеческой жизнедеятельности. Суть деятельности в этой сфере состоит в обеспечении снижения количества происшествий и  чрезвычайных ситуаций, повышение уровня защищенности населения, безопасности объектов жизнеобеспечения от угроз природного и техногенного характера.</w:t>
      </w:r>
    </w:p>
    <w:p w:rsidR="00D0494F" w:rsidRDefault="00D0494F" w:rsidP="00D049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Источниками событий чрезвычайного характера являются опасные природные явления, а также техногенные аварии и катастрофы. </w:t>
      </w:r>
      <w:proofErr w:type="gramStart"/>
      <w:r>
        <w:rPr>
          <w:sz w:val="28"/>
          <w:szCs w:val="28"/>
        </w:rPr>
        <w:t xml:space="preserve"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 опасные гидрометеорологические (метеорологические, гидрологические, агрометеорологические) явления (сильные ветры, сильные осадки и сильные метели, град, интенсивные </w:t>
      </w:r>
      <w:proofErr w:type="spellStart"/>
      <w:r>
        <w:rPr>
          <w:sz w:val="28"/>
          <w:szCs w:val="28"/>
        </w:rPr>
        <w:t>гололедно-изморозевые</w:t>
      </w:r>
      <w:proofErr w:type="spellEnd"/>
      <w:r>
        <w:rPr>
          <w:sz w:val="28"/>
          <w:szCs w:val="28"/>
        </w:rPr>
        <w:t xml:space="preserve"> отложения, сильная жара, сильный мороз, засуха атмосферная и почвенная, наводнения, связанные с половодьем и дождевыми паводками), опасные процессы биогенного характера (пожары в природных системах, эпидемии, вызванные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природно-очаговыми заболеваниями, в том числе связанные с переносом возбудителей мигрирующими животными).</w:t>
      </w:r>
      <w:proofErr w:type="gramEnd"/>
    </w:p>
    <w:p w:rsidR="00D0494F" w:rsidRDefault="00D0494F" w:rsidP="00D0494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Цикличность природных явлений и процессов создает условия для возникновения ЧС, характерных для территории района. К ним относятся ЧС, связанные с весенним паводком, лесными пожарами и опасными метеорологическими явлениями.</w:t>
      </w:r>
    </w:p>
    <w:p w:rsidR="00D0494F" w:rsidRDefault="00D0494F" w:rsidP="00D049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определяет основы организации обеспечения безопасности людей на территории </w:t>
      </w:r>
      <w:proofErr w:type="spellStart"/>
      <w:r>
        <w:rPr>
          <w:sz w:val="28"/>
          <w:szCs w:val="28"/>
        </w:rPr>
        <w:t>Киржачского</w:t>
      </w:r>
      <w:proofErr w:type="spellEnd"/>
      <w:r>
        <w:rPr>
          <w:sz w:val="28"/>
          <w:szCs w:val="28"/>
        </w:rPr>
        <w:t xml:space="preserve"> муниципального района, участия в предупреждении и ликвидации последствий ЧС на территории района, защите населения и территории района от ЧС.</w:t>
      </w:r>
    </w:p>
    <w:p w:rsidR="00D0494F" w:rsidRDefault="00D0494F" w:rsidP="00D0494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Решение этих сложных задач с учетом реально сложившейся экономической обстановки на территории </w:t>
      </w:r>
      <w:proofErr w:type="spellStart"/>
      <w:r>
        <w:rPr>
          <w:sz w:val="28"/>
          <w:szCs w:val="28"/>
        </w:rPr>
        <w:t>Киржачского</w:t>
      </w:r>
      <w:proofErr w:type="spellEnd"/>
      <w:r>
        <w:rPr>
          <w:sz w:val="28"/>
          <w:szCs w:val="28"/>
        </w:rPr>
        <w:t xml:space="preserve"> района, социально-экономического положения населения возможно только целевыми программными методами, сосредоточив основные усилия на решении главной задачи - заблаговременного осуществления комплекса мер, направленных на предупреждение и максимально </w:t>
      </w:r>
      <w:r>
        <w:rPr>
          <w:sz w:val="28"/>
          <w:szCs w:val="28"/>
        </w:rPr>
        <w:lastRenderedPageBreak/>
        <w:t>возможное уменьшение рисков возникновения ЧС, а также на сохранение здоровья людей, снижения материальных потерь и размеров ущерба окружающей среде.</w:t>
      </w:r>
      <w:proofErr w:type="gramEnd"/>
    </w:p>
    <w:p w:rsidR="00D0494F" w:rsidRDefault="00D0494F" w:rsidP="00D049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повышения у населения уровня подготовленности, уверенности в эффективности применяемых средств и методов внедрения норм безопасного поведения в окружающей обстановке, а также для оперативного оповещения и информирования населения при ЧС с учетом постоянного увеличения потока информации о различных опасностях необходимо активно использовать современные информационные и телекоммуникационные технологии.</w:t>
      </w:r>
    </w:p>
    <w:p w:rsidR="001D6CB3" w:rsidRDefault="00D0494F" w:rsidP="00D049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Важную роль в прогнозировании опасных ситуаций и своевременности реагирования играют также современные средства профилактического видеонаблюдения в местах массового пребывания людей, а также устройства, обеспечивающие обратную связь населения с персоналом дежурных служб.</w:t>
      </w:r>
    </w:p>
    <w:p w:rsidR="007174EE" w:rsidRPr="0050300D" w:rsidRDefault="001D6CB3" w:rsidP="005030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Для своевременного доведения информации до населения</w:t>
      </w:r>
      <w:r>
        <w:rPr>
          <w:rFonts w:ascii="Times New Roman" w:hAnsi="Times New Roman"/>
          <w:bCs/>
          <w:sz w:val="28"/>
          <w:szCs w:val="28"/>
        </w:rPr>
        <w:t xml:space="preserve">  района</w:t>
      </w:r>
      <w:r>
        <w:rPr>
          <w:rFonts w:ascii="Times New Roman" w:hAnsi="Times New Roman"/>
          <w:sz w:val="28"/>
          <w:szCs w:val="28"/>
        </w:rPr>
        <w:t xml:space="preserve"> при возникновении ЧС, оповещение осуществляется службой ЕДДС по телефону, а также при помощи </w:t>
      </w:r>
      <w:proofErr w:type="spellStart"/>
      <w:r>
        <w:rPr>
          <w:rFonts w:ascii="Times New Roman" w:hAnsi="Times New Roman"/>
          <w:sz w:val="28"/>
          <w:szCs w:val="28"/>
        </w:rPr>
        <w:t>электросирен</w:t>
      </w:r>
      <w:proofErr w:type="spellEnd"/>
      <w:r>
        <w:rPr>
          <w:rFonts w:ascii="Times New Roman" w:hAnsi="Times New Roman"/>
          <w:sz w:val="28"/>
          <w:szCs w:val="28"/>
        </w:rPr>
        <w:t>, ГГС, средств массовой информации.</w:t>
      </w:r>
      <w:r w:rsidRPr="001D6CB3">
        <w:rPr>
          <w:sz w:val="28"/>
          <w:szCs w:val="28"/>
          <w:lang w:eastAsia="ru-RU"/>
        </w:rPr>
        <w:t xml:space="preserve"> </w:t>
      </w:r>
      <w:r w:rsidRPr="001D6CB3">
        <w:rPr>
          <w:rFonts w:ascii="Times New Roman" w:hAnsi="Times New Roman"/>
          <w:sz w:val="28"/>
          <w:szCs w:val="28"/>
          <w:lang w:eastAsia="ru-RU"/>
        </w:rPr>
        <w:t>Однако орган</w:t>
      </w:r>
      <w:r>
        <w:rPr>
          <w:rFonts w:ascii="Times New Roman" w:hAnsi="Times New Roman"/>
          <w:sz w:val="28"/>
          <w:szCs w:val="28"/>
          <w:lang w:eastAsia="ru-RU"/>
        </w:rPr>
        <w:t xml:space="preserve"> повседневного управления (ЕДДС) не оснащен необходимым оборудованием и средствами связи, необходимыми для внедрения </w:t>
      </w:r>
      <w:r w:rsidRPr="002B3011">
        <w:rPr>
          <w:rFonts w:ascii="Times New Roman" w:hAnsi="Times New Roman"/>
          <w:sz w:val="28"/>
          <w:szCs w:val="28"/>
        </w:rPr>
        <w:t>системы обеспечения вызова экстренных оперативных служб по единому номеру «112» в полном объеме</w:t>
      </w:r>
      <w:r>
        <w:rPr>
          <w:rFonts w:ascii="Times New Roman" w:hAnsi="Times New Roman"/>
          <w:sz w:val="28"/>
          <w:szCs w:val="28"/>
          <w:lang w:eastAsia="ru-RU"/>
        </w:rPr>
        <w:t xml:space="preserve">, что затрудняет оперативное реагирование на чрезвычайные ситуации природного и техногенного характера. </w:t>
      </w:r>
    </w:p>
    <w:p w:rsidR="007174EE" w:rsidRPr="00A01A78" w:rsidRDefault="007174EE" w:rsidP="007174EE">
      <w:pPr>
        <w:ind w:firstLine="709"/>
        <w:jc w:val="both"/>
        <w:rPr>
          <w:sz w:val="28"/>
          <w:szCs w:val="28"/>
        </w:rPr>
      </w:pPr>
      <w:proofErr w:type="gramStart"/>
      <w:r w:rsidRPr="00A01A78">
        <w:rPr>
          <w:sz w:val="28"/>
          <w:szCs w:val="28"/>
        </w:rPr>
        <w:t>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государства, недостаточной эффективностью её функционирования, недостаточным уровнем готовности персонала к работе при взаимодействии нескольких экстренных оперативных служб, низкой информированностью населения о порядке действий при происшествиях и чрезвычайных ситуациях.</w:t>
      </w:r>
      <w:proofErr w:type="gramEnd"/>
    </w:p>
    <w:p w:rsidR="007174EE" w:rsidRPr="00A01A78" w:rsidRDefault="007174EE" w:rsidP="007174EE">
      <w:pPr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>В последнее время социально-экономические условия жизнедеятельности населения кардинально изменились. Активная его часть стала чрезвычайно мобильной, возникли напряжённые грузопотоки и пассажиропотоки,  значительно повысился уровень террористической угрозы и т. д. Все это поставило экстренным оперативным службам новые, более высокие, требования к оперативности и эффективности реагирования на поступающие от населения вызовы.</w:t>
      </w:r>
    </w:p>
    <w:p w:rsidR="007174EE" w:rsidRPr="00A01A78" w:rsidRDefault="00B52D09" w:rsidP="00717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01A78">
        <w:rPr>
          <w:sz w:val="28"/>
          <w:szCs w:val="28"/>
        </w:rPr>
        <w:t xml:space="preserve">рганизация эффективной координации действий межведомственного характера при реагировании на вызовы экстренных служб является </w:t>
      </w:r>
      <w:r>
        <w:rPr>
          <w:sz w:val="28"/>
          <w:szCs w:val="28"/>
        </w:rPr>
        <w:t>одной из г</w:t>
      </w:r>
      <w:r w:rsidR="007174EE" w:rsidRPr="00A01A78">
        <w:rPr>
          <w:sz w:val="28"/>
          <w:szCs w:val="28"/>
        </w:rPr>
        <w:t>лавн</w:t>
      </w:r>
      <w:r>
        <w:rPr>
          <w:sz w:val="28"/>
          <w:szCs w:val="28"/>
        </w:rPr>
        <w:t>ейших</w:t>
      </w:r>
      <w:r w:rsidR="007174EE" w:rsidRPr="00A01A78">
        <w:rPr>
          <w:sz w:val="28"/>
          <w:szCs w:val="28"/>
        </w:rPr>
        <w:t xml:space="preserve"> проблем, требующей скорейшего решения. Повышение безопасности населения, являющееся прямым следствием улучшения организации взаимодействия экстренных служб, определяет приоритетность решения этой проблемы.</w:t>
      </w:r>
    </w:p>
    <w:p w:rsidR="00CE578B" w:rsidRPr="00A01A78" w:rsidRDefault="007174EE" w:rsidP="00CE57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 xml:space="preserve">Таким образом, задача </w:t>
      </w:r>
      <w:r w:rsidR="00B57BB7">
        <w:rPr>
          <w:sz w:val="28"/>
          <w:szCs w:val="28"/>
        </w:rPr>
        <w:t>П</w:t>
      </w:r>
      <w:r w:rsidRPr="00A01A78">
        <w:rPr>
          <w:sz w:val="28"/>
          <w:szCs w:val="28"/>
        </w:rPr>
        <w:t>рограммы заключается в необходимости достижения положительных результатов по снижению количества чрезвычайных ситуаций и повышению уровня безопасности населения и защищенности объектов от угроз природного и техногенного характера, созданию реальных условий для устойчивого развития</w:t>
      </w:r>
      <w:r w:rsidR="001C190F">
        <w:rPr>
          <w:sz w:val="28"/>
          <w:szCs w:val="28"/>
        </w:rPr>
        <w:t>,</w:t>
      </w:r>
      <w:r w:rsidRPr="00A01A78">
        <w:rPr>
          <w:sz w:val="28"/>
          <w:szCs w:val="28"/>
        </w:rPr>
        <w:t xml:space="preserve"> путем координации совместных усилий органов муниципальной власти</w:t>
      </w:r>
      <w:r w:rsidR="001C190F">
        <w:rPr>
          <w:sz w:val="28"/>
          <w:szCs w:val="28"/>
        </w:rPr>
        <w:t>,</w:t>
      </w:r>
      <w:r w:rsidRPr="00A01A78">
        <w:rPr>
          <w:sz w:val="28"/>
          <w:szCs w:val="28"/>
        </w:rPr>
        <w:t xml:space="preserve"> органов местного самоуправления </w:t>
      </w:r>
      <w:r w:rsidR="001C190F">
        <w:rPr>
          <w:sz w:val="28"/>
          <w:szCs w:val="28"/>
        </w:rPr>
        <w:t xml:space="preserve">и организаций </w:t>
      </w:r>
      <w:r w:rsidRPr="00A01A78">
        <w:rPr>
          <w:sz w:val="28"/>
          <w:szCs w:val="28"/>
        </w:rPr>
        <w:t>на территории района.</w:t>
      </w:r>
    </w:p>
    <w:p w:rsidR="007174EE" w:rsidRPr="00A01A78" w:rsidRDefault="007174EE" w:rsidP="007174E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01A78">
        <w:rPr>
          <w:b/>
          <w:sz w:val="28"/>
          <w:szCs w:val="28"/>
        </w:rPr>
        <w:lastRenderedPageBreak/>
        <w:t>В сфере, защиты населения и территорий, снижения рисков возникновения чрезвычайных ситуаций.</w:t>
      </w:r>
    </w:p>
    <w:p w:rsidR="0000049E" w:rsidRPr="0000049E" w:rsidRDefault="007174EE" w:rsidP="0000049E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 w:rsidRPr="00A01A78">
        <w:rPr>
          <w:sz w:val="28"/>
          <w:szCs w:val="28"/>
        </w:rPr>
        <w:t>В настоящее время в районе функционируют</w:t>
      </w:r>
      <w:r w:rsidR="0053093C">
        <w:rPr>
          <w:sz w:val="28"/>
          <w:szCs w:val="28"/>
        </w:rPr>
        <w:t>:</w:t>
      </w:r>
      <w:r w:rsidRPr="00A01A78">
        <w:rPr>
          <w:sz w:val="28"/>
          <w:szCs w:val="28"/>
        </w:rPr>
        <w:t xml:space="preserve"> </w:t>
      </w:r>
      <w:r w:rsidR="0053093C">
        <w:rPr>
          <w:sz w:val="28"/>
          <w:szCs w:val="28"/>
        </w:rPr>
        <w:t>6</w:t>
      </w:r>
      <w:r w:rsidRPr="00A01A78">
        <w:rPr>
          <w:sz w:val="28"/>
          <w:szCs w:val="28"/>
        </w:rPr>
        <w:t xml:space="preserve"> </w:t>
      </w:r>
      <w:proofErr w:type="spellStart"/>
      <w:r w:rsidRPr="00A01A78">
        <w:rPr>
          <w:sz w:val="28"/>
          <w:szCs w:val="28"/>
        </w:rPr>
        <w:t>пожар</w:t>
      </w:r>
      <w:proofErr w:type="gramStart"/>
      <w:r w:rsidRPr="00A01A78">
        <w:rPr>
          <w:sz w:val="28"/>
          <w:szCs w:val="28"/>
        </w:rPr>
        <w:t>о</w:t>
      </w:r>
      <w:proofErr w:type="spellEnd"/>
      <w:r w:rsidRPr="00A01A78">
        <w:rPr>
          <w:sz w:val="28"/>
          <w:szCs w:val="28"/>
        </w:rPr>
        <w:t>-</w:t>
      </w:r>
      <w:proofErr w:type="gramEnd"/>
      <w:r w:rsidRPr="00A01A78">
        <w:rPr>
          <w:sz w:val="28"/>
          <w:szCs w:val="28"/>
        </w:rPr>
        <w:t xml:space="preserve"> и взрывоопасных объектов, </w:t>
      </w:r>
      <w:r w:rsidR="0053093C">
        <w:rPr>
          <w:sz w:val="28"/>
          <w:szCs w:val="28"/>
        </w:rPr>
        <w:t>5</w:t>
      </w:r>
      <w:r w:rsidRPr="00A01A78">
        <w:rPr>
          <w:sz w:val="28"/>
          <w:szCs w:val="28"/>
        </w:rPr>
        <w:t xml:space="preserve"> гидротехнических сооружени</w:t>
      </w:r>
      <w:r w:rsidR="00CD4263">
        <w:rPr>
          <w:sz w:val="28"/>
          <w:szCs w:val="28"/>
        </w:rPr>
        <w:t>й</w:t>
      </w:r>
      <w:r w:rsidRPr="00A01A78">
        <w:rPr>
          <w:sz w:val="28"/>
          <w:szCs w:val="28"/>
        </w:rPr>
        <w:t xml:space="preserve"> и другие объекты жизнеобеспечения. Большая часть этих объектов представляет потенциальную опасность для здоровья и жизни населения, а также окружающей природной среды</w:t>
      </w:r>
      <w:r w:rsidR="00B52D09">
        <w:rPr>
          <w:sz w:val="28"/>
          <w:szCs w:val="28"/>
        </w:rPr>
        <w:t>, кроме того остается нерешенным вопрос утилизации химически опасных токсичных отходов, периодически обнаруживаемых на территории района.</w:t>
      </w:r>
      <w:r w:rsidR="0000049E">
        <w:rPr>
          <w:sz w:val="28"/>
          <w:szCs w:val="28"/>
        </w:rPr>
        <w:t xml:space="preserve"> Основным источником возникновения ЧС природного характера на территории района продолжают оставаться лесные пожары.</w:t>
      </w:r>
      <w:r w:rsidR="0000049E" w:rsidRPr="0000049E">
        <w:rPr>
          <w:rFonts w:ascii="Arial" w:hAnsi="Arial" w:cs="Arial"/>
          <w:color w:val="2D2D2D"/>
          <w:spacing w:val="1"/>
          <w:sz w:val="16"/>
          <w:szCs w:val="16"/>
        </w:rPr>
        <w:t xml:space="preserve"> </w:t>
      </w:r>
      <w:r w:rsidR="0000049E" w:rsidRPr="0000049E">
        <w:rPr>
          <w:spacing w:val="1"/>
          <w:sz w:val="28"/>
          <w:szCs w:val="28"/>
        </w:rPr>
        <w:t>Основными источниками возникновения пожаров являются деятельность людей и природные явления (грозовые разряды). Риск возникновения очагов лесных пожаров и связанных с ними чрезвычайных ситуаций резко увеличивается при неблагоприятных погодных условиях</w:t>
      </w:r>
      <w:r w:rsidR="0000049E">
        <w:rPr>
          <w:spacing w:val="1"/>
          <w:sz w:val="28"/>
          <w:szCs w:val="28"/>
        </w:rPr>
        <w:t>.</w:t>
      </w:r>
      <w:r w:rsidR="0000049E" w:rsidRPr="0000049E">
        <w:rPr>
          <w:rFonts w:ascii="Arial" w:hAnsi="Arial" w:cs="Arial"/>
          <w:color w:val="2D2D2D"/>
          <w:spacing w:val="1"/>
          <w:sz w:val="16"/>
          <w:szCs w:val="16"/>
        </w:rPr>
        <w:t xml:space="preserve"> </w:t>
      </w:r>
      <w:r w:rsidR="0000049E" w:rsidRPr="0000049E">
        <w:rPr>
          <w:spacing w:val="1"/>
          <w:sz w:val="28"/>
          <w:szCs w:val="28"/>
        </w:rPr>
        <w:t xml:space="preserve">Природные пожары, кроме прямого ущерба лесному хозяйству </w:t>
      </w:r>
      <w:r w:rsidR="0000049E">
        <w:rPr>
          <w:spacing w:val="1"/>
          <w:sz w:val="28"/>
          <w:szCs w:val="28"/>
        </w:rPr>
        <w:t>района</w:t>
      </w:r>
      <w:r w:rsidR="0000049E" w:rsidRPr="0000049E">
        <w:rPr>
          <w:spacing w:val="1"/>
          <w:sz w:val="28"/>
          <w:szCs w:val="28"/>
        </w:rPr>
        <w:t>, угрожают и населенным пунктам. В очагах природных пожаров могут оказаться населенные пункты</w:t>
      </w:r>
      <w:r w:rsidR="0000049E">
        <w:rPr>
          <w:spacing w:val="1"/>
          <w:sz w:val="28"/>
          <w:szCs w:val="28"/>
        </w:rPr>
        <w:t xml:space="preserve"> и садовые товарищества всех сельских поселений района. Наиболее действенными мероприятиями по предупреждению ЧС, вызванных лесными пожарами, остается опашка населенных пунктов, создание минерализованных полос, </w:t>
      </w:r>
      <w:proofErr w:type="spellStart"/>
      <w:r w:rsidR="0000049E">
        <w:rPr>
          <w:spacing w:val="1"/>
          <w:sz w:val="28"/>
          <w:szCs w:val="28"/>
        </w:rPr>
        <w:t>окос</w:t>
      </w:r>
      <w:proofErr w:type="spellEnd"/>
      <w:r w:rsidR="0000049E">
        <w:rPr>
          <w:spacing w:val="1"/>
          <w:sz w:val="28"/>
          <w:szCs w:val="28"/>
        </w:rPr>
        <w:t xml:space="preserve"> травы. </w:t>
      </w:r>
      <w:r w:rsidR="0000049E" w:rsidRPr="0000049E">
        <w:rPr>
          <w:spacing w:val="1"/>
          <w:sz w:val="28"/>
          <w:szCs w:val="28"/>
        </w:rPr>
        <w:t xml:space="preserve">Для этих целей необходимо предоставление межбюджетных трансфертов местным бюджетам на </w:t>
      </w:r>
      <w:proofErr w:type="spellStart"/>
      <w:r w:rsidR="0000049E" w:rsidRPr="0000049E">
        <w:rPr>
          <w:spacing w:val="1"/>
          <w:sz w:val="28"/>
          <w:szCs w:val="28"/>
        </w:rPr>
        <w:t>софинансирование</w:t>
      </w:r>
      <w:proofErr w:type="spellEnd"/>
      <w:r w:rsidR="0000049E" w:rsidRPr="0000049E">
        <w:rPr>
          <w:spacing w:val="1"/>
          <w:sz w:val="28"/>
          <w:szCs w:val="28"/>
        </w:rPr>
        <w:t xml:space="preserve"> мероприятий по решению вопросов местного значения в области</w:t>
      </w:r>
      <w:r w:rsidR="0000049E">
        <w:rPr>
          <w:spacing w:val="1"/>
          <w:sz w:val="28"/>
          <w:szCs w:val="28"/>
        </w:rPr>
        <w:t xml:space="preserve"> предупреждения чрезвычайных ситуаций.</w:t>
      </w:r>
    </w:p>
    <w:p w:rsidR="0053093C" w:rsidRDefault="00CE578B" w:rsidP="007174E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E578B">
        <w:rPr>
          <w:b/>
          <w:sz w:val="28"/>
          <w:szCs w:val="28"/>
        </w:rPr>
        <w:t>В области обеспечения пожарной безопасности.</w:t>
      </w:r>
      <w:r w:rsidR="00B52D09" w:rsidRPr="00CE578B">
        <w:rPr>
          <w:b/>
          <w:sz w:val="28"/>
          <w:szCs w:val="28"/>
        </w:rPr>
        <w:t xml:space="preserve"> </w:t>
      </w:r>
    </w:p>
    <w:p w:rsidR="00DF539C" w:rsidRDefault="00DF539C" w:rsidP="007174EE">
      <w:pPr>
        <w:autoSpaceDE w:val="0"/>
        <w:autoSpaceDN w:val="0"/>
        <w:adjustRightInd w:val="0"/>
        <w:ind w:firstLine="709"/>
        <w:jc w:val="both"/>
        <w:rPr>
          <w:spacing w:val="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Pr="00DF539C">
        <w:rPr>
          <w:color w:val="000000"/>
          <w:sz w:val="28"/>
          <w:szCs w:val="28"/>
          <w:shd w:val="clear" w:color="auto" w:fill="FFFFFF"/>
        </w:rPr>
        <w:t>беспечение первичных мер пожарной безопасности в границах населенных пунктов поселения</w:t>
      </w:r>
      <w:r w:rsidRPr="00A01A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вопросом местного значения, отнесенным к полномочиям органов местного самоуправления сельского поселения. </w:t>
      </w:r>
      <w:r w:rsidRPr="00DF539C">
        <w:rPr>
          <w:spacing w:val="1"/>
          <w:sz w:val="28"/>
          <w:szCs w:val="28"/>
        </w:rPr>
        <w:t xml:space="preserve">Несмотря на </w:t>
      </w:r>
      <w:r>
        <w:rPr>
          <w:spacing w:val="1"/>
          <w:sz w:val="28"/>
          <w:szCs w:val="28"/>
        </w:rPr>
        <w:t>проводимые</w:t>
      </w:r>
      <w:r w:rsidRPr="00DF539C">
        <w:rPr>
          <w:spacing w:val="1"/>
          <w:sz w:val="28"/>
          <w:szCs w:val="28"/>
        </w:rPr>
        <w:t xml:space="preserve"> мероприятия по обеспечению </w:t>
      </w:r>
      <w:r>
        <w:rPr>
          <w:spacing w:val="1"/>
          <w:sz w:val="28"/>
          <w:szCs w:val="28"/>
        </w:rPr>
        <w:t>пожарной безопасности в населенных пунктах</w:t>
      </w:r>
      <w:r w:rsidRPr="00DF539C">
        <w:rPr>
          <w:rFonts w:ascii="Arial" w:hAnsi="Arial" w:cs="Arial"/>
          <w:color w:val="2D2D2D"/>
          <w:spacing w:val="1"/>
          <w:sz w:val="16"/>
          <w:szCs w:val="16"/>
        </w:rPr>
        <w:t xml:space="preserve"> </w:t>
      </w:r>
      <w:r w:rsidRPr="00DF539C">
        <w:rPr>
          <w:spacing w:val="1"/>
          <w:sz w:val="28"/>
          <w:szCs w:val="28"/>
        </w:rPr>
        <w:t>остается нерешенным вопрос по наличию пожарных водоемов</w:t>
      </w:r>
      <w:r>
        <w:rPr>
          <w:spacing w:val="1"/>
          <w:sz w:val="28"/>
          <w:szCs w:val="28"/>
        </w:rPr>
        <w:t xml:space="preserve"> и соответствию их предъявляемым требованиям.</w:t>
      </w:r>
    </w:p>
    <w:p w:rsidR="00CE578B" w:rsidRPr="00CE578B" w:rsidRDefault="00DF539C" w:rsidP="007174E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rFonts w:ascii="Arial" w:hAnsi="Arial" w:cs="Arial"/>
          <w:color w:val="2D2D2D"/>
          <w:spacing w:val="1"/>
          <w:sz w:val="16"/>
          <w:szCs w:val="16"/>
        </w:rPr>
        <w:t xml:space="preserve"> </w:t>
      </w:r>
      <w:r w:rsidR="00CE578B" w:rsidRPr="00A01A78">
        <w:rPr>
          <w:sz w:val="28"/>
          <w:szCs w:val="28"/>
        </w:rPr>
        <w:t xml:space="preserve">Анализ </w:t>
      </w:r>
      <w:r w:rsidR="00CE578B">
        <w:rPr>
          <w:sz w:val="28"/>
          <w:szCs w:val="28"/>
        </w:rPr>
        <w:t>происшествий, связанных с пожарами и гибелью на них людей показывает</w:t>
      </w:r>
      <w:r>
        <w:rPr>
          <w:sz w:val="28"/>
          <w:szCs w:val="28"/>
        </w:rPr>
        <w:t>, что</w:t>
      </w:r>
      <w:r w:rsidRPr="00DF539C">
        <w:rPr>
          <w:rFonts w:ascii="Arial" w:hAnsi="Arial" w:cs="Arial"/>
          <w:color w:val="2D2D2D"/>
          <w:spacing w:val="1"/>
          <w:sz w:val="16"/>
          <w:szCs w:val="16"/>
        </w:rPr>
        <w:t xml:space="preserve"> </w:t>
      </w:r>
      <w:r w:rsidRPr="00DF539C">
        <w:rPr>
          <w:spacing w:val="1"/>
          <w:sz w:val="28"/>
          <w:szCs w:val="28"/>
        </w:rPr>
        <w:t xml:space="preserve">по фактическим показателям количество пожаров, по сравнению с началом 2000-х годов, снизилось в среднем на 10 случаев в год, на высоком уровне остается </w:t>
      </w:r>
      <w:proofErr w:type="gramStart"/>
      <w:r w:rsidRPr="00DF539C">
        <w:rPr>
          <w:spacing w:val="1"/>
          <w:sz w:val="28"/>
          <w:szCs w:val="28"/>
        </w:rPr>
        <w:t>ущерб</w:t>
      </w:r>
      <w:proofErr w:type="gramEnd"/>
      <w:r w:rsidRPr="00DF539C">
        <w:rPr>
          <w:spacing w:val="1"/>
          <w:sz w:val="28"/>
          <w:szCs w:val="28"/>
        </w:rPr>
        <w:t xml:space="preserve"> причиненный от пожаров</w:t>
      </w:r>
      <w:r>
        <w:rPr>
          <w:spacing w:val="1"/>
          <w:sz w:val="28"/>
          <w:szCs w:val="28"/>
        </w:rPr>
        <w:t xml:space="preserve"> и продолжают иметь место случаи гибели людей на пожарах</w:t>
      </w:r>
      <w:r w:rsidRPr="00DF539C">
        <w:rPr>
          <w:spacing w:val="1"/>
          <w:sz w:val="28"/>
          <w:szCs w:val="28"/>
        </w:rPr>
        <w:t>.</w:t>
      </w:r>
    </w:p>
    <w:p w:rsidR="007174EE" w:rsidRPr="00A01A78" w:rsidRDefault="007174EE" w:rsidP="007174E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01A78">
        <w:rPr>
          <w:b/>
          <w:sz w:val="28"/>
          <w:szCs w:val="28"/>
        </w:rPr>
        <w:t>В области безопасности на водных объектах.</w:t>
      </w:r>
    </w:p>
    <w:p w:rsidR="00CE578B" w:rsidRDefault="00CE578B" w:rsidP="001C190F">
      <w:pPr>
        <w:ind w:firstLine="708"/>
        <w:jc w:val="both"/>
        <w:rPr>
          <w:spacing w:val="1"/>
          <w:sz w:val="28"/>
          <w:szCs w:val="28"/>
        </w:rPr>
      </w:pPr>
      <w:r w:rsidRPr="00CE578B">
        <w:rPr>
          <w:spacing w:val="1"/>
          <w:sz w:val="28"/>
          <w:szCs w:val="28"/>
        </w:rPr>
        <w:t>Одной из важнейших задач защиты населения является обеспечение безопасности</w:t>
      </w:r>
      <w:r>
        <w:rPr>
          <w:spacing w:val="1"/>
          <w:sz w:val="28"/>
          <w:szCs w:val="28"/>
        </w:rPr>
        <w:t xml:space="preserve"> жизни людей на водных объектах.</w:t>
      </w:r>
      <w:r w:rsidRPr="00CE578B">
        <w:rPr>
          <w:spacing w:val="1"/>
          <w:sz w:val="28"/>
          <w:szCs w:val="28"/>
        </w:rPr>
        <w:t xml:space="preserve"> </w:t>
      </w:r>
    </w:p>
    <w:p w:rsidR="007174EE" w:rsidRPr="00CE578B" w:rsidRDefault="00CE578B" w:rsidP="00CE578B">
      <w:pPr>
        <w:ind w:firstLine="708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</w:t>
      </w:r>
      <w:r w:rsidRPr="00CE578B">
        <w:rPr>
          <w:spacing w:val="1"/>
          <w:sz w:val="28"/>
          <w:szCs w:val="28"/>
        </w:rPr>
        <w:t xml:space="preserve">рганы местного самоуправления </w:t>
      </w:r>
      <w:r w:rsidR="00DF539C">
        <w:rPr>
          <w:spacing w:val="1"/>
          <w:sz w:val="28"/>
          <w:szCs w:val="28"/>
        </w:rPr>
        <w:t xml:space="preserve">также </w:t>
      </w:r>
      <w:r w:rsidRPr="00CE578B">
        <w:rPr>
          <w:spacing w:val="1"/>
          <w:sz w:val="28"/>
          <w:szCs w:val="28"/>
        </w:rPr>
        <w:t>наделены полномочиями в области обеспечения безопасности людей на водных объектах, охране их жизни и здоровья</w:t>
      </w:r>
      <w:r>
        <w:rPr>
          <w:spacing w:val="1"/>
          <w:sz w:val="28"/>
          <w:szCs w:val="28"/>
        </w:rPr>
        <w:t>, вместе с тем а</w:t>
      </w:r>
      <w:r w:rsidR="007174EE" w:rsidRPr="00A01A78">
        <w:rPr>
          <w:sz w:val="28"/>
          <w:szCs w:val="28"/>
        </w:rPr>
        <w:t xml:space="preserve">нализ </w:t>
      </w:r>
      <w:r w:rsidR="001C190F">
        <w:rPr>
          <w:sz w:val="28"/>
          <w:szCs w:val="28"/>
        </w:rPr>
        <w:t>происшествий, связанных с гибелью людей</w:t>
      </w:r>
      <w:r w:rsidR="007174EE" w:rsidRPr="00A01A78">
        <w:rPr>
          <w:sz w:val="28"/>
          <w:szCs w:val="28"/>
        </w:rPr>
        <w:t xml:space="preserve"> на водных объектах </w:t>
      </w:r>
      <w:r w:rsidR="001C190F">
        <w:rPr>
          <w:sz w:val="28"/>
          <w:szCs w:val="28"/>
        </w:rPr>
        <w:t>на территории района</w:t>
      </w:r>
      <w:r w:rsidR="00756047" w:rsidRPr="00A01A78">
        <w:rPr>
          <w:sz w:val="28"/>
          <w:szCs w:val="28"/>
        </w:rPr>
        <w:t xml:space="preserve"> </w:t>
      </w:r>
      <w:r w:rsidR="001C190F">
        <w:rPr>
          <w:sz w:val="28"/>
          <w:szCs w:val="28"/>
        </w:rPr>
        <w:t>показал, что</w:t>
      </w:r>
      <w:r w:rsidR="00756047" w:rsidRPr="00A01A78">
        <w:rPr>
          <w:sz w:val="28"/>
          <w:szCs w:val="28"/>
        </w:rPr>
        <w:t xml:space="preserve"> </w:t>
      </w:r>
      <w:r w:rsidR="001C190F">
        <w:rPr>
          <w:sz w:val="28"/>
          <w:szCs w:val="28"/>
        </w:rPr>
        <w:t>в течение летнего купального сезона 2016г на водоемах</w:t>
      </w:r>
      <w:r w:rsidR="007174EE" w:rsidRPr="00A01A78">
        <w:rPr>
          <w:sz w:val="28"/>
          <w:szCs w:val="28"/>
        </w:rPr>
        <w:t xml:space="preserve"> погибло </w:t>
      </w:r>
      <w:r w:rsidR="001C190F">
        <w:rPr>
          <w:sz w:val="28"/>
          <w:szCs w:val="28"/>
        </w:rPr>
        <w:t>6</w:t>
      </w:r>
      <w:r w:rsidR="007174EE" w:rsidRPr="00A01A78">
        <w:rPr>
          <w:sz w:val="28"/>
          <w:szCs w:val="28"/>
        </w:rPr>
        <w:t xml:space="preserve"> человек</w:t>
      </w:r>
      <w:r w:rsidR="0053093C">
        <w:rPr>
          <w:sz w:val="28"/>
          <w:szCs w:val="28"/>
        </w:rPr>
        <w:t>.</w:t>
      </w:r>
      <w:r w:rsidR="007174EE" w:rsidRPr="00A01A78">
        <w:rPr>
          <w:sz w:val="28"/>
          <w:szCs w:val="28"/>
        </w:rPr>
        <w:t xml:space="preserve"> </w:t>
      </w:r>
      <w:r w:rsidR="001C190F">
        <w:rPr>
          <w:sz w:val="28"/>
          <w:szCs w:val="28"/>
        </w:rPr>
        <w:t xml:space="preserve">Это на 20% больше чем в 2015г, и на 100 % чем в 2014г. </w:t>
      </w:r>
      <w:r w:rsidR="007174EE" w:rsidRPr="00A01A78">
        <w:rPr>
          <w:sz w:val="28"/>
          <w:szCs w:val="28"/>
        </w:rPr>
        <w:t>Показатели свидетельствуют</w:t>
      </w:r>
      <w:r w:rsidR="005652AE" w:rsidRPr="00A01A78">
        <w:rPr>
          <w:sz w:val="28"/>
          <w:szCs w:val="28"/>
        </w:rPr>
        <w:t xml:space="preserve">, что </w:t>
      </w:r>
      <w:r w:rsidR="007174EE" w:rsidRPr="00A01A78">
        <w:rPr>
          <w:sz w:val="28"/>
          <w:szCs w:val="28"/>
        </w:rPr>
        <w:t xml:space="preserve"> уменьшени</w:t>
      </w:r>
      <w:r w:rsidR="005652AE" w:rsidRPr="00A01A78">
        <w:rPr>
          <w:sz w:val="28"/>
          <w:szCs w:val="28"/>
        </w:rPr>
        <w:t xml:space="preserve">я </w:t>
      </w:r>
      <w:r w:rsidR="007174EE" w:rsidRPr="00A01A78">
        <w:rPr>
          <w:sz w:val="28"/>
          <w:szCs w:val="28"/>
        </w:rPr>
        <w:t xml:space="preserve"> количества погибших на водных объектах </w:t>
      </w:r>
      <w:r w:rsidR="005652AE" w:rsidRPr="00A01A78">
        <w:rPr>
          <w:sz w:val="28"/>
          <w:szCs w:val="28"/>
        </w:rPr>
        <w:t>не происходит</w:t>
      </w:r>
      <w:r w:rsidR="001C190F">
        <w:rPr>
          <w:sz w:val="28"/>
          <w:szCs w:val="28"/>
        </w:rPr>
        <w:t>, напротив, число погибших ежегодно растет</w:t>
      </w:r>
      <w:r w:rsidR="005652AE" w:rsidRPr="00A01A78">
        <w:rPr>
          <w:sz w:val="28"/>
          <w:szCs w:val="28"/>
        </w:rPr>
        <w:t>.</w:t>
      </w:r>
    </w:p>
    <w:p w:rsidR="007174EE" w:rsidRPr="00A01A78" w:rsidRDefault="007174EE" w:rsidP="007174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>Основными причинами гибели людей на водных объектах</w:t>
      </w:r>
      <w:r w:rsidR="00756047" w:rsidRPr="00A01A78">
        <w:rPr>
          <w:sz w:val="28"/>
          <w:szCs w:val="28"/>
        </w:rPr>
        <w:t xml:space="preserve">  район</w:t>
      </w:r>
      <w:r w:rsidR="001C190F">
        <w:rPr>
          <w:sz w:val="28"/>
          <w:szCs w:val="28"/>
        </w:rPr>
        <w:t>а</w:t>
      </w:r>
      <w:r w:rsidR="00756047" w:rsidRPr="00A01A78">
        <w:rPr>
          <w:sz w:val="28"/>
          <w:szCs w:val="28"/>
        </w:rPr>
        <w:t xml:space="preserve"> </w:t>
      </w:r>
      <w:r w:rsidRPr="00A01A78">
        <w:rPr>
          <w:sz w:val="28"/>
          <w:szCs w:val="28"/>
        </w:rPr>
        <w:t>являются:</w:t>
      </w:r>
    </w:p>
    <w:p w:rsidR="007174EE" w:rsidRPr="00A01A78" w:rsidRDefault="007174EE" w:rsidP="007174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>- купание людей в необорудованных для этих целей местах;</w:t>
      </w:r>
    </w:p>
    <w:p w:rsidR="007174EE" w:rsidRPr="00A01A78" w:rsidRDefault="007174EE" w:rsidP="007174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lastRenderedPageBreak/>
        <w:t>- купание или отдых у водоемов в состоянии алкогольного  опьянения;</w:t>
      </w:r>
    </w:p>
    <w:p w:rsidR="007174EE" w:rsidRPr="00A01A78" w:rsidRDefault="007174EE" w:rsidP="007174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>- несоблюдение элементарных норм безопасности на водоемах, установленных правилами охраны жизни людей на воде.</w:t>
      </w:r>
    </w:p>
    <w:p w:rsidR="00920800" w:rsidRDefault="005652AE" w:rsidP="007174E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 xml:space="preserve">В районе имеется </w:t>
      </w:r>
      <w:r w:rsidR="007174EE" w:rsidRPr="00A01A78">
        <w:rPr>
          <w:sz w:val="28"/>
          <w:szCs w:val="28"/>
        </w:rPr>
        <w:t xml:space="preserve"> 1 место организованного массового отдыха на </w:t>
      </w:r>
      <w:proofErr w:type="spellStart"/>
      <w:r w:rsidR="007414D5" w:rsidRPr="00A01A78">
        <w:rPr>
          <w:sz w:val="28"/>
          <w:szCs w:val="28"/>
        </w:rPr>
        <w:t>р</w:t>
      </w:r>
      <w:proofErr w:type="gramStart"/>
      <w:r w:rsidR="007414D5" w:rsidRPr="00A01A78">
        <w:rPr>
          <w:sz w:val="28"/>
          <w:szCs w:val="28"/>
        </w:rPr>
        <w:t>.</w:t>
      </w:r>
      <w:r w:rsidR="0053093C">
        <w:rPr>
          <w:sz w:val="28"/>
          <w:szCs w:val="28"/>
        </w:rPr>
        <w:t>К</w:t>
      </w:r>
      <w:proofErr w:type="gramEnd"/>
      <w:r w:rsidR="0053093C">
        <w:rPr>
          <w:sz w:val="28"/>
          <w:szCs w:val="28"/>
        </w:rPr>
        <w:t>иржач</w:t>
      </w:r>
      <w:proofErr w:type="spellEnd"/>
      <w:r w:rsidR="00920800">
        <w:rPr>
          <w:sz w:val="28"/>
          <w:szCs w:val="28"/>
        </w:rPr>
        <w:t>, оборудованное в соответствии с требованиями безопасности,</w:t>
      </w:r>
      <w:r w:rsidR="007414D5" w:rsidRPr="00A01A78">
        <w:rPr>
          <w:sz w:val="28"/>
          <w:szCs w:val="28"/>
        </w:rPr>
        <w:t xml:space="preserve"> </w:t>
      </w:r>
      <w:r w:rsidR="00920800">
        <w:rPr>
          <w:sz w:val="28"/>
          <w:szCs w:val="28"/>
        </w:rPr>
        <w:t>и до десяти стихийно образованных неорганизованных мест массового отдыха населения на воде, купание в которых представляет угрозу для жизни и здоровья людей</w:t>
      </w:r>
      <w:r w:rsidR="0053093C">
        <w:rPr>
          <w:sz w:val="28"/>
          <w:szCs w:val="28"/>
        </w:rPr>
        <w:t>.</w:t>
      </w:r>
    </w:p>
    <w:p w:rsidR="00CE578B" w:rsidRPr="00A01A78" w:rsidRDefault="009A5F39" w:rsidP="00CE57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74EE" w:rsidRPr="00A01A78">
        <w:rPr>
          <w:sz w:val="28"/>
          <w:szCs w:val="28"/>
        </w:rPr>
        <w:t xml:space="preserve">В общеобразовательных учебных заведениях </w:t>
      </w:r>
      <w:r w:rsidR="00CE578B">
        <w:rPr>
          <w:sz w:val="28"/>
          <w:szCs w:val="28"/>
        </w:rPr>
        <w:t>проводится</w:t>
      </w:r>
      <w:r w:rsidR="007174EE" w:rsidRPr="00A01A78">
        <w:rPr>
          <w:sz w:val="28"/>
          <w:szCs w:val="28"/>
        </w:rPr>
        <w:t xml:space="preserve"> общая подготовка населения к действиям в чрезвычайных ситуациях, при несчастных случаях на водных объектах</w:t>
      </w:r>
      <w:r w:rsidR="00CE578B">
        <w:rPr>
          <w:sz w:val="28"/>
          <w:szCs w:val="28"/>
        </w:rPr>
        <w:t xml:space="preserve">, чего явно недостаточно для </w:t>
      </w:r>
      <w:r w:rsidR="00CE578B" w:rsidRPr="00CE578B">
        <w:rPr>
          <w:spacing w:val="1"/>
          <w:sz w:val="28"/>
          <w:szCs w:val="28"/>
        </w:rPr>
        <w:t>обеспечени</w:t>
      </w:r>
      <w:r w:rsidR="00CE578B">
        <w:rPr>
          <w:spacing w:val="1"/>
          <w:sz w:val="28"/>
          <w:szCs w:val="28"/>
        </w:rPr>
        <w:t>я</w:t>
      </w:r>
      <w:r w:rsidR="00CE578B" w:rsidRPr="00CE578B">
        <w:rPr>
          <w:spacing w:val="1"/>
          <w:sz w:val="28"/>
          <w:szCs w:val="28"/>
        </w:rPr>
        <w:t xml:space="preserve"> безопасности</w:t>
      </w:r>
      <w:r w:rsidR="00CE578B">
        <w:rPr>
          <w:spacing w:val="1"/>
          <w:sz w:val="28"/>
          <w:szCs w:val="28"/>
        </w:rPr>
        <w:t xml:space="preserve"> жизни людей на водных объектах</w:t>
      </w:r>
      <w:r w:rsidR="007174EE" w:rsidRPr="00A01A78">
        <w:rPr>
          <w:sz w:val="28"/>
          <w:szCs w:val="28"/>
        </w:rPr>
        <w:t>.</w:t>
      </w:r>
    </w:p>
    <w:p w:rsidR="007174EE" w:rsidRPr="00A01A78" w:rsidRDefault="007174EE" w:rsidP="007174E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01A78">
        <w:rPr>
          <w:b/>
          <w:sz w:val="28"/>
          <w:szCs w:val="28"/>
        </w:rPr>
        <w:t>Обоснование целесообразности решения проблемы программно-целевым методом.</w:t>
      </w:r>
    </w:p>
    <w:p w:rsidR="007174EE" w:rsidRPr="00A01A78" w:rsidRDefault="007174EE" w:rsidP="00717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>Характер проблемы требует долговременной стратегии и организационно-финансовых механизмов взаимодействия, координации усилий и концентрации ресурсов субъектов экономики и институтов общества. В системе действий по предотвращению чрезвычайных ситуаций существенное значение имеют система мер и их технологическое обеспечение, которые могут быть общими для разных по своей природе явлений (например, предупреждение населения об угрозе возникновения чрезвычайной ситуации).</w:t>
      </w:r>
    </w:p>
    <w:p w:rsidR="007174EE" w:rsidRPr="00A01A78" w:rsidRDefault="007174EE" w:rsidP="007174EE">
      <w:pPr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>В сложившейся ситуации непринятие действенных мер по реализации организационных и практических мероприятий, направленных на обеспечение защиты населения и территории от чрезвычайных ситуаций, обеспечение пожарной безопасности и безопасности людей на водных объектах области может привести к тяжким последствиям.</w:t>
      </w:r>
    </w:p>
    <w:p w:rsidR="007174EE" w:rsidRPr="00A01A78" w:rsidRDefault="007174EE" w:rsidP="007174EE">
      <w:pPr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 xml:space="preserve">Возрастание риска возникновения ЧС природного и техногенного характера, количество пожаров и число погибших и пострадавших людей на пожарах, количество несчастных случаев на водных объектах и число погибших на водных объектах определяет актуальность настоящей </w:t>
      </w:r>
      <w:r w:rsidR="009A5F39">
        <w:rPr>
          <w:sz w:val="28"/>
          <w:szCs w:val="28"/>
        </w:rPr>
        <w:t>П</w:t>
      </w:r>
      <w:r w:rsidRPr="00A01A78">
        <w:rPr>
          <w:sz w:val="28"/>
          <w:szCs w:val="28"/>
        </w:rPr>
        <w:t>рограммы.</w:t>
      </w:r>
    </w:p>
    <w:p w:rsidR="007174EE" w:rsidRPr="00A01A78" w:rsidRDefault="007174EE" w:rsidP="007174EE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A01A78">
        <w:rPr>
          <w:color w:val="000000"/>
          <w:sz w:val="28"/>
          <w:szCs w:val="28"/>
          <w:lang w:eastAsia="ru-RU"/>
        </w:rPr>
        <w:t xml:space="preserve">Реализация </w:t>
      </w:r>
      <w:r w:rsidR="009A5F39">
        <w:rPr>
          <w:color w:val="000000"/>
          <w:sz w:val="28"/>
          <w:szCs w:val="28"/>
          <w:lang w:eastAsia="ru-RU"/>
        </w:rPr>
        <w:t>П</w:t>
      </w:r>
      <w:r w:rsidRPr="00A01A78">
        <w:rPr>
          <w:color w:val="000000"/>
          <w:sz w:val="28"/>
          <w:szCs w:val="28"/>
          <w:lang w:eastAsia="ru-RU"/>
        </w:rPr>
        <w:t>рограммы в полном объеме позволит:</w:t>
      </w:r>
    </w:p>
    <w:p w:rsidR="007174EE" w:rsidRPr="00A01A78" w:rsidRDefault="007174EE" w:rsidP="007174EE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A01A78">
        <w:rPr>
          <w:color w:val="000000"/>
          <w:sz w:val="28"/>
          <w:szCs w:val="28"/>
          <w:lang w:eastAsia="ru-RU"/>
        </w:rPr>
        <w:t xml:space="preserve">- эффективно использовать средства  бюджета </w:t>
      </w:r>
      <w:r w:rsidR="00CD4263">
        <w:rPr>
          <w:color w:val="000000"/>
          <w:sz w:val="28"/>
          <w:szCs w:val="28"/>
          <w:lang w:eastAsia="ru-RU"/>
        </w:rPr>
        <w:t xml:space="preserve">муниципального района </w:t>
      </w:r>
      <w:r w:rsidRPr="00A01A78">
        <w:rPr>
          <w:color w:val="000000"/>
          <w:sz w:val="28"/>
          <w:szCs w:val="28"/>
          <w:lang w:eastAsia="ru-RU"/>
        </w:rPr>
        <w:t xml:space="preserve">для решения приоритетных задач по обеспечению защиты населения и территорий </w:t>
      </w:r>
      <w:r w:rsidR="00C22457">
        <w:rPr>
          <w:color w:val="000000"/>
          <w:sz w:val="28"/>
          <w:szCs w:val="28"/>
          <w:lang w:eastAsia="ru-RU"/>
        </w:rPr>
        <w:t>от чрезвычайных ситуаций</w:t>
      </w:r>
      <w:r w:rsidRPr="00A01A78">
        <w:rPr>
          <w:color w:val="000000"/>
          <w:sz w:val="28"/>
          <w:szCs w:val="28"/>
          <w:lang w:eastAsia="ru-RU"/>
        </w:rPr>
        <w:t>;</w:t>
      </w:r>
    </w:p>
    <w:p w:rsidR="007174EE" w:rsidRPr="00A01A78" w:rsidRDefault="007174EE" w:rsidP="007174EE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A01A78">
        <w:rPr>
          <w:color w:val="000000"/>
          <w:sz w:val="28"/>
          <w:szCs w:val="28"/>
          <w:lang w:eastAsia="ru-RU"/>
        </w:rPr>
        <w:t>- снизить риски пожаров и смягчить возможные их последствия;</w:t>
      </w:r>
    </w:p>
    <w:p w:rsidR="007174EE" w:rsidRPr="00A01A78" w:rsidRDefault="007174EE" w:rsidP="007174EE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A01A78">
        <w:rPr>
          <w:color w:val="000000"/>
          <w:sz w:val="28"/>
          <w:szCs w:val="28"/>
          <w:lang w:eastAsia="ru-RU"/>
        </w:rPr>
        <w:t>- повысить безопасность населения и защищенность объектов</w:t>
      </w:r>
      <w:r w:rsidR="00C22457">
        <w:rPr>
          <w:color w:val="000000"/>
          <w:sz w:val="28"/>
          <w:szCs w:val="28"/>
          <w:lang w:eastAsia="ru-RU"/>
        </w:rPr>
        <w:t xml:space="preserve">  экономики</w:t>
      </w:r>
      <w:r w:rsidRPr="00A01A78">
        <w:rPr>
          <w:color w:val="000000"/>
          <w:sz w:val="28"/>
          <w:szCs w:val="28"/>
          <w:lang w:eastAsia="ru-RU"/>
        </w:rPr>
        <w:t>;</w:t>
      </w:r>
    </w:p>
    <w:p w:rsidR="007174EE" w:rsidRPr="00A01A78" w:rsidRDefault="007174EE" w:rsidP="007174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>- обеспечить эффективную деятельность сил и средств</w:t>
      </w:r>
      <w:r w:rsidRPr="00A01A78">
        <w:rPr>
          <w:sz w:val="28"/>
          <w:szCs w:val="28"/>
          <w:lang w:eastAsia="ru-RU"/>
        </w:rPr>
        <w:t xml:space="preserve"> муниципального звена территориальной подсистемы РСЧС </w:t>
      </w:r>
      <w:r w:rsidRPr="00A01A78">
        <w:rPr>
          <w:sz w:val="28"/>
          <w:szCs w:val="28"/>
        </w:rPr>
        <w:t>в обеспечении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7174EE" w:rsidRPr="00A01A78" w:rsidRDefault="007174EE" w:rsidP="007174E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A01A78">
        <w:rPr>
          <w:sz w:val="28"/>
          <w:szCs w:val="28"/>
        </w:rPr>
        <w:t xml:space="preserve">Таким образом, применение программно-целевого метода позволит реализовать комплекс практических мер, направленных на обеспечение комплексной безопасности, минимизацию социального, экономического и экологического ущерба наносимого населению, экономике и природной среде </w:t>
      </w:r>
      <w:r w:rsidR="00C22457">
        <w:rPr>
          <w:sz w:val="28"/>
          <w:szCs w:val="28"/>
        </w:rPr>
        <w:t>района</w:t>
      </w:r>
      <w:r w:rsidRPr="00A01A78">
        <w:rPr>
          <w:sz w:val="28"/>
          <w:szCs w:val="28"/>
        </w:rPr>
        <w:t xml:space="preserve"> от чрезвычайных ситуаций природного и техногенного характера, пожаров, происшествий на водных объектах.</w:t>
      </w:r>
    </w:p>
    <w:p w:rsidR="007174EE" w:rsidRPr="00A01A78" w:rsidRDefault="007174EE" w:rsidP="007174EE">
      <w:pPr>
        <w:shd w:val="clear" w:color="auto" w:fill="FFFFFF"/>
        <w:jc w:val="center"/>
        <w:rPr>
          <w:b/>
          <w:sz w:val="28"/>
          <w:szCs w:val="28"/>
          <w:lang w:eastAsia="ru-RU"/>
        </w:rPr>
      </w:pPr>
    </w:p>
    <w:p w:rsidR="00A9615F" w:rsidRPr="00A01A78" w:rsidRDefault="00A9615F" w:rsidP="00A9615F">
      <w:pPr>
        <w:autoSpaceDE w:val="0"/>
        <w:jc w:val="center"/>
        <w:rPr>
          <w:b/>
          <w:bCs/>
          <w:sz w:val="28"/>
          <w:szCs w:val="28"/>
          <w:u w:val="single"/>
        </w:rPr>
      </w:pPr>
    </w:p>
    <w:p w:rsidR="00A9615F" w:rsidRPr="00267172" w:rsidRDefault="00C878F4" w:rsidP="00A9615F">
      <w:pPr>
        <w:autoSpaceDE w:val="0"/>
        <w:jc w:val="center"/>
        <w:rPr>
          <w:b/>
          <w:bCs/>
          <w:sz w:val="28"/>
          <w:szCs w:val="28"/>
        </w:rPr>
      </w:pPr>
      <w:r w:rsidRPr="00A01A78">
        <w:rPr>
          <w:b/>
          <w:bCs/>
          <w:sz w:val="28"/>
          <w:szCs w:val="28"/>
        </w:rPr>
        <w:t xml:space="preserve">РАЗДЕЛ </w:t>
      </w:r>
      <w:r w:rsidR="002537CC" w:rsidRPr="00A01A78">
        <w:rPr>
          <w:b/>
          <w:bCs/>
          <w:sz w:val="28"/>
          <w:szCs w:val="28"/>
        </w:rPr>
        <w:t>2.</w:t>
      </w:r>
      <w:r w:rsidR="00C50B7E" w:rsidRPr="00A01A78">
        <w:rPr>
          <w:b/>
          <w:bCs/>
          <w:sz w:val="28"/>
          <w:szCs w:val="28"/>
        </w:rPr>
        <w:t xml:space="preserve"> </w:t>
      </w:r>
      <w:r w:rsidR="00267172" w:rsidRPr="00267172">
        <w:rPr>
          <w:b/>
          <w:sz w:val="28"/>
          <w:szCs w:val="28"/>
        </w:rPr>
        <w:t>"Приоритеты муниципальной политики в сфере реализации муниципальной программы, цели, задачи и показатели (индикаторы) их достижения; основные ожидаемые конечные результаты муниципальной программы, сроки и этапы реализации муниципальной программы".</w:t>
      </w:r>
    </w:p>
    <w:p w:rsidR="00D1111D" w:rsidRDefault="00D1111D" w:rsidP="00E6531C">
      <w:pPr>
        <w:autoSpaceDE w:val="0"/>
        <w:autoSpaceDN w:val="0"/>
        <w:adjustRightInd w:val="0"/>
        <w:rPr>
          <w:b/>
          <w:sz w:val="28"/>
          <w:szCs w:val="28"/>
          <w:lang w:eastAsia="ru-RU"/>
        </w:rPr>
      </w:pPr>
    </w:p>
    <w:p w:rsidR="00CF472A" w:rsidRPr="00A01A78" w:rsidRDefault="00CF472A" w:rsidP="00CF472A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ru-RU"/>
        </w:rPr>
      </w:pPr>
      <w:r w:rsidRPr="00A01A78">
        <w:rPr>
          <w:b/>
          <w:sz w:val="28"/>
          <w:szCs w:val="28"/>
          <w:lang w:eastAsia="ru-RU"/>
        </w:rPr>
        <w:t xml:space="preserve"> Приоритеты  политики в сфере реализации </w:t>
      </w:r>
      <w:r w:rsidR="009A5F39">
        <w:rPr>
          <w:b/>
          <w:sz w:val="28"/>
          <w:szCs w:val="28"/>
          <w:lang w:eastAsia="ru-RU"/>
        </w:rPr>
        <w:t>П</w:t>
      </w:r>
      <w:r w:rsidRPr="00A01A78">
        <w:rPr>
          <w:b/>
          <w:sz w:val="28"/>
          <w:szCs w:val="28"/>
          <w:lang w:eastAsia="ru-RU"/>
        </w:rPr>
        <w:t>рограммы.</w:t>
      </w:r>
    </w:p>
    <w:p w:rsidR="00450B4F" w:rsidRPr="00450B4F" w:rsidRDefault="00830F5E" w:rsidP="00450B4F">
      <w:pPr>
        <w:shd w:val="clear" w:color="auto" w:fill="FFFFFF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r w:rsidRPr="00450B4F">
        <w:rPr>
          <w:spacing w:val="2"/>
          <w:sz w:val="28"/>
          <w:szCs w:val="28"/>
          <w:shd w:val="clear" w:color="auto" w:fill="FFFFFF"/>
        </w:rPr>
        <w:t xml:space="preserve">Приоритеты в сфере безопасности жизнедеятельности населения </w:t>
      </w:r>
      <w:proofErr w:type="spellStart"/>
      <w:r w:rsidRPr="00450B4F">
        <w:rPr>
          <w:spacing w:val="2"/>
          <w:sz w:val="28"/>
          <w:szCs w:val="28"/>
          <w:shd w:val="clear" w:color="auto" w:fill="FFFFFF"/>
        </w:rPr>
        <w:t>Киржачского</w:t>
      </w:r>
      <w:proofErr w:type="spellEnd"/>
      <w:r w:rsidRPr="00450B4F">
        <w:rPr>
          <w:spacing w:val="2"/>
          <w:sz w:val="28"/>
          <w:szCs w:val="28"/>
          <w:shd w:val="clear" w:color="auto" w:fill="FFFFFF"/>
        </w:rPr>
        <w:t xml:space="preserve"> района определены Стратегией социально-экономического развития</w:t>
      </w:r>
      <w:r w:rsidR="00450B4F" w:rsidRPr="00450B4F">
        <w:rPr>
          <w:spacing w:val="2"/>
          <w:sz w:val="28"/>
          <w:szCs w:val="28"/>
          <w:shd w:val="clear" w:color="auto" w:fill="FFFFFF"/>
        </w:rPr>
        <w:t xml:space="preserve"> Владимирской области до 2030г</w:t>
      </w:r>
      <w:r w:rsidR="00267172">
        <w:rPr>
          <w:spacing w:val="2"/>
          <w:sz w:val="28"/>
          <w:szCs w:val="28"/>
          <w:shd w:val="clear" w:color="auto" w:fill="FFFFFF"/>
        </w:rPr>
        <w:t>.</w:t>
      </w:r>
    </w:p>
    <w:p w:rsidR="00CF472A" w:rsidRDefault="00CF472A" w:rsidP="00CF472A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proofErr w:type="gramStart"/>
      <w:r w:rsidRPr="00A01A78">
        <w:rPr>
          <w:color w:val="000000"/>
          <w:sz w:val="28"/>
          <w:szCs w:val="28"/>
          <w:lang w:eastAsia="ru-RU"/>
        </w:rPr>
        <w:t>Решение задач обеспечения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населения, обновления парка технологического оборудования и технологий производства на потенциально опасных объектах и объектах жизнеобеспечения, внедрения современных технических средств информирования и оповещения населения в местах их массового пребывания, а также разработки системы принятия превентивных мер по снижению риска</w:t>
      </w:r>
      <w:proofErr w:type="gramEnd"/>
      <w:r w:rsidRPr="00A01A78">
        <w:rPr>
          <w:color w:val="000000"/>
          <w:sz w:val="28"/>
          <w:szCs w:val="28"/>
          <w:lang w:eastAsia="ru-RU"/>
        </w:rPr>
        <w:t xml:space="preserve"> и смягчению последствий чрезвычайных ситуаций природного и техногенного характера.</w:t>
      </w:r>
    </w:p>
    <w:p w:rsidR="00CF472A" w:rsidRPr="00A01A78" w:rsidRDefault="00CF472A" w:rsidP="00CF472A">
      <w:pPr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 xml:space="preserve">Приоритетами </w:t>
      </w:r>
      <w:r w:rsidR="00450B4F">
        <w:rPr>
          <w:sz w:val="28"/>
          <w:szCs w:val="28"/>
        </w:rPr>
        <w:t>муниципальной</w:t>
      </w:r>
      <w:r w:rsidRPr="00A01A78">
        <w:rPr>
          <w:sz w:val="28"/>
          <w:szCs w:val="28"/>
        </w:rPr>
        <w:t xml:space="preserve"> политики в области обеспечения защиты населения и территорий от угроз различного характера являются:</w:t>
      </w:r>
    </w:p>
    <w:p w:rsidR="00450B4F" w:rsidRPr="00450B4F" w:rsidRDefault="00450B4F" w:rsidP="00CF472A">
      <w:pPr>
        <w:ind w:firstLine="709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450B4F">
        <w:rPr>
          <w:color w:val="2D2D2D"/>
          <w:spacing w:val="2"/>
          <w:sz w:val="28"/>
          <w:szCs w:val="28"/>
          <w:shd w:val="clear" w:color="auto" w:fill="FFFFFF"/>
        </w:rPr>
        <w:t>- повышение уровня защищенности населения и территории района путем повышения эффективности деятельности органов управления, сил и средств районного  звена территориальной подсистемы единой государственной системы предупреждения и ликвидации чрезвычайных ситуаций</w:t>
      </w:r>
    </w:p>
    <w:p w:rsidR="00CF472A" w:rsidRPr="00A01A78" w:rsidRDefault="00CF472A" w:rsidP="00CF472A">
      <w:pPr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>- 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CF472A" w:rsidRPr="00A01A78" w:rsidRDefault="00CF472A" w:rsidP="00CF472A">
      <w:pPr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>- развитие системы оперативного реагирования на чрезвычайные ситуации;</w:t>
      </w:r>
    </w:p>
    <w:p w:rsidR="00CF472A" w:rsidRPr="00A01A78" w:rsidRDefault="00CF472A" w:rsidP="00CF472A">
      <w:pPr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>- обеспечение безопасности людей на водных объектах.</w:t>
      </w:r>
    </w:p>
    <w:p w:rsidR="00CF472A" w:rsidRPr="00A01A78" w:rsidRDefault="00CF472A" w:rsidP="00CF472A">
      <w:pPr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>Основными направлениями деятельности в части снижения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 являются:</w:t>
      </w:r>
    </w:p>
    <w:p w:rsidR="00CF472A" w:rsidRPr="00A01A78" w:rsidRDefault="00CF472A" w:rsidP="00CF472A">
      <w:pPr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>- сбор, анализ и представление в соответствующие органы государственной власти информации о потенциальных источниках чрезвычайных ситуаций и причинах их возникновения в регионе, на территории;</w:t>
      </w:r>
    </w:p>
    <w:p w:rsidR="00CF472A" w:rsidRPr="00A01A78" w:rsidRDefault="00CF472A" w:rsidP="00CF472A">
      <w:pPr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>- прогнозирование чрезвычайных ситуаций и их масштабов;</w:t>
      </w:r>
    </w:p>
    <w:p w:rsidR="00CF472A" w:rsidRPr="00A01A78" w:rsidRDefault="00CF472A" w:rsidP="00CF472A">
      <w:pPr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 xml:space="preserve">- представление населению достоверной информации об опасностях и угрозах, характерных для мест проживания, и выдача ему достоверных краткосрочных прогнозов развития опасных явлений в природе и </w:t>
      </w:r>
      <w:proofErr w:type="spellStart"/>
      <w:r w:rsidRPr="00A01A78">
        <w:rPr>
          <w:sz w:val="28"/>
          <w:szCs w:val="28"/>
        </w:rPr>
        <w:t>техносфере</w:t>
      </w:r>
      <w:proofErr w:type="spellEnd"/>
      <w:r w:rsidRPr="00A01A78">
        <w:rPr>
          <w:sz w:val="28"/>
          <w:szCs w:val="28"/>
        </w:rPr>
        <w:t>.</w:t>
      </w:r>
    </w:p>
    <w:p w:rsidR="00CF472A" w:rsidRPr="00A01A78" w:rsidRDefault="00CF472A" w:rsidP="00CF472A">
      <w:pPr>
        <w:ind w:firstLine="709"/>
        <w:jc w:val="both"/>
        <w:rPr>
          <w:sz w:val="28"/>
          <w:szCs w:val="28"/>
        </w:rPr>
      </w:pPr>
      <w:bookmarkStart w:id="1" w:name="300"/>
      <w:bookmarkEnd w:id="1"/>
      <w:r w:rsidRPr="00A01A78">
        <w:rPr>
          <w:sz w:val="28"/>
          <w:szCs w:val="28"/>
        </w:rPr>
        <w:t>Основными направлениями деятельности в части развития системы оперативного реагирования на чрезвычайные ситуации являются:</w:t>
      </w:r>
    </w:p>
    <w:p w:rsidR="00CF472A" w:rsidRPr="00A01A78" w:rsidRDefault="00CF472A" w:rsidP="00CF472A">
      <w:pPr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lastRenderedPageBreak/>
        <w:t>- развитие единых дежурно-диспетчерских служб для повышения оперативности реагирования на чрезвычайные ситуации</w:t>
      </w:r>
      <w:r w:rsidR="00830F5E">
        <w:rPr>
          <w:sz w:val="28"/>
          <w:szCs w:val="28"/>
        </w:rPr>
        <w:t>, внедрение</w:t>
      </w:r>
      <w:r w:rsidR="00830F5E" w:rsidRPr="00830F5E">
        <w:rPr>
          <w:sz w:val="28"/>
          <w:szCs w:val="28"/>
        </w:rPr>
        <w:t xml:space="preserve"> </w:t>
      </w:r>
      <w:r w:rsidR="00830F5E" w:rsidRPr="002B3011">
        <w:rPr>
          <w:sz w:val="28"/>
          <w:szCs w:val="28"/>
        </w:rPr>
        <w:t>системы обеспечения вызова экстренных оперативных служб по единому номеру «112»</w:t>
      </w:r>
      <w:r w:rsidR="00830F5E">
        <w:rPr>
          <w:sz w:val="28"/>
          <w:szCs w:val="28"/>
        </w:rPr>
        <w:t xml:space="preserve"> </w:t>
      </w:r>
      <w:r w:rsidRPr="00A01A78">
        <w:rPr>
          <w:sz w:val="28"/>
          <w:szCs w:val="28"/>
        </w:rPr>
        <w:t>.</w:t>
      </w:r>
    </w:p>
    <w:p w:rsidR="00CF472A" w:rsidRPr="00A01A78" w:rsidRDefault="00CF472A" w:rsidP="00CF472A">
      <w:pPr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>Основным направлени</w:t>
      </w:r>
      <w:r w:rsidR="008A35A9">
        <w:rPr>
          <w:sz w:val="28"/>
          <w:szCs w:val="28"/>
        </w:rPr>
        <w:t>е</w:t>
      </w:r>
      <w:r w:rsidRPr="00A01A78">
        <w:rPr>
          <w:sz w:val="28"/>
          <w:szCs w:val="28"/>
        </w:rPr>
        <w:t>м деятельности по обеспечению безопасности людей на водных объектах:</w:t>
      </w:r>
    </w:p>
    <w:p w:rsidR="00CF472A" w:rsidRPr="00A01A78" w:rsidRDefault="00CF472A" w:rsidP="00CF472A">
      <w:pPr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>- организация мероприятий по снижению гибели людей на водных объектах;</w:t>
      </w:r>
    </w:p>
    <w:p w:rsidR="00CF472A" w:rsidRPr="00A01A78" w:rsidRDefault="00CF472A" w:rsidP="00CF472A">
      <w:pPr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 xml:space="preserve">Приоритетами </w:t>
      </w:r>
      <w:r w:rsidR="00450B4F">
        <w:rPr>
          <w:sz w:val="28"/>
          <w:szCs w:val="28"/>
        </w:rPr>
        <w:t>муниципальной</w:t>
      </w:r>
      <w:r w:rsidRPr="00A01A78">
        <w:rPr>
          <w:sz w:val="28"/>
          <w:szCs w:val="28"/>
        </w:rPr>
        <w:t xml:space="preserve"> политики в области информирования населения и пропаганды культуры безопасности жизнедеятельности являются:</w:t>
      </w:r>
    </w:p>
    <w:p w:rsidR="00CF472A" w:rsidRPr="00A01A78" w:rsidRDefault="00CF472A" w:rsidP="00CF472A">
      <w:pPr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>- 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территорий;</w:t>
      </w:r>
    </w:p>
    <w:p w:rsidR="00CF472A" w:rsidRPr="00A01A78" w:rsidRDefault="00CF472A" w:rsidP="00CF472A">
      <w:pPr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>- пропаганда в области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CF472A" w:rsidRPr="00A01A78" w:rsidRDefault="00CF472A" w:rsidP="00CF472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17D89" w:rsidRPr="00FD2E69" w:rsidRDefault="00C17D89" w:rsidP="00C17D89">
      <w:pPr>
        <w:jc w:val="center"/>
        <w:rPr>
          <w:b/>
          <w:i/>
          <w:iCs/>
          <w:sz w:val="28"/>
          <w:szCs w:val="28"/>
        </w:rPr>
      </w:pPr>
      <w:r w:rsidRPr="00FD2E69">
        <w:rPr>
          <w:b/>
          <w:sz w:val="28"/>
          <w:szCs w:val="28"/>
          <w:shd w:val="clear" w:color="auto" w:fill="FFFFFF"/>
        </w:rPr>
        <w:t xml:space="preserve"> Цели и задачи муниципальной программы.</w:t>
      </w:r>
    </w:p>
    <w:p w:rsidR="00C17D89" w:rsidRPr="00A01A78" w:rsidRDefault="00C17D89" w:rsidP="00C17D89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FD2E69">
        <w:rPr>
          <w:sz w:val="28"/>
          <w:szCs w:val="28"/>
          <w:lang w:eastAsia="ru-RU"/>
        </w:rPr>
        <w:t>В соответствии с районными приоритетами цель</w:t>
      </w:r>
      <w:r w:rsidRPr="00A01A78">
        <w:rPr>
          <w:color w:val="000000"/>
          <w:sz w:val="28"/>
          <w:szCs w:val="28"/>
          <w:lang w:eastAsia="ru-RU"/>
        </w:rPr>
        <w:t xml:space="preserve"> настоящей </w:t>
      </w:r>
      <w:r w:rsidR="00FD2E69">
        <w:rPr>
          <w:color w:val="000000"/>
          <w:sz w:val="28"/>
          <w:szCs w:val="28"/>
          <w:lang w:eastAsia="ru-RU"/>
        </w:rPr>
        <w:t>П</w:t>
      </w:r>
      <w:r w:rsidRPr="00A01A78">
        <w:rPr>
          <w:color w:val="000000"/>
          <w:sz w:val="28"/>
          <w:szCs w:val="28"/>
          <w:lang w:eastAsia="ru-RU"/>
        </w:rPr>
        <w:t>рограммы формулируется следующим образом:</w:t>
      </w:r>
    </w:p>
    <w:p w:rsidR="00C17D89" w:rsidRPr="00A01A78" w:rsidRDefault="00C17D89" w:rsidP="00C17D89">
      <w:pPr>
        <w:ind w:firstLine="709"/>
        <w:jc w:val="both"/>
        <w:rPr>
          <w:color w:val="000000"/>
          <w:sz w:val="28"/>
          <w:szCs w:val="28"/>
        </w:rPr>
      </w:pPr>
      <w:r w:rsidRPr="00A01A78">
        <w:rPr>
          <w:color w:val="000000"/>
          <w:sz w:val="28"/>
          <w:szCs w:val="28"/>
        </w:rPr>
        <w:t xml:space="preserve">обеспечение комплексной безопасности, </w:t>
      </w:r>
      <w:r w:rsidRPr="00A01A78">
        <w:rPr>
          <w:color w:val="000000"/>
          <w:sz w:val="28"/>
          <w:szCs w:val="28"/>
          <w:lang w:eastAsia="ru-RU"/>
        </w:rPr>
        <w:t xml:space="preserve">минимизация социального, экономического и экологического ущерба наносимого населению, экономике и природной среде </w:t>
      </w:r>
      <w:r w:rsidR="00BB7EEF" w:rsidRPr="00A01A78">
        <w:rPr>
          <w:sz w:val="28"/>
          <w:szCs w:val="28"/>
        </w:rPr>
        <w:t xml:space="preserve">муниципального образования </w:t>
      </w:r>
      <w:proofErr w:type="spellStart"/>
      <w:r w:rsidR="00FD2E69">
        <w:rPr>
          <w:sz w:val="28"/>
          <w:szCs w:val="28"/>
        </w:rPr>
        <w:t>Киржачский</w:t>
      </w:r>
      <w:proofErr w:type="spellEnd"/>
      <w:r w:rsidR="00FD2E69">
        <w:rPr>
          <w:sz w:val="28"/>
          <w:szCs w:val="28"/>
        </w:rPr>
        <w:t xml:space="preserve"> </w:t>
      </w:r>
      <w:r w:rsidR="00BB7EEF" w:rsidRPr="00A01A78">
        <w:rPr>
          <w:sz w:val="28"/>
          <w:szCs w:val="28"/>
        </w:rPr>
        <w:t xml:space="preserve">  район </w:t>
      </w:r>
      <w:r w:rsidRPr="00A01A78">
        <w:rPr>
          <w:color w:val="000000"/>
          <w:sz w:val="28"/>
          <w:szCs w:val="28"/>
          <w:lang w:eastAsia="ru-RU"/>
        </w:rPr>
        <w:t xml:space="preserve">от чрезвычайных ситуаций природного и техногенного характера, пожаров, происшествий на водных объектах, </w:t>
      </w:r>
      <w:r w:rsidRPr="00A01A78">
        <w:rPr>
          <w:color w:val="000000"/>
          <w:sz w:val="28"/>
          <w:szCs w:val="28"/>
        </w:rPr>
        <w:t>биологической и химической опасности.</w:t>
      </w:r>
    </w:p>
    <w:p w:rsidR="00C17D89" w:rsidRPr="00A01A78" w:rsidRDefault="00C17D89" w:rsidP="00C17D89">
      <w:pPr>
        <w:ind w:firstLine="709"/>
        <w:jc w:val="both"/>
        <w:rPr>
          <w:color w:val="000000"/>
          <w:sz w:val="28"/>
          <w:szCs w:val="28"/>
        </w:rPr>
      </w:pPr>
      <w:r w:rsidRPr="00A01A78">
        <w:rPr>
          <w:color w:val="000000"/>
          <w:sz w:val="28"/>
          <w:szCs w:val="28"/>
          <w:lang w:eastAsia="ru-RU"/>
        </w:rPr>
        <w:t>Достижение поставленной цели требует формирования комплексного подхода в управлении, реализации скоординированных по ресурсам срокам, исполнителям, участникам и результатам мероприятий, а также решения следующих задач:</w:t>
      </w:r>
    </w:p>
    <w:p w:rsidR="00C17D89" w:rsidRPr="00A01A78" w:rsidRDefault="00C17D89" w:rsidP="00C17D89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A01A78">
        <w:rPr>
          <w:color w:val="000000"/>
          <w:sz w:val="28"/>
          <w:szCs w:val="28"/>
          <w:lang w:eastAsia="ru-RU"/>
        </w:rPr>
        <w:t>- 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объектах;</w:t>
      </w:r>
    </w:p>
    <w:p w:rsidR="00C17D89" w:rsidRPr="00A01A78" w:rsidRDefault="00C17D89" w:rsidP="00C17D89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A01A78">
        <w:rPr>
          <w:color w:val="000000"/>
          <w:sz w:val="28"/>
          <w:szCs w:val="28"/>
          <w:lang w:eastAsia="ru-RU"/>
        </w:rPr>
        <w:t xml:space="preserve">- обеспечение и поддержание высокой готовности сил и средств </w:t>
      </w:r>
      <w:r w:rsidR="00450B4F">
        <w:rPr>
          <w:color w:val="000000"/>
          <w:sz w:val="28"/>
          <w:szCs w:val="28"/>
          <w:lang w:eastAsia="ru-RU"/>
        </w:rPr>
        <w:t>районного звена ТП РСЧС,</w:t>
      </w:r>
      <w:r w:rsidRPr="00A01A78">
        <w:rPr>
          <w:color w:val="000000"/>
          <w:sz w:val="28"/>
          <w:szCs w:val="28"/>
          <w:lang w:eastAsia="ru-RU"/>
        </w:rPr>
        <w:t xml:space="preserve">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объектах;</w:t>
      </w:r>
    </w:p>
    <w:p w:rsidR="00C17D89" w:rsidRPr="00A01A78" w:rsidRDefault="00C17D89" w:rsidP="00C17D89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A01A78">
        <w:rPr>
          <w:color w:val="000000"/>
          <w:sz w:val="28"/>
          <w:szCs w:val="28"/>
          <w:lang w:eastAsia="ru-RU"/>
        </w:rPr>
        <w:t xml:space="preserve">- обеспечение </w:t>
      </w:r>
      <w:r w:rsidR="00450B4F">
        <w:rPr>
          <w:color w:val="000000"/>
          <w:sz w:val="28"/>
          <w:szCs w:val="28"/>
          <w:lang w:eastAsia="ru-RU"/>
        </w:rPr>
        <w:t>пожарной безопасности на территории муниципального образования</w:t>
      </w:r>
      <w:r w:rsidRPr="00A01A78">
        <w:rPr>
          <w:color w:val="000000"/>
          <w:sz w:val="28"/>
          <w:szCs w:val="28"/>
          <w:lang w:eastAsia="ru-RU"/>
        </w:rPr>
        <w:t>;</w:t>
      </w:r>
    </w:p>
    <w:p w:rsidR="00C17D89" w:rsidRPr="00A01A78" w:rsidRDefault="00C17D89" w:rsidP="00C17D89">
      <w:pPr>
        <w:ind w:firstLine="709"/>
        <w:jc w:val="both"/>
        <w:rPr>
          <w:color w:val="000000"/>
          <w:sz w:val="28"/>
          <w:szCs w:val="28"/>
        </w:rPr>
      </w:pPr>
      <w:r w:rsidRPr="00A01A78">
        <w:rPr>
          <w:color w:val="000000"/>
          <w:sz w:val="28"/>
          <w:szCs w:val="28"/>
        </w:rPr>
        <w:t xml:space="preserve">- обеспечение безопасности людей на водных объектах </w:t>
      </w:r>
      <w:r w:rsidR="00BB7EEF" w:rsidRPr="00A01A78">
        <w:rPr>
          <w:sz w:val="28"/>
          <w:szCs w:val="28"/>
        </w:rPr>
        <w:t>муниципального образования</w:t>
      </w:r>
      <w:r w:rsidRPr="00A01A78">
        <w:rPr>
          <w:color w:val="000000"/>
          <w:sz w:val="28"/>
          <w:szCs w:val="28"/>
        </w:rPr>
        <w:t>;</w:t>
      </w:r>
    </w:p>
    <w:p w:rsidR="00C17D89" w:rsidRPr="00A01A78" w:rsidRDefault="00C17D89" w:rsidP="00C17D89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A01A78">
        <w:rPr>
          <w:color w:val="000000"/>
          <w:sz w:val="28"/>
          <w:szCs w:val="28"/>
        </w:rPr>
        <w:t xml:space="preserve">- обеспечение деятельности и выполнение функций </w:t>
      </w:r>
      <w:r w:rsidR="00450B4F">
        <w:rPr>
          <w:color w:val="000000"/>
          <w:sz w:val="28"/>
          <w:szCs w:val="28"/>
        </w:rPr>
        <w:t>МКУ «Управление</w:t>
      </w:r>
      <w:r w:rsidR="008A35A9">
        <w:rPr>
          <w:color w:val="000000"/>
          <w:sz w:val="28"/>
          <w:szCs w:val="28"/>
        </w:rPr>
        <w:t xml:space="preserve"> по делам</w:t>
      </w:r>
      <w:r w:rsidRPr="00A01A78">
        <w:rPr>
          <w:color w:val="000000"/>
          <w:sz w:val="28"/>
          <w:szCs w:val="28"/>
        </w:rPr>
        <w:t xml:space="preserve"> </w:t>
      </w:r>
      <w:r w:rsidR="00CF472A" w:rsidRPr="00A01A78">
        <w:rPr>
          <w:bCs/>
          <w:color w:val="000000"/>
          <w:sz w:val="28"/>
          <w:szCs w:val="28"/>
        </w:rPr>
        <w:t xml:space="preserve">ГО и ЧС </w:t>
      </w:r>
      <w:proofErr w:type="spellStart"/>
      <w:r w:rsidR="00FD2E69">
        <w:rPr>
          <w:sz w:val="28"/>
          <w:szCs w:val="28"/>
        </w:rPr>
        <w:t>Киржачск</w:t>
      </w:r>
      <w:r w:rsidR="00450B4F">
        <w:rPr>
          <w:sz w:val="28"/>
          <w:szCs w:val="28"/>
        </w:rPr>
        <w:t>ого</w:t>
      </w:r>
      <w:proofErr w:type="spellEnd"/>
      <w:r w:rsidR="00FD2E69">
        <w:rPr>
          <w:sz w:val="28"/>
          <w:szCs w:val="28"/>
        </w:rPr>
        <w:t xml:space="preserve"> </w:t>
      </w:r>
      <w:r w:rsidR="00BB7EEF" w:rsidRPr="00A01A78">
        <w:rPr>
          <w:sz w:val="28"/>
          <w:szCs w:val="28"/>
        </w:rPr>
        <w:t>район</w:t>
      </w:r>
      <w:r w:rsidR="00450B4F">
        <w:rPr>
          <w:sz w:val="28"/>
          <w:szCs w:val="28"/>
        </w:rPr>
        <w:t>а»</w:t>
      </w:r>
      <w:r w:rsidR="00CF472A" w:rsidRPr="00A01A78">
        <w:rPr>
          <w:bCs/>
          <w:color w:val="000000"/>
          <w:sz w:val="28"/>
          <w:szCs w:val="28"/>
        </w:rPr>
        <w:t>.</w:t>
      </w:r>
    </w:p>
    <w:p w:rsidR="00C17D89" w:rsidRPr="00A01A78" w:rsidRDefault="00C17D89" w:rsidP="00C17D89">
      <w:pPr>
        <w:ind w:firstLine="709"/>
        <w:jc w:val="both"/>
        <w:rPr>
          <w:color w:val="0070C0"/>
          <w:sz w:val="28"/>
          <w:szCs w:val="28"/>
          <w:lang w:eastAsia="ru-RU"/>
        </w:rPr>
      </w:pPr>
    </w:p>
    <w:p w:rsidR="00370C42" w:rsidRDefault="00C17D89" w:rsidP="00C17D89">
      <w:pPr>
        <w:jc w:val="center"/>
        <w:rPr>
          <w:b/>
          <w:color w:val="000000"/>
          <w:sz w:val="28"/>
          <w:szCs w:val="28"/>
          <w:lang w:eastAsia="ru-RU"/>
        </w:rPr>
      </w:pPr>
      <w:r w:rsidRPr="00A01A78">
        <w:rPr>
          <w:b/>
          <w:color w:val="000000"/>
          <w:sz w:val="28"/>
          <w:szCs w:val="28"/>
          <w:lang w:eastAsia="ru-RU"/>
        </w:rPr>
        <w:t xml:space="preserve"> </w:t>
      </w:r>
    </w:p>
    <w:p w:rsidR="00C17D89" w:rsidRPr="00A01A78" w:rsidRDefault="00C17D89" w:rsidP="00C17D89">
      <w:pPr>
        <w:jc w:val="center"/>
        <w:rPr>
          <w:color w:val="000000"/>
          <w:sz w:val="28"/>
          <w:szCs w:val="28"/>
        </w:rPr>
      </w:pPr>
      <w:r w:rsidRPr="00A01A78">
        <w:rPr>
          <w:b/>
          <w:color w:val="000000"/>
          <w:sz w:val="28"/>
          <w:szCs w:val="28"/>
          <w:lang w:eastAsia="ru-RU"/>
        </w:rPr>
        <w:t>Показатели (индикаторы) достижения целей и решения задач.</w:t>
      </w:r>
    </w:p>
    <w:p w:rsidR="00C17D89" w:rsidRPr="00A01A78" w:rsidRDefault="00C17D89" w:rsidP="00C17D8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01A78">
        <w:rPr>
          <w:color w:val="000000"/>
          <w:sz w:val="28"/>
          <w:szCs w:val="28"/>
        </w:rPr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</w:t>
      </w:r>
    </w:p>
    <w:p w:rsidR="00C17D89" w:rsidRPr="00A01A78" w:rsidRDefault="00C17D89" w:rsidP="00C17D89">
      <w:pPr>
        <w:ind w:firstLine="709"/>
        <w:jc w:val="both"/>
        <w:rPr>
          <w:color w:val="000000"/>
          <w:sz w:val="28"/>
          <w:szCs w:val="28"/>
        </w:rPr>
      </w:pPr>
      <w:r w:rsidRPr="00A01A78">
        <w:rPr>
          <w:color w:val="000000"/>
          <w:sz w:val="28"/>
          <w:szCs w:val="28"/>
        </w:rPr>
        <w:lastRenderedPageBreak/>
        <w:t xml:space="preserve">Состав показателей и индикаторов </w:t>
      </w:r>
      <w:r w:rsidR="00FD2E69">
        <w:rPr>
          <w:color w:val="000000"/>
          <w:sz w:val="28"/>
          <w:szCs w:val="28"/>
        </w:rPr>
        <w:t>П</w:t>
      </w:r>
      <w:r w:rsidRPr="00A01A78">
        <w:rPr>
          <w:color w:val="000000"/>
          <w:sz w:val="28"/>
          <w:szCs w:val="28"/>
        </w:rPr>
        <w:t xml:space="preserve">рограммы определен исходя </w:t>
      </w:r>
      <w:proofErr w:type="gramStart"/>
      <w:r w:rsidRPr="00A01A78">
        <w:rPr>
          <w:color w:val="000000"/>
          <w:sz w:val="28"/>
          <w:szCs w:val="28"/>
        </w:rPr>
        <w:t>из</w:t>
      </w:r>
      <w:proofErr w:type="gramEnd"/>
      <w:r w:rsidRPr="00A01A78">
        <w:rPr>
          <w:color w:val="000000"/>
          <w:sz w:val="28"/>
          <w:szCs w:val="28"/>
        </w:rPr>
        <w:t>:</w:t>
      </w:r>
    </w:p>
    <w:p w:rsidR="00C17D89" w:rsidRPr="00A01A78" w:rsidRDefault="00C17D89" w:rsidP="00C17D89">
      <w:pPr>
        <w:ind w:firstLine="709"/>
        <w:jc w:val="both"/>
        <w:rPr>
          <w:color w:val="000000"/>
          <w:sz w:val="28"/>
          <w:szCs w:val="28"/>
        </w:rPr>
      </w:pPr>
      <w:r w:rsidRPr="00A01A78">
        <w:rPr>
          <w:color w:val="000000"/>
          <w:sz w:val="28"/>
          <w:szCs w:val="28"/>
        </w:rPr>
        <w:t xml:space="preserve">- наблюдаемости значений показателей и индикаторов в течение срока реализации </w:t>
      </w:r>
      <w:r w:rsidR="00FD2E69">
        <w:rPr>
          <w:color w:val="000000"/>
          <w:sz w:val="28"/>
          <w:szCs w:val="28"/>
        </w:rPr>
        <w:t>П</w:t>
      </w:r>
      <w:r w:rsidRPr="00A01A78">
        <w:rPr>
          <w:color w:val="000000"/>
          <w:sz w:val="28"/>
          <w:szCs w:val="28"/>
        </w:rPr>
        <w:t>рограммы;</w:t>
      </w:r>
    </w:p>
    <w:p w:rsidR="00C17D89" w:rsidRPr="00A01A78" w:rsidRDefault="00C17D89" w:rsidP="00C17D89">
      <w:pPr>
        <w:ind w:firstLine="709"/>
        <w:jc w:val="both"/>
        <w:rPr>
          <w:color w:val="000000"/>
          <w:sz w:val="28"/>
          <w:szCs w:val="28"/>
        </w:rPr>
      </w:pPr>
      <w:r w:rsidRPr="00A01A78">
        <w:rPr>
          <w:color w:val="000000"/>
          <w:sz w:val="28"/>
          <w:szCs w:val="28"/>
        </w:rPr>
        <w:t xml:space="preserve">- охвата всех наиболее значимых результатов выполнения основных мероприятий </w:t>
      </w:r>
      <w:r w:rsidR="00FD2E69">
        <w:rPr>
          <w:color w:val="000000"/>
          <w:sz w:val="28"/>
          <w:szCs w:val="28"/>
        </w:rPr>
        <w:t>П</w:t>
      </w:r>
      <w:r w:rsidRPr="00A01A78">
        <w:rPr>
          <w:color w:val="000000"/>
          <w:sz w:val="28"/>
          <w:szCs w:val="28"/>
        </w:rPr>
        <w:t>рограммы;</w:t>
      </w:r>
    </w:p>
    <w:p w:rsidR="00C17D89" w:rsidRPr="00A01A78" w:rsidRDefault="00C17D89" w:rsidP="00C17D89">
      <w:pPr>
        <w:ind w:firstLine="709"/>
        <w:jc w:val="both"/>
        <w:rPr>
          <w:color w:val="000000"/>
          <w:sz w:val="28"/>
          <w:szCs w:val="28"/>
        </w:rPr>
      </w:pPr>
      <w:r w:rsidRPr="00A01A78">
        <w:rPr>
          <w:color w:val="000000"/>
          <w:sz w:val="28"/>
          <w:szCs w:val="28"/>
        </w:rPr>
        <w:t xml:space="preserve">- наличия формализованных методик расчета значений показателей и индикаторов </w:t>
      </w:r>
      <w:r w:rsidR="00FD2E69">
        <w:rPr>
          <w:color w:val="000000"/>
          <w:sz w:val="28"/>
          <w:szCs w:val="28"/>
        </w:rPr>
        <w:t>П</w:t>
      </w:r>
      <w:r w:rsidRPr="00A01A78">
        <w:rPr>
          <w:color w:val="000000"/>
          <w:sz w:val="28"/>
          <w:szCs w:val="28"/>
        </w:rPr>
        <w:t>рограммы.</w:t>
      </w:r>
    </w:p>
    <w:p w:rsidR="00C17D89" w:rsidRPr="00A01A78" w:rsidRDefault="00C17D89" w:rsidP="00C17D89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A01A78">
        <w:rPr>
          <w:color w:val="000000"/>
          <w:sz w:val="28"/>
          <w:szCs w:val="28"/>
          <w:lang w:eastAsia="ru-RU"/>
        </w:rPr>
        <w:t xml:space="preserve">К общим показателям (индикаторам) </w:t>
      </w:r>
      <w:r w:rsidR="00FD2E69">
        <w:rPr>
          <w:color w:val="000000"/>
          <w:sz w:val="28"/>
          <w:szCs w:val="28"/>
          <w:lang w:eastAsia="ru-RU"/>
        </w:rPr>
        <w:t>П</w:t>
      </w:r>
      <w:r w:rsidRPr="00A01A78">
        <w:rPr>
          <w:color w:val="000000"/>
          <w:sz w:val="28"/>
          <w:szCs w:val="28"/>
          <w:lang w:eastAsia="ru-RU"/>
        </w:rPr>
        <w:t>рограммы отнесены:</w:t>
      </w:r>
    </w:p>
    <w:p w:rsidR="00C17D89" w:rsidRPr="00A01A78" w:rsidRDefault="00C17D89" w:rsidP="00C17D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01A78">
        <w:rPr>
          <w:color w:val="000000"/>
          <w:sz w:val="28"/>
          <w:szCs w:val="28"/>
          <w:lang w:eastAsia="ru-RU"/>
        </w:rPr>
        <w:t>- снижение количества гибели людей;</w:t>
      </w:r>
    </w:p>
    <w:p w:rsidR="00C17D89" w:rsidRPr="00A01A78" w:rsidRDefault="00C17D89" w:rsidP="00C17D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01A78">
        <w:rPr>
          <w:color w:val="000000"/>
          <w:sz w:val="28"/>
          <w:szCs w:val="28"/>
          <w:lang w:eastAsia="ru-RU"/>
        </w:rPr>
        <w:t>- снижение количества пострадавшего населения;</w:t>
      </w:r>
    </w:p>
    <w:p w:rsidR="00C17D89" w:rsidRPr="00A01A78" w:rsidRDefault="00C17D89" w:rsidP="00C17D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01A78">
        <w:rPr>
          <w:color w:val="000000"/>
          <w:sz w:val="28"/>
          <w:szCs w:val="28"/>
          <w:lang w:eastAsia="ru-RU"/>
        </w:rPr>
        <w:t>- увеличение предотвращенного экономического ущерба;</w:t>
      </w:r>
    </w:p>
    <w:p w:rsidR="00C17D89" w:rsidRPr="00A01A78" w:rsidRDefault="00C17D89" w:rsidP="00C17D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01A78">
        <w:rPr>
          <w:color w:val="000000"/>
          <w:sz w:val="28"/>
          <w:szCs w:val="28"/>
          <w:lang w:eastAsia="ru-RU"/>
        </w:rPr>
        <w:t>- повышение полноты информационного обеспечения населения в местах массового пребывания при угрозе возникновения чрезвычайных ситуаций и в чрезвычайных ситуациях;</w:t>
      </w:r>
    </w:p>
    <w:p w:rsidR="00C17D89" w:rsidRPr="00A01A78" w:rsidRDefault="00C17D89" w:rsidP="00C17D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01A78">
        <w:rPr>
          <w:color w:val="000000"/>
          <w:sz w:val="28"/>
          <w:szCs w:val="28"/>
          <w:lang w:eastAsia="ru-RU"/>
        </w:rPr>
        <w:t>- уменьшение соотношения уровня затрат на проведение мероприятий по снижению рисков чрезвычайных ситуаций и предотвращенного ущерба;</w:t>
      </w:r>
    </w:p>
    <w:p w:rsidR="00C17D89" w:rsidRPr="00A01A78" w:rsidRDefault="00C17D89" w:rsidP="00C17D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01A78">
        <w:rPr>
          <w:color w:val="000000"/>
          <w:sz w:val="28"/>
          <w:szCs w:val="28"/>
          <w:lang w:eastAsia="ru-RU"/>
        </w:rPr>
        <w:t>- повышение оперативности и эффективности реагирования в чрезвычайных ситуациях;</w:t>
      </w:r>
    </w:p>
    <w:p w:rsidR="00C17D89" w:rsidRPr="00A01A78" w:rsidRDefault="00C17D89" w:rsidP="00C17D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A01A78">
        <w:rPr>
          <w:color w:val="000000"/>
          <w:sz w:val="28"/>
          <w:szCs w:val="28"/>
          <w:lang w:eastAsia="ru-RU"/>
        </w:rPr>
        <w:t>- создание, оснащение и организация работы общественных спасательных постов в местах массового отдыха населения на водных объектах;</w:t>
      </w:r>
    </w:p>
    <w:p w:rsidR="00C17D89" w:rsidRPr="00A01A78" w:rsidRDefault="00C17D89" w:rsidP="00C17D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01A78">
        <w:rPr>
          <w:color w:val="000000"/>
          <w:sz w:val="28"/>
          <w:szCs w:val="28"/>
        </w:rPr>
        <w:t>- организация мероприятий по профилактике и предупреждению несчастных случаев на воде;</w:t>
      </w:r>
    </w:p>
    <w:p w:rsidR="00C17D89" w:rsidRPr="00A01A78" w:rsidRDefault="00C17D89" w:rsidP="00C17D89">
      <w:pPr>
        <w:shd w:val="clear" w:color="auto" w:fill="FFFFFF"/>
        <w:ind w:firstLine="709"/>
        <w:jc w:val="both"/>
        <w:rPr>
          <w:rFonts w:eastAsia="Courier New CYR"/>
          <w:color w:val="000000"/>
          <w:kern w:val="1"/>
          <w:sz w:val="28"/>
          <w:szCs w:val="28"/>
        </w:rPr>
      </w:pPr>
      <w:r w:rsidRPr="00A01A78">
        <w:rPr>
          <w:color w:val="000000"/>
          <w:sz w:val="28"/>
          <w:szCs w:val="28"/>
        </w:rPr>
        <w:t xml:space="preserve">- доля достигнутых целевых показателей (индикаторов) </w:t>
      </w:r>
      <w:r w:rsidR="00FD2E69">
        <w:rPr>
          <w:color w:val="000000"/>
          <w:sz w:val="28"/>
          <w:szCs w:val="28"/>
        </w:rPr>
        <w:t>П</w:t>
      </w:r>
      <w:r w:rsidRPr="00A01A78">
        <w:rPr>
          <w:color w:val="000000"/>
          <w:sz w:val="28"/>
          <w:szCs w:val="28"/>
        </w:rPr>
        <w:t>рограммы «Защита населения и территорий от чрезвычайных ситуаций, обеспечение пожарной безопасности и безопасности людей на водных объектах» к общему количеству целевых показателей (индикаторов).</w:t>
      </w:r>
    </w:p>
    <w:p w:rsidR="00C17D89" w:rsidRPr="00A01A78" w:rsidRDefault="00C17D89" w:rsidP="00C17D89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A01A78">
        <w:rPr>
          <w:color w:val="000000"/>
          <w:sz w:val="28"/>
          <w:szCs w:val="28"/>
          <w:lang w:eastAsia="ru-RU"/>
        </w:rPr>
        <w:t xml:space="preserve">Плановые значения целевых индикаторов и показателей, характеризующих эффективность реализации мероприятий </w:t>
      </w:r>
      <w:r w:rsidR="00FD2E69">
        <w:rPr>
          <w:color w:val="000000"/>
          <w:sz w:val="28"/>
          <w:szCs w:val="28"/>
          <w:lang w:eastAsia="ru-RU"/>
        </w:rPr>
        <w:t>П</w:t>
      </w:r>
      <w:r w:rsidRPr="00A01A78">
        <w:rPr>
          <w:color w:val="000000"/>
          <w:sz w:val="28"/>
          <w:szCs w:val="28"/>
          <w:lang w:eastAsia="ru-RU"/>
        </w:rPr>
        <w:t>рограммы</w:t>
      </w:r>
      <w:r w:rsidR="007C0490">
        <w:rPr>
          <w:color w:val="000000"/>
          <w:sz w:val="28"/>
          <w:szCs w:val="28"/>
          <w:lang w:eastAsia="ru-RU"/>
        </w:rPr>
        <w:t xml:space="preserve">, </w:t>
      </w:r>
      <w:r w:rsidRPr="00A01A78">
        <w:rPr>
          <w:color w:val="000000"/>
          <w:sz w:val="28"/>
          <w:szCs w:val="28"/>
          <w:lang w:eastAsia="ru-RU"/>
        </w:rPr>
        <w:t xml:space="preserve"> приведены в </w:t>
      </w:r>
      <w:r w:rsidRPr="00A01A78">
        <w:rPr>
          <w:color w:val="000000"/>
          <w:sz w:val="28"/>
          <w:szCs w:val="28"/>
        </w:rPr>
        <w:t>таблице № 1</w:t>
      </w:r>
      <w:r w:rsidRPr="00A01A78">
        <w:rPr>
          <w:color w:val="000000"/>
          <w:sz w:val="28"/>
          <w:szCs w:val="28"/>
          <w:lang w:eastAsia="ru-RU"/>
        </w:rPr>
        <w:t>.</w:t>
      </w:r>
    </w:p>
    <w:p w:rsidR="00C17D89" w:rsidRPr="00A01A78" w:rsidRDefault="00C17D89" w:rsidP="00C17D89">
      <w:pPr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370C42" w:rsidRDefault="00370C42" w:rsidP="00C17D89">
      <w:pPr>
        <w:jc w:val="center"/>
        <w:rPr>
          <w:b/>
          <w:sz w:val="28"/>
          <w:szCs w:val="28"/>
          <w:lang w:eastAsia="ru-RU"/>
        </w:rPr>
      </w:pPr>
    </w:p>
    <w:p w:rsidR="00C17D89" w:rsidRPr="00A73E71" w:rsidRDefault="00C17D89" w:rsidP="00C17D89">
      <w:pPr>
        <w:jc w:val="center"/>
        <w:rPr>
          <w:sz w:val="28"/>
          <w:szCs w:val="28"/>
          <w:lang w:eastAsia="ru-RU"/>
        </w:rPr>
      </w:pPr>
      <w:r w:rsidRPr="00A73E71">
        <w:rPr>
          <w:b/>
          <w:sz w:val="28"/>
          <w:szCs w:val="28"/>
          <w:lang w:eastAsia="ru-RU"/>
        </w:rPr>
        <w:t xml:space="preserve">Описание основных ожидаемых конечных результатов, этапов и сроков реализации </w:t>
      </w:r>
      <w:r w:rsidR="009631D5">
        <w:rPr>
          <w:b/>
          <w:sz w:val="28"/>
          <w:szCs w:val="28"/>
          <w:lang w:eastAsia="ru-RU"/>
        </w:rPr>
        <w:t>П</w:t>
      </w:r>
      <w:r w:rsidRPr="00A73E71">
        <w:rPr>
          <w:b/>
          <w:sz w:val="28"/>
          <w:szCs w:val="28"/>
          <w:lang w:eastAsia="ru-RU"/>
        </w:rPr>
        <w:t>рограммы.</w:t>
      </w:r>
    </w:p>
    <w:p w:rsidR="00C17D89" w:rsidRPr="00A73E71" w:rsidRDefault="009631D5" w:rsidP="00C17D8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</w:t>
      </w:r>
      <w:r w:rsidR="00C17D89" w:rsidRPr="00A73E71">
        <w:rPr>
          <w:sz w:val="28"/>
          <w:szCs w:val="28"/>
          <w:lang w:eastAsia="ru-RU"/>
        </w:rPr>
        <w:t xml:space="preserve">рограмма реализуется в </w:t>
      </w:r>
      <w:r w:rsidR="00D95E88">
        <w:rPr>
          <w:sz w:val="28"/>
          <w:szCs w:val="28"/>
          <w:lang w:eastAsia="ru-RU"/>
        </w:rPr>
        <w:t>один</w:t>
      </w:r>
      <w:r w:rsidR="00C17D89" w:rsidRPr="00A73E71">
        <w:rPr>
          <w:sz w:val="28"/>
          <w:szCs w:val="28"/>
          <w:lang w:eastAsia="ru-RU"/>
        </w:rPr>
        <w:t xml:space="preserve"> этап в 201</w:t>
      </w:r>
      <w:r w:rsidR="003331BB">
        <w:rPr>
          <w:sz w:val="28"/>
          <w:szCs w:val="28"/>
          <w:lang w:eastAsia="ru-RU"/>
        </w:rPr>
        <w:t>7</w:t>
      </w:r>
      <w:r w:rsidR="00C17D89" w:rsidRPr="00A73E71">
        <w:rPr>
          <w:sz w:val="28"/>
          <w:szCs w:val="28"/>
          <w:lang w:eastAsia="ru-RU"/>
        </w:rPr>
        <w:t>-201</w:t>
      </w:r>
      <w:r w:rsidR="003331BB">
        <w:rPr>
          <w:sz w:val="28"/>
          <w:szCs w:val="28"/>
          <w:lang w:eastAsia="ru-RU"/>
        </w:rPr>
        <w:t>9</w:t>
      </w:r>
      <w:r w:rsidR="00C17D89" w:rsidRPr="00A73E71">
        <w:rPr>
          <w:sz w:val="28"/>
          <w:szCs w:val="28"/>
          <w:lang w:eastAsia="ru-RU"/>
        </w:rPr>
        <w:t xml:space="preserve"> годы.</w:t>
      </w:r>
    </w:p>
    <w:p w:rsidR="00C17D89" w:rsidRDefault="00C17D89" w:rsidP="00C17D89">
      <w:pPr>
        <w:ind w:firstLine="709"/>
        <w:jc w:val="both"/>
        <w:rPr>
          <w:sz w:val="28"/>
          <w:szCs w:val="28"/>
          <w:lang w:eastAsia="ru-RU"/>
        </w:rPr>
      </w:pPr>
      <w:r w:rsidRPr="00A73E71">
        <w:rPr>
          <w:sz w:val="28"/>
          <w:szCs w:val="28"/>
        </w:rPr>
        <w:t xml:space="preserve">В результате реализации </w:t>
      </w:r>
      <w:r w:rsidR="009631D5">
        <w:rPr>
          <w:sz w:val="28"/>
          <w:szCs w:val="28"/>
        </w:rPr>
        <w:t>П</w:t>
      </w:r>
      <w:r w:rsidRPr="00A73E71">
        <w:rPr>
          <w:sz w:val="28"/>
          <w:szCs w:val="28"/>
        </w:rPr>
        <w:t>рограммы будет достигнуто</w:t>
      </w:r>
      <w:r w:rsidRPr="00A73E71">
        <w:rPr>
          <w:sz w:val="28"/>
          <w:szCs w:val="28"/>
          <w:lang w:eastAsia="ru-RU"/>
        </w:rPr>
        <w:t>:</w:t>
      </w:r>
    </w:p>
    <w:p w:rsidR="00D95E88" w:rsidRPr="00A73E71" w:rsidRDefault="00D95E88" w:rsidP="00C17D8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</w:t>
      </w:r>
      <w:r w:rsidR="00101284">
        <w:rPr>
          <w:sz w:val="28"/>
          <w:szCs w:val="28"/>
          <w:lang w:eastAsia="ru-RU"/>
        </w:rPr>
        <w:t>основному мероприятию</w:t>
      </w:r>
      <w:r>
        <w:rPr>
          <w:sz w:val="28"/>
          <w:szCs w:val="28"/>
          <w:lang w:eastAsia="ru-RU"/>
        </w:rPr>
        <w:t xml:space="preserve"> </w:t>
      </w:r>
      <w:r w:rsidRPr="002B3011">
        <w:rPr>
          <w:sz w:val="28"/>
          <w:szCs w:val="28"/>
        </w:rPr>
        <w:t>«Снижение рисков и смягчение последствий чрезвычайных ситуаций природного и техногенного характера на 201</w:t>
      </w:r>
      <w:r>
        <w:rPr>
          <w:sz w:val="28"/>
          <w:szCs w:val="28"/>
        </w:rPr>
        <w:t>7</w:t>
      </w:r>
      <w:r w:rsidRPr="002B3011">
        <w:rPr>
          <w:sz w:val="28"/>
          <w:szCs w:val="28"/>
        </w:rPr>
        <w:t>-20</w:t>
      </w:r>
      <w:r>
        <w:rPr>
          <w:sz w:val="28"/>
          <w:szCs w:val="28"/>
        </w:rPr>
        <w:t>19</w:t>
      </w:r>
      <w:r w:rsidRPr="002B3011">
        <w:rPr>
          <w:sz w:val="28"/>
          <w:szCs w:val="28"/>
        </w:rPr>
        <w:t xml:space="preserve"> годы»</w:t>
      </w:r>
      <w:r w:rsidR="00067A27">
        <w:rPr>
          <w:sz w:val="28"/>
          <w:szCs w:val="28"/>
        </w:rPr>
        <w:t>:</w:t>
      </w:r>
    </w:p>
    <w:p w:rsidR="00C17D89" w:rsidRPr="00A01A78" w:rsidRDefault="00C17D89" w:rsidP="003331BB">
      <w:pPr>
        <w:ind w:firstLine="709"/>
        <w:jc w:val="both"/>
        <w:rPr>
          <w:color w:val="000000"/>
          <w:sz w:val="28"/>
          <w:szCs w:val="28"/>
        </w:rPr>
      </w:pPr>
      <w:r w:rsidRPr="00A73E71">
        <w:rPr>
          <w:sz w:val="28"/>
          <w:szCs w:val="28"/>
          <w:lang w:eastAsia="ru-RU"/>
        </w:rPr>
        <w:t xml:space="preserve">- повышение уровня защищенности населения и территории </w:t>
      </w:r>
      <w:r w:rsidR="00D95E88">
        <w:rPr>
          <w:sz w:val="28"/>
          <w:szCs w:val="28"/>
          <w:lang w:eastAsia="ru-RU"/>
        </w:rPr>
        <w:t xml:space="preserve">поселений </w:t>
      </w:r>
      <w:r w:rsidRPr="00A73E71">
        <w:rPr>
          <w:sz w:val="28"/>
          <w:szCs w:val="28"/>
          <w:lang w:eastAsia="ru-RU"/>
        </w:rPr>
        <w:t>от</w:t>
      </w:r>
      <w:r w:rsidRPr="00A01A78">
        <w:rPr>
          <w:color w:val="000000"/>
          <w:sz w:val="28"/>
          <w:szCs w:val="28"/>
          <w:lang w:eastAsia="ru-RU"/>
        </w:rPr>
        <w:t xml:space="preserve"> </w:t>
      </w:r>
      <w:r w:rsidR="00D95E88">
        <w:rPr>
          <w:color w:val="000000"/>
          <w:sz w:val="28"/>
          <w:szCs w:val="28"/>
          <w:lang w:eastAsia="ru-RU"/>
        </w:rPr>
        <w:t>чрезвычайных ситуаций природного и техногенного характера</w:t>
      </w:r>
      <w:r w:rsidRPr="00A01A78">
        <w:rPr>
          <w:color w:val="000000"/>
          <w:sz w:val="28"/>
          <w:szCs w:val="28"/>
          <w:lang w:eastAsia="ru-RU"/>
        </w:rPr>
        <w:t xml:space="preserve"> (</w:t>
      </w:r>
      <w:r w:rsidR="00BB7EEF" w:rsidRPr="00A01A78">
        <w:rPr>
          <w:color w:val="000000"/>
          <w:sz w:val="28"/>
          <w:szCs w:val="28"/>
        </w:rPr>
        <w:t xml:space="preserve">предупредить </w:t>
      </w:r>
      <w:r w:rsidRPr="00A01A78">
        <w:rPr>
          <w:color w:val="000000"/>
          <w:sz w:val="28"/>
          <w:szCs w:val="28"/>
        </w:rPr>
        <w:t xml:space="preserve"> гибел</w:t>
      </w:r>
      <w:r w:rsidR="00BB7EEF" w:rsidRPr="00A01A78">
        <w:rPr>
          <w:color w:val="000000"/>
          <w:sz w:val="28"/>
          <w:szCs w:val="28"/>
        </w:rPr>
        <w:t>ь людей</w:t>
      </w:r>
      <w:r w:rsidRPr="00A01A78">
        <w:rPr>
          <w:color w:val="000000"/>
          <w:sz w:val="28"/>
          <w:szCs w:val="28"/>
        </w:rPr>
        <w:t xml:space="preserve">, снизить количество пострадавшего населения на - </w:t>
      </w:r>
      <w:r w:rsidR="003331BB">
        <w:rPr>
          <w:color w:val="000000"/>
          <w:sz w:val="28"/>
          <w:szCs w:val="28"/>
        </w:rPr>
        <w:t>10</w:t>
      </w:r>
      <w:r w:rsidRPr="00A01A78">
        <w:rPr>
          <w:color w:val="000000"/>
          <w:sz w:val="28"/>
          <w:szCs w:val="28"/>
        </w:rPr>
        <w:t xml:space="preserve">%, материальный ущерб - на </w:t>
      </w:r>
      <w:r w:rsidR="003331BB">
        <w:rPr>
          <w:color w:val="000000"/>
          <w:sz w:val="28"/>
          <w:szCs w:val="28"/>
        </w:rPr>
        <w:t>10</w:t>
      </w:r>
      <w:r w:rsidRPr="00A01A78">
        <w:rPr>
          <w:color w:val="000000"/>
          <w:sz w:val="28"/>
          <w:szCs w:val="28"/>
        </w:rPr>
        <w:t>%);</w:t>
      </w:r>
    </w:p>
    <w:p w:rsidR="00C17D89" w:rsidRPr="00A01A78" w:rsidRDefault="00C17D89" w:rsidP="00C17D89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A01A78">
        <w:rPr>
          <w:color w:val="000000"/>
          <w:sz w:val="28"/>
          <w:szCs w:val="28"/>
          <w:lang w:eastAsia="ru-RU"/>
        </w:rPr>
        <w:t xml:space="preserve">- своевременное и гарантированное доведение до </w:t>
      </w:r>
      <w:r w:rsidR="003331BB">
        <w:rPr>
          <w:color w:val="000000"/>
          <w:sz w:val="28"/>
          <w:szCs w:val="28"/>
          <w:lang w:eastAsia="ru-RU"/>
        </w:rPr>
        <w:t>населения</w:t>
      </w:r>
      <w:r w:rsidRPr="00A01A78">
        <w:rPr>
          <w:color w:val="000000"/>
          <w:sz w:val="28"/>
          <w:szCs w:val="28"/>
          <w:lang w:eastAsia="ru-RU"/>
        </w:rPr>
        <w:t>, достоверной информации об угрозе или о возникновении чрезвычайной ситуации, правилах поведения и способах защиты;</w:t>
      </w:r>
    </w:p>
    <w:p w:rsidR="00C17D89" w:rsidRDefault="00C17D89" w:rsidP="00C17D89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A01A78">
        <w:rPr>
          <w:color w:val="000000"/>
          <w:sz w:val="28"/>
          <w:szCs w:val="28"/>
          <w:lang w:eastAsia="ru-RU"/>
        </w:rPr>
        <w:t>- сокращение времени оповещения и информирования населения, в том числе и</w:t>
      </w:r>
      <w:r w:rsidR="00DA23A9">
        <w:rPr>
          <w:color w:val="000000"/>
          <w:sz w:val="28"/>
          <w:szCs w:val="28"/>
          <w:lang w:eastAsia="ru-RU"/>
        </w:rPr>
        <w:t xml:space="preserve"> в зонах экстренного оповещения.</w:t>
      </w:r>
    </w:p>
    <w:p w:rsidR="00DA23A9" w:rsidRDefault="00DA23A9" w:rsidP="00C17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 xml:space="preserve">По </w:t>
      </w:r>
      <w:r w:rsidR="00101284">
        <w:rPr>
          <w:sz w:val="28"/>
          <w:szCs w:val="28"/>
          <w:lang w:eastAsia="ru-RU"/>
        </w:rPr>
        <w:t>основному мероприятию</w:t>
      </w:r>
      <w:r w:rsidR="00067A27">
        <w:rPr>
          <w:sz w:val="28"/>
          <w:szCs w:val="28"/>
          <w:lang w:eastAsia="ru-RU"/>
        </w:rPr>
        <w:t xml:space="preserve"> </w:t>
      </w:r>
      <w:r w:rsidR="00067A27" w:rsidRPr="002B3011">
        <w:rPr>
          <w:sz w:val="28"/>
          <w:szCs w:val="28"/>
        </w:rPr>
        <w:t xml:space="preserve">«Обеспечение пожарной безопасности муниципального образования </w:t>
      </w:r>
      <w:proofErr w:type="spellStart"/>
      <w:r w:rsidR="00067A27">
        <w:rPr>
          <w:sz w:val="28"/>
          <w:szCs w:val="28"/>
        </w:rPr>
        <w:t>Киржачский</w:t>
      </w:r>
      <w:proofErr w:type="spellEnd"/>
      <w:r w:rsidR="00067A27" w:rsidRPr="002B3011">
        <w:rPr>
          <w:sz w:val="28"/>
          <w:szCs w:val="28"/>
        </w:rPr>
        <w:t xml:space="preserve"> район на 201</w:t>
      </w:r>
      <w:r w:rsidR="00067A27">
        <w:rPr>
          <w:sz w:val="28"/>
          <w:szCs w:val="28"/>
        </w:rPr>
        <w:t>7</w:t>
      </w:r>
      <w:r w:rsidR="00067A27" w:rsidRPr="002B3011">
        <w:rPr>
          <w:sz w:val="28"/>
          <w:szCs w:val="28"/>
        </w:rPr>
        <w:t>- 20</w:t>
      </w:r>
      <w:r w:rsidR="00067A27">
        <w:rPr>
          <w:sz w:val="28"/>
          <w:szCs w:val="28"/>
        </w:rPr>
        <w:t>19</w:t>
      </w:r>
      <w:r w:rsidR="00067A27" w:rsidRPr="002B3011">
        <w:rPr>
          <w:sz w:val="28"/>
          <w:szCs w:val="28"/>
        </w:rPr>
        <w:t xml:space="preserve"> годы»</w:t>
      </w:r>
      <w:r w:rsidR="00067A27">
        <w:rPr>
          <w:sz w:val="28"/>
          <w:szCs w:val="28"/>
        </w:rPr>
        <w:t>:</w:t>
      </w:r>
    </w:p>
    <w:p w:rsidR="00067A27" w:rsidRDefault="00067A27" w:rsidP="00C17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ежегодное снижение количества пожаров и гибели на них людей;</w:t>
      </w:r>
    </w:p>
    <w:p w:rsidR="00067A27" w:rsidRDefault="00067A27" w:rsidP="00C17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населенных пунктов источниками противопожарного водоснабжения</w:t>
      </w:r>
      <w:r w:rsidR="00134AEF">
        <w:rPr>
          <w:sz w:val="28"/>
          <w:szCs w:val="28"/>
        </w:rPr>
        <w:t>, первичными средствами пожаротушения</w:t>
      </w:r>
      <w:r>
        <w:rPr>
          <w:sz w:val="28"/>
          <w:szCs w:val="28"/>
        </w:rPr>
        <w:t>;</w:t>
      </w:r>
    </w:p>
    <w:p w:rsidR="00067A27" w:rsidRDefault="00067A27" w:rsidP="00C17D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4AEF">
        <w:rPr>
          <w:sz w:val="28"/>
          <w:szCs w:val="28"/>
        </w:rPr>
        <w:t>участие граждан в деятельности добровольных пожарных дружин.</w:t>
      </w:r>
    </w:p>
    <w:p w:rsidR="00134AEF" w:rsidRPr="00A01A78" w:rsidRDefault="00134AEF" w:rsidP="00C17D89">
      <w:pPr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По </w:t>
      </w:r>
      <w:r w:rsidR="00101284">
        <w:rPr>
          <w:sz w:val="28"/>
          <w:szCs w:val="28"/>
        </w:rPr>
        <w:t>основному мероприятию</w:t>
      </w:r>
      <w:r>
        <w:rPr>
          <w:sz w:val="28"/>
          <w:szCs w:val="28"/>
        </w:rPr>
        <w:t xml:space="preserve"> «</w:t>
      </w:r>
      <w:r w:rsidRPr="002B3011">
        <w:rPr>
          <w:sz w:val="28"/>
          <w:szCs w:val="28"/>
        </w:rPr>
        <w:t xml:space="preserve">Обеспечение безопасности людей на водных объектах в муниципальном образовании </w:t>
      </w:r>
      <w:proofErr w:type="spellStart"/>
      <w:r>
        <w:rPr>
          <w:sz w:val="28"/>
          <w:szCs w:val="28"/>
        </w:rPr>
        <w:t>Киржачский</w:t>
      </w:r>
      <w:proofErr w:type="spellEnd"/>
      <w:r w:rsidRPr="002B3011">
        <w:rPr>
          <w:sz w:val="28"/>
          <w:szCs w:val="28"/>
        </w:rPr>
        <w:t xml:space="preserve"> район на 201</w:t>
      </w:r>
      <w:r>
        <w:rPr>
          <w:sz w:val="28"/>
          <w:szCs w:val="28"/>
        </w:rPr>
        <w:t>7</w:t>
      </w:r>
      <w:r w:rsidRPr="002B3011">
        <w:rPr>
          <w:sz w:val="28"/>
          <w:szCs w:val="28"/>
        </w:rPr>
        <w:t>-20</w:t>
      </w:r>
      <w:r>
        <w:rPr>
          <w:sz w:val="28"/>
          <w:szCs w:val="28"/>
        </w:rPr>
        <w:t>19</w:t>
      </w:r>
      <w:r w:rsidRPr="002B3011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C17D89" w:rsidRDefault="00C17D89" w:rsidP="00C17D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01A78">
        <w:rPr>
          <w:color w:val="000000"/>
          <w:sz w:val="28"/>
          <w:szCs w:val="28"/>
        </w:rPr>
        <w:t>- ежегодное снижение на количества гибели людей на водных объектах;</w:t>
      </w:r>
    </w:p>
    <w:p w:rsidR="00134AEF" w:rsidRDefault="00134AEF" w:rsidP="00C17D8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увеличение количества организованных мест массового отдыха на воде;</w:t>
      </w:r>
    </w:p>
    <w:p w:rsidR="00134AEF" w:rsidRPr="00A01A78" w:rsidRDefault="00134AEF" w:rsidP="00134A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-</w:t>
      </w:r>
      <w:r w:rsidRPr="00134AEF">
        <w:rPr>
          <w:sz w:val="28"/>
          <w:szCs w:val="28"/>
        </w:rPr>
        <w:t xml:space="preserve"> </w:t>
      </w:r>
      <w:r w:rsidRPr="00A01A78">
        <w:rPr>
          <w:sz w:val="28"/>
          <w:szCs w:val="28"/>
        </w:rPr>
        <w:t>созда</w:t>
      </w:r>
      <w:r>
        <w:rPr>
          <w:sz w:val="28"/>
          <w:szCs w:val="28"/>
        </w:rPr>
        <w:t>ние</w:t>
      </w:r>
      <w:r w:rsidRPr="00A01A78">
        <w:rPr>
          <w:sz w:val="28"/>
          <w:szCs w:val="28"/>
        </w:rPr>
        <w:t xml:space="preserve"> общественны</w:t>
      </w:r>
      <w:r>
        <w:rPr>
          <w:sz w:val="28"/>
          <w:szCs w:val="28"/>
        </w:rPr>
        <w:t>х</w:t>
      </w:r>
      <w:r w:rsidRPr="00A01A78">
        <w:rPr>
          <w:sz w:val="28"/>
          <w:szCs w:val="28"/>
        </w:rPr>
        <w:t xml:space="preserve"> спасательны</w:t>
      </w:r>
      <w:r>
        <w:rPr>
          <w:sz w:val="28"/>
          <w:szCs w:val="28"/>
        </w:rPr>
        <w:t>х</w:t>
      </w:r>
      <w:r w:rsidRPr="00A01A78">
        <w:rPr>
          <w:sz w:val="28"/>
          <w:szCs w:val="28"/>
        </w:rPr>
        <w:t xml:space="preserve"> пост</w:t>
      </w:r>
      <w:r>
        <w:rPr>
          <w:sz w:val="28"/>
          <w:szCs w:val="28"/>
        </w:rPr>
        <w:t>ов</w:t>
      </w:r>
      <w:r w:rsidRPr="00A01A78">
        <w:rPr>
          <w:sz w:val="28"/>
          <w:szCs w:val="28"/>
        </w:rPr>
        <w:t xml:space="preserve"> в организованных местах массового отдыха населения на водных объектах;</w:t>
      </w:r>
    </w:p>
    <w:p w:rsidR="00134AEF" w:rsidRDefault="00134AEF" w:rsidP="00134A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01A78">
        <w:rPr>
          <w:sz w:val="28"/>
          <w:szCs w:val="28"/>
        </w:rPr>
        <w:t>- обуч</w:t>
      </w:r>
      <w:r>
        <w:rPr>
          <w:sz w:val="28"/>
          <w:szCs w:val="28"/>
        </w:rPr>
        <w:t>ение</w:t>
      </w:r>
      <w:r w:rsidRPr="00A01A78">
        <w:rPr>
          <w:sz w:val="28"/>
          <w:szCs w:val="28"/>
        </w:rPr>
        <w:t xml:space="preserve"> спасателей для о</w:t>
      </w:r>
      <w:r>
        <w:rPr>
          <w:sz w:val="28"/>
          <w:szCs w:val="28"/>
        </w:rPr>
        <w:t>бщественных спасательных постов.</w:t>
      </w:r>
    </w:p>
    <w:p w:rsidR="00CD3F89" w:rsidRDefault="00CD3F89" w:rsidP="00134A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</w:t>
      </w:r>
      <w:r w:rsidR="00101284">
        <w:rPr>
          <w:sz w:val="28"/>
          <w:szCs w:val="28"/>
        </w:rPr>
        <w:t>основному мероприятию</w:t>
      </w:r>
      <w:r>
        <w:rPr>
          <w:sz w:val="28"/>
          <w:szCs w:val="28"/>
        </w:rPr>
        <w:t xml:space="preserve"> </w:t>
      </w:r>
      <w:r w:rsidRPr="002B3011">
        <w:rPr>
          <w:sz w:val="28"/>
          <w:szCs w:val="28"/>
        </w:rPr>
        <w:t xml:space="preserve">«Развитие и совершенствование единой дежурно-диспетчерской службы муниципального образования </w:t>
      </w:r>
      <w:proofErr w:type="spellStart"/>
      <w:r>
        <w:rPr>
          <w:sz w:val="28"/>
          <w:szCs w:val="28"/>
        </w:rPr>
        <w:t>Киржачский</w:t>
      </w:r>
      <w:proofErr w:type="spellEnd"/>
      <w:r w:rsidRPr="002B3011">
        <w:rPr>
          <w:sz w:val="28"/>
          <w:szCs w:val="28"/>
        </w:rPr>
        <w:t xml:space="preserve"> район на 201</w:t>
      </w:r>
      <w:r>
        <w:rPr>
          <w:sz w:val="28"/>
          <w:szCs w:val="28"/>
        </w:rPr>
        <w:t>7</w:t>
      </w:r>
      <w:r w:rsidRPr="002B3011">
        <w:rPr>
          <w:sz w:val="28"/>
          <w:szCs w:val="28"/>
        </w:rPr>
        <w:t>-20</w:t>
      </w:r>
      <w:r>
        <w:rPr>
          <w:sz w:val="28"/>
          <w:szCs w:val="28"/>
        </w:rPr>
        <w:t>19</w:t>
      </w:r>
      <w:r w:rsidRPr="002B3011">
        <w:rPr>
          <w:sz w:val="28"/>
          <w:szCs w:val="28"/>
        </w:rPr>
        <w:t xml:space="preserve"> годы»</w:t>
      </w:r>
      <w:r>
        <w:rPr>
          <w:sz w:val="28"/>
          <w:szCs w:val="28"/>
        </w:rPr>
        <w:t>:</w:t>
      </w:r>
    </w:p>
    <w:p w:rsidR="00CD3F89" w:rsidRPr="00A01A78" w:rsidRDefault="00CD3F89" w:rsidP="00134A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2B3011">
        <w:rPr>
          <w:sz w:val="28"/>
          <w:szCs w:val="28"/>
        </w:rPr>
        <w:t>внедрение системы обеспечения вызова экстренных оперативных служб по единому номеру «112» в полном объеме.</w:t>
      </w:r>
    </w:p>
    <w:p w:rsidR="00A9615F" w:rsidRPr="00A01A78" w:rsidRDefault="00A9615F" w:rsidP="00CD3F89">
      <w:pPr>
        <w:autoSpaceDE w:val="0"/>
        <w:jc w:val="both"/>
        <w:rPr>
          <w:sz w:val="28"/>
          <w:szCs w:val="28"/>
        </w:rPr>
      </w:pPr>
    </w:p>
    <w:p w:rsidR="00A9615F" w:rsidRPr="00267172" w:rsidRDefault="00C878F4" w:rsidP="00CE7335">
      <w:pPr>
        <w:autoSpaceDE w:val="0"/>
        <w:jc w:val="center"/>
        <w:rPr>
          <w:color w:val="FF0000"/>
          <w:sz w:val="28"/>
          <w:szCs w:val="28"/>
        </w:rPr>
      </w:pPr>
      <w:r w:rsidRPr="00A01A78">
        <w:rPr>
          <w:b/>
          <w:bCs/>
          <w:color w:val="000000" w:themeColor="text1"/>
          <w:sz w:val="28"/>
          <w:szCs w:val="28"/>
        </w:rPr>
        <w:t xml:space="preserve">РАЗДЕЛ </w:t>
      </w:r>
      <w:r w:rsidR="002537CC" w:rsidRPr="00A01A78">
        <w:rPr>
          <w:b/>
          <w:bCs/>
          <w:color w:val="000000" w:themeColor="text1"/>
          <w:sz w:val="28"/>
          <w:szCs w:val="28"/>
        </w:rPr>
        <w:t>3</w:t>
      </w:r>
      <w:r w:rsidR="00A9615F" w:rsidRPr="00A01A78">
        <w:rPr>
          <w:b/>
          <w:bCs/>
          <w:color w:val="000000" w:themeColor="text1"/>
          <w:sz w:val="28"/>
          <w:szCs w:val="28"/>
        </w:rPr>
        <w:t xml:space="preserve">. </w:t>
      </w:r>
      <w:r w:rsidR="00267172" w:rsidRPr="00267172">
        <w:rPr>
          <w:b/>
          <w:sz w:val="28"/>
          <w:szCs w:val="28"/>
        </w:rPr>
        <w:t>"Обобщенная характеристика основных мероприятий муниципальной программы ".</w:t>
      </w:r>
    </w:p>
    <w:p w:rsidR="007760C7" w:rsidRPr="00A01A78" w:rsidRDefault="007760C7" w:rsidP="007760C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01A78">
        <w:rPr>
          <w:sz w:val="28"/>
          <w:szCs w:val="28"/>
          <w:lang w:eastAsia="ru-RU"/>
        </w:rPr>
        <w:t xml:space="preserve">Мероприятия </w:t>
      </w:r>
      <w:r w:rsidR="00F84EC5">
        <w:rPr>
          <w:sz w:val="28"/>
          <w:szCs w:val="28"/>
          <w:lang w:eastAsia="ru-RU"/>
        </w:rPr>
        <w:t>П</w:t>
      </w:r>
      <w:r w:rsidRPr="00A01A78">
        <w:rPr>
          <w:sz w:val="28"/>
          <w:szCs w:val="28"/>
          <w:lang w:eastAsia="ru-RU"/>
        </w:rPr>
        <w:t>рограммы предусматривают:</w:t>
      </w:r>
    </w:p>
    <w:p w:rsidR="007760C7" w:rsidRPr="00A01A78" w:rsidRDefault="007760C7" w:rsidP="007760C7">
      <w:pPr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A01A78">
        <w:rPr>
          <w:snapToGrid w:val="0"/>
          <w:color w:val="000000"/>
          <w:sz w:val="28"/>
          <w:szCs w:val="28"/>
        </w:rPr>
        <w:t xml:space="preserve">- создание, хранение, использование и восполнение резерва </w:t>
      </w:r>
      <w:r w:rsidR="009140B6">
        <w:rPr>
          <w:snapToGrid w:val="0"/>
          <w:color w:val="000000"/>
          <w:sz w:val="28"/>
          <w:szCs w:val="28"/>
        </w:rPr>
        <w:t xml:space="preserve">финансовых и </w:t>
      </w:r>
      <w:r w:rsidRPr="00A01A78">
        <w:rPr>
          <w:snapToGrid w:val="0"/>
          <w:color w:val="000000"/>
          <w:sz w:val="28"/>
          <w:szCs w:val="28"/>
        </w:rPr>
        <w:t xml:space="preserve">материальных ресурсов для </w:t>
      </w:r>
      <w:r w:rsidR="005F2E29">
        <w:rPr>
          <w:snapToGrid w:val="0"/>
          <w:color w:val="000000"/>
          <w:sz w:val="28"/>
          <w:szCs w:val="28"/>
        </w:rPr>
        <w:t xml:space="preserve">предупреждения и </w:t>
      </w:r>
      <w:r w:rsidRPr="00A01A78">
        <w:rPr>
          <w:snapToGrid w:val="0"/>
          <w:color w:val="000000"/>
          <w:sz w:val="28"/>
          <w:szCs w:val="28"/>
        </w:rPr>
        <w:t xml:space="preserve">ликвидации чрезвычайных ситуаций на территории </w:t>
      </w:r>
      <w:proofErr w:type="spellStart"/>
      <w:r w:rsidR="00F84EC5">
        <w:rPr>
          <w:sz w:val="28"/>
          <w:szCs w:val="28"/>
        </w:rPr>
        <w:t>Киржачск</w:t>
      </w:r>
      <w:r w:rsidR="005F2E29">
        <w:rPr>
          <w:sz w:val="28"/>
          <w:szCs w:val="28"/>
        </w:rPr>
        <w:t>ого</w:t>
      </w:r>
      <w:proofErr w:type="spellEnd"/>
      <w:r w:rsidR="00F84EC5">
        <w:rPr>
          <w:sz w:val="28"/>
          <w:szCs w:val="28"/>
        </w:rPr>
        <w:t xml:space="preserve"> </w:t>
      </w:r>
      <w:r w:rsidRPr="00A01A78">
        <w:rPr>
          <w:snapToGrid w:val="0"/>
          <w:color w:val="000000"/>
          <w:sz w:val="28"/>
          <w:szCs w:val="28"/>
        </w:rPr>
        <w:t>район</w:t>
      </w:r>
      <w:r w:rsidR="005F2E29">
        <w:rPr>
          <w:snapToGrid w:val="0"/>
          <w:color w:val="000000"/>
          <w:sz w:val="28"/>
          <w:szCs w:val="28"/>
        </w:rPr>
        <w:t>а</w:t>
      </w:r>
      <w:r w:rsidRPr="00A01A78">
        <w:rPr>
          <w:snapToGrid w:val="0"/>
          <w:color w:val="000000"/>
          <w:sz w:val="28"/>
          <w:szCs w:val="28"/>
        </w:rPr>
        <w:t>;</w:t>
      </w:r>
    </w:p>
    <w:p w:rsidR="00017054" w:rsidRDefault="003551ED" w:rsidP="007760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>-</w:t>
      </w:r>
      <w:r w:rsidR="00CD3F89">
        <w:rPr>
          <w:sz w:val="28"/>
          <w:szCs w:val="28"/>
        </w:rPr>
        <w:t xml:space="preserve"> </w:t>
      </w:r>
      <w:r w:rsidRPr="00A01A78">
        <w:rPr>
          <w:sz w:val="28"/>
          <w:szCs w:val="28"/>
        </w:rPr>
        <w:t>о</w:t>
      </w:r>
      <w:r w:rsidR="00017054" w:rsidRPr="00A01A78">
        <w:rPr>
          <w:sz w:val="28"/>
          <w:szCs w:val="28"/>
        </w:rPr>
        <w:t>беспечение развития и дальнейшего совершенствования материально-технической базы движения "Школа безопасности", внедрение передового опыта подготовки учащихся по программе курса "Основы безопасности жизнедеятельности</w:t>
      </w:r>
      <w:r w:rsidR="00CD3F89">
        <w:rPr>
          <w:sz w:val="28"/>
          <w:szCs w:val="28"/>
        </w:rPr>
        <w:t>;</w:t>
      </w:r>
    </w:p>
    <w:p w:rsidR="005F2E29" w:rsidRDefault="005F2E29" w:rsidP="007760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безопасности населения и территорий от чрезвычайных ситуаций, вызванных природными пожарами;</w:t>
      </w:r>
    </w:p>
    <w:p w:rsidR="00533C2F" w:rsidRDefault="00533C2F" w:rsidP="007760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1A78">
        <w:rPr>
          <w:snapToGrid w:val="0"/>
          <w:color w:val="000000"/>
          <w:sz w:val="28"/>
          <w:szCs w:val="28"/>
        </w:rPr>
        <w:t>обеспечение информированности населения по правилам</w:t>
      </w:r>
      <w:r>
        <w:rPr>
          <w:snapToGrid w:val="0"/>
          <w:color w:val="000000"/>
          <w:sz w:val="28"/>
          <w:szCs w:val="28"/>
        </w:rPr>
        <w:t xml:space="preserve"> пожарной безопасности;</w:t>
      </w:r>
    </w:p>
    <w:p w:rsidR="005F2E29" w:rsidRPr="005F2E29" w:rsidRDefault="005F2E29" w:rsidP="005F2E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населенных пунктов источниками противопожарного водоснабжения, первичными средствами пожаротушения;</w:t>
      </w:r>
    </w:p>
    <w:p w:rsidR="007760C7" w:rsidRPr="00A01A78" w:rsidRDefault="007760C7" w:rsidP="007760C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01A78">
        <w:rPr>
          <w:sz w:val="28"/>
          <w:szCs w:val="28"/>
        </w:rPr>
        <w:t>- </w:t>
      </w:r>
      <w:r w:rsidR="00C63768">
        <w:rPr>
          <w:sz w:val="28"/>
          <w:szCs w:val="28"/>
        </w:rPr>
        <w:t>организация мест массового отдыха населения на водных объектах</w:t>
      </w:r>
      <w:r w:rsidR="00017054" w:rsidRPr="00A01A78">
        <w:rPr>
          <w:bCs/>
          <w:sz w:val="28"/>
          <w:szCs w:val="28"/>
        </w:rPr>
        <w:t>;</w:t>
      </w:r>
    </w:p>
    <w:p w:rsidR="007760C7" w:rsidRPr="00A01A78" w:rsidRDefault="007760C7" w:rsidP="007760C7">
      <w:pPr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A01A78">
        <w:rPr>
          <w:snapToGrid w:val="0"/>
          <w:color w:val="000000"/>
          <w:sz w:val="28"/>
          <w:szCs w:val="28"/>
        </w:rPr>
        <w:t xml:space="preserve">- обеспечение общественных спасательных постов </w:t>
      </w:r>
      <w:proofErr w:type="spellStart"/>
      <w:r w:rsidRPr="00A01A78">
        <w:rPr>
          <w:snapToGrid w:val="0"/>
          <w:color w:val="000000"/>
          <w:sz w:val="28"/>
          <w:szCs w:val="28"/>
        </w:rPr>
        <w:t>плавсредствами</w:t>
      </w:r>
      <w:proofErr w:type="spellEnd"/>
      <w:r w:rsidRPr="00A01A78">
        <w:rPr>
          <w:snapToGrid w:val="0"/>
          <w:color w:val="000000"/>
          <w:sz w:val="28"/>
          <w:szCs w:val="28"/>
        </w:rPr>
        <w:t>, спасательным и другим имуществом;</w:t>
      </w:r>
    </w:p>
    <w:p w:rsidR="007760C7" w:rsidRPr="00A01A78" w:rsidRDefault="007760C7" w:rsidP="007760C7">
      <w:pPr>
        <w:autoSpaceDE w:val="0"/>
        <w:autoSpaceDN w:val="0"/>
        <w:adjustRightInd w:val="0"/>
        <w:ind w:firstLine="709"/>
        <w:jc w:val="both"/>
        <w:rPr>
          <w:snapToGrid w:val="0"/>
          <w:color w:val="000000"/>
          <w:sz w:val="28"/>
          <w:szCs w:val="28"/>
        </w:rPr>
      </w:pPr>
      <w:r w:rsidRPr="00A01A78">
        <w:rPr>
          <w:snapToGrid w:val="0"/>
          <w:color w:val="000000"/>
          <w:sz w:val="28"/>
          <w:szCs w:val="28"/>
        </w:rPr>
        <w:t>- обучение и организация работы спасателей общественных спасательных постов;</w:t>
      </w:r>
    </w:p>
    <w:p w:rsidR="00C63768" w:rsidRDefault="007760C7" w:rsidP="007760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A78">
        <w:rPr>
          <w:snapToGrid w:val="0"/>
          <w:color w:val="000000"/>
          <w:sz w:val="28"/>
          <w:szCs w:val="28"/>
        </w:rPr>
        <w:t>- обеспечение информированности населения по правилам безопасного поведения на воде</w:t>
      </w:r>
      <w:r w:rsidR="00C63768">
        <w:rPr>
          <w:snapToGrid w:val="0"/>
          <w:color w:val="000000"/>
          <w:sz w:val="28"/>
          <w:szCs w:val="28"/>
        </w:rPr>
        <w:t>;</w:t>
      </w:r>
    </w:p>
    <w:p w:rsidR="007760C7" w:rsidRPr="00A01A78" w:rsidRDefault="00C63768" w:rsidP="007760C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A01A7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01A78">
        <w:rPr>
          <w:sz w:val="28"/>
          <w:szCs w:val="28"/>
        </w:rPr>
        <w:t>подготовка к переходу работы оперативны</w:t>
      </w:r>
      <w:r>
        <w:rPr>
          <w:sz w:val="28"/>
          <w:szCs w:val="28"/>
        </w:rPr>
        <w:t>х служб по единому номеру «112».</w:t>
      </w:r>
    </w:p>
    <w:p w:rsidR="007760C7" w:rsidRPr="00395AC4" w:rsidRDefault="007760C7" w:rsidP="007760C7">
      <w:pPr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 xml:space="preserve">Отдельные мероприятия </w:t>
      </w:r>
      <w:r w:rsidR="00737E26">
        <w:rPr>
          <w:sz w:val="28"/>
          <w:szCs w:val="28"/>
        </w:rPr>
        <w:t>основных мероприятий</w:t>
      </w:r>
      <w:r w:rsidRPr="00A01A78">
        <w:rPr>
          <w:sz w:val="28"/>
          <w:szCs w:val="28"/>
        </w:rPr>
        <w:t xml:space="preserve"> являются взаимозависимыми, успешное выполнение одного мероприятия может зависеть от выполнения других. </w:t>
      </w:r>
      <w:r w:rsidRPr="00A01A78">
        <w:rPr>
          <w:sz w:val="28"/>
          <w:szCs w:val="28"/>
        </w:rPr>
        <w:lastRenderedPageBreak/>
        <w:t xml:space="preserve">Последовательность выполнения отдельных мероприятий и решения задач </w:t>
      </w:r>
      <w:r w:rsidR="00737E26">
        <w:rPr>
          <w:sz w:val="28"/>
          <w:szCs w:val="28"/>
        </w:rPr>
        <w:t>основных мероприятий</w:t>
      </w:r>
      <w:r w:rsidRPr="00A01A78">
        <w:rPr>
          <w:sz w:val="28"/>
          <w:szCs w:val="28"/>
        </w:rPr>
        <w:t xml:space="preserve"> определяется ответственным исполнителем, и соисполнителями </w:t>
      </w:r>
      <w:r w:rsidR="008A35A9">
        <w:rPr>
          <w:sz w:val="28"/>
          <w:szCs w:val="28"/>
        </w:rPr>
        <w:t>П</w:t>
      </w:r>
      <w:r w:rsidRPr="00A01A78">
        <w:rPr>
          <w:sz w:val="28"/>
          <w:szCs w:val="28"/>
        </w:rPr>
        <w:t>рограммы.</w:t>
      </w:r>
      <w:r w:rsidR="00395AC4" w:rsidRPr="00395AC4">
        <w:t xml:space="preserve"> </w:t>
      </w:r>
      <w:hyperlink w:anchor="Par579" w:history="1">
        <w:r w:rsidR="00395AC4" w:rsidRPr="00395AC4">
          <w:rPr>
            <w:sz w:val="28"/>
            <w:szCs w:val="28"/>
          </w:rPr>
          <w:t>Перечень</w:t>
        </w:r>
      </w:hyperlink>
      <w:r w:rsidR="00395AC4" w:rsidRPr="00395AC4">
        <w:rPr>
          <w:sz w:val="28"/>
          <w:szCs w:val="28"/>
        </w:rPr>
        <w:t xml:space="preserve"> основных мероприятий муниципальной программы</w:t>
      </w:r>
      <w:r w:rsidR="00395AC4">
        <w:rPr>
          <w:sz w:val="28"/>
          <w:szCs w:val="28"/>
        </w:rPr>
        <w:t xml:space="preserve"> и составляющих ее </w:t>
      </w:r>
      <w:r w:rsidR="00737E26">
        <w:rPr>
          <w:sz w:val="28"/>
          <w:szCs w:val="28"/>
        </w:rPr>
        <w:t>мероприятий</w:t>
      </w:r>
      <w:r w:rsidR="00395AC4" w:rsidRPr="00395AC4">
        <w:rPr>
          <w:sz w:val="28"/>
          <w:szCs w:val="28"/>
        </w:rPr>
        <w:t xml:space="preserve"> представлен в таблице №2</w:t>
      </w:r>
      <w:r w:rsidR="00395AC4">
        <w:rPr>
          <w:sz w:val="28"/>
          <w:szCs w:val="28"/>
        </w:rPr>
        <w:t>.</w:t>
      </w:r>
    </w:p>
    <w:p w:rsidR="00A9615F" w:rsidRPr="00A01A78" w:rsidRDefault="003551ED" w:rsidP="00BB7EEF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A01A78">
        <w:rPr>
          <w:b/>
          <w:bCs/>
          <w:sz w:val="28"/>
          <w:szCs w:val="28"/>
        </w:rPr>
        <w:t xml:space="preserve"> </w:t>
      </w:r>
    </w:p>
    <w:p w:rsidR="00BD44B7" w:rsidRDefault="00C878F4" w:rsidP="005F2E29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01A78">
        <w:rPr>
          <w:b/>
          <w:bCs/>
          <w:sz w:val="28"/>
          <w:szCs w:val="28"/>
        </w:rPr>
        <w:t xml:space="preserve">РАЗДЕЛ </w:t>
      </w:r>
      <w:r w:rsidR="001D6E75" w:rsidRPr="00A01A78">
        <w:rPr>
          <w:b/>
          <w:bCs/>
          <w:sz w:val="28"/>
          <w:szCs w:val="28"/>
        </w:rPr>
        <w:t>4</w:t>
      </w:r>
      <w:r w:rsidR="002537CC" w:rsidRPr="00A01A78">
        <w:rPr>
          <w:b/>
          <w:bCs/>
          <w:sz w:val="28"/>
          <w:szCs w:val="28"/>
        </w:rPr>
        <w:t>.</w:t>
      </w:r>
      <w:r w:rsidRPr="00A01A78">
        <w:rPr>
          <w:b/>
          <w:bCs/>
          <w:sz w:val="28"/>
          <w:szCs w:val="28"/>
        </w:rPr>
        <w:t xml:space="preserve"> </w:t>
      </w:r>
      <w:r w:rsidR="00267172" w:rsidRPr="005F2E29">
        <w:rPr>
          <w:b/>
          <w:sz w:val="28"/>
          <w:szCs w:val="28"/>
        </w:rPr>
        <w:t>"Ресурсное обеспечение муниципальной программы".</w:t>
      </w:r>
    </w:p>
    <w:p w:rsidR="00BD44B7" w:rsidRPr="00A01A78" w:rsidRDefault="00BD44B7" w:rsidP="00BD44B7">
      <w:pPr>
        <w:autoSpaceDE w:val="0"/>
        <w:ind w:firstLine="540"/>
        <w:jc w:val="both"/>
        <w:rPr>
          <w:sz w:val="28"/>
          <w:szCs w:val="28"/>
        </w:rPr>
      </w:pPr>
      <w:r w:rsidRPr="00A01A78">
        <w:rPr>
          <w:sz w:val="28"/>
          <w:szCs w:val="28"/>
        </w:rPr>
        <w:t xml:space="preserve">Финансирование </w:t>
      </w:r>
      <w:r w:rsidR="009631D5">
        <w:rPr>
          <w:sz w:val="28"/>
          <w:szCs w:val="28"/>
        </w:rPr>
        <w:t>П</w:t>
      </w:r>
      <w:r w:rsidRPr="00A01A78">
        <w:rPr>
          <w:sz w:val="28"/>
          <w:szCs w:val="28"/>
        </w:rPr>
        <w:t>рограммы осуществляется за счет бюджет</w:t>
      </w:r>
      <w:r w:rsidR="00BB7EEF" w:rsidRPr="00A01A78">
        <w:rPr>
          <w:sz w:val="28"/>
          <w:szCs w:val="28"/>
        </w:rPr>
        <w:t xml:space="preserve">а  </w:t>
      </w:r>
      <w:r w:rsidR="00BB7EEF" w:rsidRPr="00A01A78">
        <w:rPr>
          <w:snapToGrid w:val="0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F84EC5">
        <w:rPr>
          <w:sz w:val="28"/>
          <w:szCs w:val="28"/>
        </w:rPr>
        <w:t>Киржачский</w:t>
      </w:r>
      <w:proofErr w:type="spellEnd"/>
      <w:r w:rsidR="00F84EC5">
        <w:rPr>
          <w:sz w:val="28"/>
          <w:szCs w:val="28"/>
        </w:rPr>
        <w:t xml:space="preserve"> </w:t>
      </w:r>
      <w:r w:rsidR="00BB7EEF" w:rsidRPr="00A01A78">
        <w:rPr>
          <w:snapToGrid w:val="0"/>
          <w:color w:val="000000"/>
          <w:sz w:val="28"/>
          <w:szCs w:val="28"/>
        </w:rPr>
        <w:t>район</w:t>
      </w:r>
      <w:r w:rsidR="002300FC">
        <w:rPr>
          <w:snapToGrid w:val="0"/>
          <w:color w:val="000000"/>
          <w:sz w:val="28"/>
          <w:szCs w:val="28"/>
        </w:rPr>
        <w:t xml:space="preserve">, бюджета городского поселения </w:t>
      </w:r>
      <w:proofErr w:type="gramStart"/>
      <w:r w:rsidR="002300FC">
        <w:rPr>
          <w:snapToGrid w:val="0"/>
          <w:color w:val="000000"/>
          <w:sz w:val="28"/>
          <w:szCs w:val="28"/>
        </w:rPr>
        <w:t>г</w:t>
      </w:r>
      <w:proofErr w:type="gramEnd"/>
      <w:r w:rsidR="002300FC">
        <w:rPr>
          <w:snapToGrid w:val="0"/>
          <w:color w:val="000000"/>
          <w:sz w:val="28"/>
          <w:szCs w:val="28"/>
        </w:rPr>
        <w:t xml:space="preserve">. </w:t>
      </w:r>
      <w:proofErr w:type="spellStart"/>
      <w:r w:rsidR="002300FC">
        <w:rPr>
          <w:snapToGrid w:val="0"/>
          <w:color w:val="000000"/>
          <w:sz w:val="28"/>
          <w:szCs w:val="28"/>
        </w:rPr>
        <w:t>Киржач</w:t>
      </w:r>
      <w:proofErr w:type="spellEnd"/>
      <w:r w:rsidR="00CD3F89">
        <w:rPr>
          <w:snapToGrid w:val="0"/>
          <w:color w:val="000000"/>
          <w:sz w:val="28"/>
          <w:szCs w:val="28"/>
        </w:rPr>
        <w:t xml:space="preserve"> и бюджетов сельских поселений </w:t>
      </w:r>
      <w:proofErr w:type="spellStart"/>
      <w:r w:rsidR="00CD3F89">
        <w:rPr>
          <w:snapToGrid w:val="0"/>
          <w:color w:val="000000"/>
          <w:sz w:val="28"/>
          <w:szCs w:val="28"/>
        </w:rPr>
        <w:t>Першинское</w:t>
      </w:r>
      <w:proofErr w:type="spellEnd"/>
      <w:r w:rsidR="00CD3F89">
        <w:rPr>
          <w:snapToGrid w:val="0"/>
          <w:color w:val="000000"/>
          <w:sz w:val="28"/>
          <w:szCs w:val="28"/>
        </w:rPr>
        <w:t xml:space="preserve">, Филипповское, </w:t>
      </w:r>
      <w:proofErr w:type="spellStart"/>
      <w:r w:rsidR="00CD3F89">
        <w:rPr>
          <w:snapToGrid w:val="0"/>
          <w:color w:val="000000"/>
          <w:sz w:val="28"/>
          <w:szCs w:val="28"/>
        </w:rPr>
        <w:t>Горкинское</w:t>
      </w:r>
      <w:proofErr w:type="spellEnd"/>
      <w:r w:rsidR="00CD3F89">
        <w:rPr>
          <w:snapToGrid w:val="0"/>
          <w:color w:val="000000"/>
          <w:sz w:val="28"/>
          <w:szCs w:val="28"/>
        </w:rPr>
        <w:t xml:space="preserve">, </w:t>
      </w:r>
      <w:proofErr w:type="spellStart"/>
      <w:r w:rsidR="00CD3F89">
        <w:rPr>
          <w:snapToGrid w:val="0"/>
          <w:color w:val="000000"/>
          <w:sz w:val="28"/>
          <w:szCs w:val="28"/>
        </w:rPr>
        <w:t>Кипревское</w:t>
      </w:r>
      <w:proofErr w:type="spellEnd"/>
      <w:r w:rsidR="00CD3F89">
        <w:rPr>
          <w:snapToGrid w:val="0"/>
          <w:color w:val="000000"/>
          <w:sz w:val="28"/>
          <w:szCs w:val="28"/>
        </w:rPr>
        <w:t xml:space="preserve"> (по согласованию)</w:t>
      </w:r>
      <w:r w:rsidRPr="00A01A78">
        <w:rPr>
          <w:sz w:val="28"/>
          <w:szCs w:val="28"/>
        </w:rPr>
        <w:t xml:space="preserve"> в том числе</w:t>
      </w:r>
      <w:r w:rsidR="00BB7EEF" w:rsidRPr="00A01A78">
        <w:rPr>
          <w:sz w:val="28"/>
          <w:szCs w:val="28"/>
        </w:rPr>
        <w:t xml:space="preserve"> </w:t>
      </w:r>
      <w:r w:rsidR="009E3A00" w:rsidRPr="00A01A78">
        <w:rPr>
          <w:sz w:val="28"/>
          <w:szCs w:val="28"/>
        </w:rPr>
        <w:t>п</w:t>
      </w:r>
      <w:r w:rsidR="003551ED" w:rsidRPr="00A01A78">
        <w:rPr>
          <w:sz w:val="28"/>
          <w:szCs w:val="28"/>
        </w:rPr>
        <w:t>о годам</w:t>
      </w:r>
      <w:r w:rsidRPr="00A01A78">
        <w:rPr>
          <w:sz w:val="28"/>
          <w:szCs w:val="28"/>
        </w:rPr>
        <w:t xml:space="preserve">: </w:t>
      </w:r>
    </w:p>
    <w:p w:rsidR="0071052F" w:rsidRPr="00710717" w:rsidRDefault="0071052F" w:rsidP="0071052F">
      <w:pPr>
        <w:autoSpaceDE w:val="0"/>
        <w:ind w:left="540"/>
        <w:jc w:val="both"/>
        <w:rPr>
          <w:bCs/>
          <w:sz w:val="28"/>
          <w:szCs w:val="28"/>
        </w:rPr>
      </w:pPr>
      <w:r w:rsidRPr="00710717">
        <w:rPr>
          <w:bCs/>
          <w:sz w:val="28"/>
          <w:szCs w:val="28"/>
        </w:rPr>
        <w:t>- 2017 год –</w:t>
      </w:r>
      <w:r w:rsidR="00CB206E">
        <w:rPr>
          <w:bCs/>
          <w:sz w:val="28"/>
          <w:szCs w:val="28"/>
        </w:rPr>
        <w:t>20</w:t>
      </w:r>
      <w:r w:rsidRPr="00710717">
        <w:rPr>
          <w:bCs/>
          <w:sz w:val="28"/>
          <w:szCs w:val="28"/>
        </w:rPr>
        <w:t>21,2  тыс. руб.;</w:t>
      </w:r>
    </w:p>
    <w:p w:rsidR="0071052F" w:rsidRPr="00710717" w:rsidRDefault="0071052F" w:rsidP="0071052F">
      <w:pPr>
        <w:autoSpaceDE w:val="0"/>
        <w:ind w:left="540"/>
        <w:jc w:val="both"/>
        <w:rPr>
          <w:bCs/>
          <w:sz w:val="28"/>
          <w:szCs w:val="28"/>
        </w:rPr>
      </w:pPr>
      <w:r w:rsidRPr="00710717">
        <w:rPr>
          <w:bCs/>
          <w:sz w:val="28"/>
          <w:szCs w:val="28"/>
        </w:rPr>
        <w:t>- 2018 год –1020 тыс. руб.;</w:t>
      </w:r>
    </w:p>
    <w:p w:rsidR="00BD44B7" w:rsidRPr="00A01A78" w:rsidRDefault="0071052F" w:rsidP="0071052F">
      <w:pPr>
        <w:autoSpaceDE w:val="0"/>
        <w:snapToGrid w:val="0"/>
        <w:ind w:left="540"/>
        <w:jc w:val="both"/>
        <w:rPr>
          <w:sz w:val="28"/>
          <w:szCs w:val="28"/>
        </w:rPr>
      </w:pPr>
      <w:r w:rsidRPr="00710717">
        <w:rPr>
          <w:bCs/>
          <w:sz w:val="28"/>
          <w:szCs w:val="28"/>
        </w:rPr>
        <w:t>- 2019 год –1020 тыс. руб</w:t>
      </w:r>
      <w:r w:rsidRPr="00710717">
        <w:rPr>
          <w:sz w:val="28"/>
          <w:szCs w:val="28"/>
        </w:rPr>
        <w:t>.</w:t>
      </w:r>
    </w:p>
    <w:p w:rsidR="004B27BB" w:rsidRPr="00A01A78" w:rsidRDefault="00BD44B7" w:rsidP="005F2E29">
      <w:pPr>
        <w:autoSpaceDE w:val="0"/>
        <w:ind w:firstLine="540"/>
        <w:jc w:val="both"/>
        <w:rPr>
          <w:sz w:val="28"/>
          <w:szCs w:val="28"/>
        </w:rPr>
      </w:pPr>
      <w:r w:rsidRPr="00A01A78">
        <w:rPr>
          <w:sz w:val="28"/>
          <w:szCs w:val="28"/>
        </w:rPr>
        <w:t xml:space="preserve">Объемы финансирования </w:t>
      </w:r>
      <w:r w:rsidR="00E67C0B">
        <w:rPr>
          <w:sz w:val="28"/>
          <w:szCs w:val="28"/>
        </w:rPr>
        <w:t>П</w:t>
      </w:r>
      <w:r w:rsidRPr="00A01A78">
        <w:rPr>
          <w:sz w:val="28"/>
          <w:szCs w:val="28"/>
        </w:rPr>
        <w:t>рограммы носят прогнозный характер и подлежат ежегодному уточнению в установленном порядке при формировании бюджет</w:t>
      </w:r>
      <w:r w:rsidR="00CD3F89">
        <w:rPr>
          <w:sz w:val="28"/>
          <w:szCs w:val="28"/>
        </w:rPr>
        <w:t>ов</w:t>
      </w:r>
      <w:r w:rsidRPr="00A01A78">
        <w:rPr>
          <w:sz w:val="28"/>
          <w:szCs w:val="28"/>
        </w:rPr>
        <w:t xml:space="preserve"> муниципального образования </w:t>
      </w:r>
      <w:proofErr w:type="spellStart"/>
      <w:r w:rsidR="00F84EC5">
        <w:rPr>
          <w:sz w:val="28"/>
          <w:szCs w:val="28"/>
        </w:rPr>
        <w:t>Киржачский</w:t>
      </w:r>
      <w:proofErr w:type="spellEnd"/>
      <w:r w:rsidR="00F84EC5">
        <w:rPr>
          <w:sz w:val="28"/>
          <w:szCs w:val="28"/>
        </w:rPr>
        <w:t xml:space="preserve"> </w:t>
      </w:r>
      <w:r w:rsidRPr="00A01A78">
        <w:rPr>
          <w:sz w:val="28"/>
          <w:szCs w:val="28"/>
        </w:rPr>
        <w:t>район</w:t>
      </w:r>
      <w:r w:rsidR="002300FC">
        <w:rPr>
          <w:sz w:val="28"/>
          <w:szCs w:val="28"/>
        </w:rPr>
        <w:t xml:space="preserve">, </w:t>
      </w:r>
      <w:r w:rsidRPr="00A01A78">
        <w:rPr>
          <w:sz w:val="28"/>
          <w:szCs w:val="28"/>
        </w:rPr>
        <w:t xml:space="preserve"> </w:t>
      </w:r>
      <w:r w:rsidR="002300FC">
        <w:rPr>
          <w:snapToGrid w:val="0"/>
          <w:color w:val="000000"/>
          <w:sz w:val="28"/>
          <w:szCs w:val="28"/>
        </w:rPr>
        <w:t xml:space="preserve">бюджета городского поселения г. </w:t>
      </w:r>
      <w:proofErr w:type="spellStart"/>
      <w:r w:rsidR="002300FC">
        <w:rPr>
          <w:snapToGrid w:val="0"/>
          <w:color w:val="000000"/>
          <w:sz w:val="28"/>
          <w:szCs w:val="28"/>
        </w:rPr>
        <w:t>Киржач</w:t>
      </w:r>
      <w:proofErr w:type="spellEnd"/>
      <w:r w:rsidR="002300FC">
        <w:rPr>
          <w:snapToGrid w:val="0"/>
          <w:color w:val="000000"/>
          <w:sz w:val="28"/>
          <w:szCs w:val="28"/>
        </w:rPr>
        <w:t xml:space="preserve"> </w:t>
      </w:r>
      <w:r w:rsidR="00CD3F89">
        <w:rPr>
          <w:sz w:val="28"/>
          <w:szCs w:val="28"/>
        </w:rPr>
        <w:t xml:space="preserve">и </w:t>
      </w:r>
      <w:r w:rsidR="00CD3F89">
        <w:rPr>
          <w:snapToGrid w:val="0"/>
          <w:color w:val="000000"/>
          <w:sz w:val="28"/>
          <w:szCs w:val="28"/>
        </w:rPr>
        <w:t xml:space="preserve">бюджетов сельских поселений </w:t>
      </w:r>
      <w:proofErr w:type="spellStart"/>
      <w:r w:rsidR="00CD3F89">
        <w:rPr>
          <w:snapToGrid w:val="0"/>
          <w:color w:val="000000"/>
          <w:sz w:val="28"/>
          <w:szCs w:val="28"/>
        </w:rPr>
        <w:t>Першинское</w:t>
      </w:r>
      <w:proofErr w:type="spellEnd"/>
      <w:r w:rsidR="00CD3F89">
        <w:rPr>
          <w:snapToGrid w:val="0"/>
          <w:color w:val="000000"/>
          <w:sz w:val="28"/>
          <w:szCs w:val="28"/>
        </w:rPr>
        <w:t xml:space="preserve">, </w:t>
      </w:r>
      <w:proofErr w:type="gramStart"/>
      <w:r w:rsidR="00CD3F89">
        <w:rPr>
          <w:snapToGrid w:val="0"/>
          <w:color w:val="000000"/>
          <w:sz w:val="28"/>
          <w:szCs w:val="28"/>
        </w:rPr>
        <w:t>Филипповское</w:t>
      </w:r>
      <w:proofErr w:type="gramEnd"/>
      <w:r w:rsidR="00CD3F89">
        <w:rPr>
          <w:snapToGrid w:val="0"/>
          <w:color w:val="000000"/>
          <w:sz w:val="28"/>
          <w:szCs w:val="28"/>
        </w:rPr>
        <w:t xml:space="preserve">, </w:t>
      </w:r>
      <w:proofErr w:type="spellStart"/>
      <w:r w:rsidR="00CD3F89">
        <w:rPr>
          <w:snapToGrid w:val="0"/>
          <w:color w:val="000000"/>
          <w:sz w:val="28"/>
          <w:szCs w:val="28"/>
        </w:rPr>
        <w:t>Горкинское</w:t>
      </w:r>
      <w:proofErr w:type="spellEnd"/>
      <w:r w:rsidR="00CD3F89">
        <w:rPr>
          <w:snapToGrid w:val="0"/>
          <w:color w:val="000000"/>
          <w:sz w:val="28"/>
          <w:szCs w:val="28"/>
        </w:rPr>
        <w:t xml:space="preserve">, </w:t>
      </w:r>
      <w:proofErr w:type="spellStart"/>
      <w:r w:rsidR="00CD3F89">
        <w:rPr>
          <w:snapToGrid w:val="0"/>
          <w:color w:val="000000"/>
          <w:sz w:val="28"/>
          <w:szCs w:val="28"/>
        </w:rPr>
        <w:t>Кипревское</w:t>
      </w:r>
      <w:proofErr w:type="spellEnd"/>
      <w:r w:rsidR="00CD3F89">
        <w:rPr>
          <w:snapToGrid w:val="0"/>
          <w:color w:val="000000"/>
          <w:sz w:val="28"/>
          <w:szCs w:val="28"/>
        </w:rPr>
        <w:t xml:space="preserve"> </w:t>
      </w:r>
      <w:r w:rsidRPr="00A01A78">
        <w:rPr>
          <w:sz w:val="28"/>
          <w:szCs w:val="28"/>
        </w:rPr>
        <w:t>на соответствующий год.</w:t>
      </w:r>
    </w:p>
    <w:p w:rsidR="004B27BB" w:rsidRPr="00395AC4" w:rsidRDefault="004B27BB" w:rsidP="005F2E29">
      <w:pPr>
        <w:ind w:right="-1" w:hanging="360"/>
        <w:jc w:val="both"/>
        <w:rPr>
          <w:sz w:val="28"/>
          <w:szCs w:val="28"/>
          <w:lang w:eastAsia="en-US"/>
        </w:rPr>
      </w:pPr>
      <w:r w:rsidRPr="00A01A78">
        <w:rPr>
          <w:sz w:val="28"/>
          <w:szCs w:val="28"/>
          <w:lang w:eastAsia="en-US"/>
        </w:rPr>
        <w:t xml:space="preserve">  </w:t>
      </w:r>
      <w:r w:rsidR="005F2E29">
        <w:rPr>
          <w:sz w:val="28"/>
          <w:szCs w:val="28"/>
          <w:lang w:eastAsia="en-US"/>
        </w:rPr>
        <w:t xml:space="preserve">         </w:t>
      </w:r>
      <w:r w:rsidRPr="00A01A78">
        <w:rPr>
          <w:sz w:val="28"/>
          <w:szCs w:val="28"/>
          <w:lang w:eastAsia="en-US"/>
        </w:rPr>
        <w:t xml:space="preserve">Информация о расходах на реализацию </w:t>
      </w:r>
      <w:r w:rsidR="00E67C0B">
        <w:rPr>
          <w:sz w:val="28"/>
          <w:szCs w:val="28"/>
          <w:lang w:eastAsia="en-US"/>
        </w:rPr>
        <w:t>П</w:t>
      </w:r>
      <w:r w:rsidRPr="00A01A78">
        <w:rPr>
          <w:sz w:val="28"/>
          <w:szCs w:val="28"/>
          <w:lang w:eastAsia="en-US"/>
        </w:rPr>
        <w:t xml:space="preserve">рограммы представлена по годам реализации в </w:t>
      </w:r>
      <w:r w:rsidRPr="00395AC4">
        <w:rPr>
          <w:sz w:val="28"/>
          <w:szCs w:val="28"/>
          <w:lang w:eastAsia="en-US"/>
        </w:rPr>
        <w:t>таблице № 3</w:t>
      </w:r>
      <w:r w:rsidR="006F3198">
        <w:rPr>
          <w:sz w:val="28"/>
          <w:szCs w:val="28"/>
          <w:lang w:eastAsia="en-US"/>
        </w:rPr>
        <w:t>, план реализации программы представлен в таблице №4</w:t>
      </w:r>
      <w:r w:rsidRPr="00395AC4">
        <w:rPr>
          <w:sz w:val="28"/>
          <w:szCs w:val="28"/>
          <w:lang w:eastAsia="en-US"/>
        </w:rPr>
        <w:t>.</w:t>
      </w:r>
    </w:p>
    <w:p w:rsidR="001D6E75" w:rsidRPr="00A01A78" w:rsidRDefault="001D6E75" w:rsidP="004B27BB">
      <w:pPr>
        <w:ind w:left="-360" w:right="-365"/>
        <w:jc w:val="both"/>
        <w:rPr>
          <w:b/>
          <w:sz w:val="28"/>
          <w:szCs w:val="28"/>
          <w:lang w:eastAsia="en-US"/>
        </w:rPr>
      </w:pPr>
    </w:p>
    <w:p w:rsidR="00C878F4" w:rsidRPr="005F2E29" w:rsidRDefault="00F4208F" w:rsidP="005F2E29">
      <w:pPr>
        <w:ind w:right="-1" w:hanging="36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</w:t>
      </w:r>
      <w:r w:rsidR="00C878F4" w:rsidRPr="00A01A78">
        <w:rPr>
          <w:b/>
          <w:sz w:val="28"/>
          <w:szCs w:val="28"/>
          <w:lang w:eastAsia="en-US"/>
        </w:rPr>
        <w:t xml:space="preserve">РАЗДЕЛ </w:t>
      </w:r>
      <w:r w:rsidR="005F2E29">
        <w:rPr>
          <w:b/>
          <w:sz w:val="28"/>
          <w:szCs w:val="28"/>
          <w:lang w:eastAsia="en-US"/>
        </w:rPr>
        <w:t>5</w:t>
      </w:r>
      <w:r w:rsidR="00C878F4" w:rsidRPr="00A01A78">
        <w:rPr>
          <w:b/>
          <w:sz w:val="28"/>
          <w:szCs w:val="28"/>
          <w:lang w:eastAsia="en-US"/>
        </w:rPr>
        <w:t>.</w:t>
      </w:r>
      <w:r w:rsidR="005F2E29" w:rsidRPr="005F2E29">
        <w:rPr>
          <w:b/>
          <w:szCs w:val="28"/>
        </w:rPr>
        <w:t xml:space="preserve"> </w:t>
      </w:r>
      <w:r w:rsidR="005F2E29" w:rsidRPr="005F2E29">
        <w:rPr>
          <w:b/>
          <w:sz w:val="28"/>
          <w:szCs w:val="28"/>
        </w:rPr>
        <w:t>"Прогноз конечных результатов реализации муниципальной программы"</w:t>
      </w:r>
    </w:p>
    <w:p w:rsidR="00C878F4" w:rsidRPr="00A01A78" w:rsidRDefault="00C878F4" w:rsidP="00C878F4">
      <w:pPr>
        <w:ind w:firstLine="708"/>
        <w:jc w:val="both"/>
        <w:rPr>
          <w:sz w:val="28"/>
          <w:szCs w:val="28"/>
        </w:rPr>
      </w:pPr>
      <w:r w:rsidRPr="00A01A78">
        <w:rPr>
          <w:b/>
          <w:sz w:val="28"/>
          <w:szCs w:val="28"/>
          <w:lang w:eastAsia="en-US"/>
        </w:rPr>
        <w:t xml:space="preserve"> </w:t>
      </w:r>
      <w:r w:rsidRPr="00A01A78">
        <w:rPr>
          <w:sz w:val="28"/>
          <w:szCs w:val="28"/>
        </w:rPr>
        <w:t>За весь период реализации Программы планируется достичь следующих показателей:</w:t>
      </w:r>
    </w:p>
    <w:p w:rsidR="00C878F4" w:rsidRDefault="00C878F4" w:rsidP="00C878F4">
      <w:pPr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>- </w:t>
      </w:r>
      <w:r w:rsidR="003A64A6" w:rsidRPr="00A01A78">
        <w:rPr>
          <w:sz w:val="28"/>
          <w:szCs w:val="28"/>
        </w:rPr>
        <w:t>предупреждение  гибели людей</w:t>
      </w:r>
      <w:r w:rsidRPr="00A01A78">
        <w:rPr>
          <w:sz w:val="28"/>
          <w:szCs w:val="28"/>
        </w:rPr>
        <w:t xml:space="preserve">; снижение количества пострадавшего населения - на </w:t>
      </w:r>
      <w:r w:rsidR="00F4208F">
        <w:rPr>
          <w:sz w:val="28"/>
          <w:szCs w:val="28"/>
        </w:rPr>
        <w:t>10</w:t>
      </w:r>
      <w:r w:rsidRPr="00A01A78">
        <w:rPr>
          <w:sz w:val="28"/>
          <w:szCs w:val="28"/>
        </w:rPr>
        <w:t xml:space="preserve">%; снижение материального ущерба - на </w:t>
      </w:r>
      <w:r w:rsidR="00F4208F">
        <w:rPr>
          <w:sz w:val="28"/>
          <w:szCs w:val="28"/>
        </w:rPr>
        <w:t>10</w:t>
      </w:r>
      <w:r w:rsidRPr="00A01A78">
        <w:rPr>
          <w:sz w:val="28"/>
          <w:szCs w:val="28"/>
        </w:rPr>
        <w:t>%;</w:t>
      </w:r>
    </w:p>
    <w:p w:rsidR="00F4208F" w:rsidRPr="00A01A78" w:rsidRDefault="00F4208F" w:rsidP="00C878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увеличение количества организованных мест массового отдыха на воде на территории района;</w:t>
      </w:r>
    </w:p>
    <w:p w:rsidR="00C878F4" w:rsidRPr="00A01A78" w:rsidRDefault="00C878F4" w:rsidP="00C878F4">
      <w:pPr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 xml:space="preserve">- создание, оснащение и организация работы муниципальных и общественных спасательных постов в местах массового отдыха населения на водных объектах - </w:t>
      </w:r>
      <w:r w:rsidR="00F4208F">
        <w:rPr>
          <w:sz w:val="28"/>
          <w:szCs w:val="28"/>
        </w:rPr>
        <w:t>1</w:t>
      </w:r>
      <w:r w:rsidRPr="00A01A78">
        <w:rPr>
          <w:sz w:val="28"/>
          <w:szCs w:val="28"/>
        </w:rPr>
        <w:t>;</w:t>
      </w:r>
    </w:p>
    <w:p w:rsidR="00C878F4" w:rsidRPr="00A01A78" w:rsidRDefault="00C878F4" w:rsidP="00C878F4">
      <w:pPr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 xml:space="preserve">- ежегодно снижать на </w:t>
      </w:r>
      <w:r w:rsidR="00F4208F">
        <w:rPr>
          <w:sz w:val="28"/>
          <w:szCs w:val="28"/>
        </w:rPr>
        <w:t>5</w:t>
      </w:r>
      <w:r w:rsidRPr="00A01A78">
        <w:rPr>
          <w:sz w:val="28"/>
          <w:szCs w:val="28"/>
        </w:rPr>
        <w:t>% количество гибели людей на водных объектах;</w:t>
      </w:r>
    </w:p>
    <w:p w:rsidR="00C878F4" w:rsidRPr="00A01A78" w:rsidRDefault="00C878F4" w:rsidP="00C878F4">
      <w:pPr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>- обучить спасателей для муниципальных и общественных спасательных постов - 4 спасателя;</w:t>
      </w:r>
    </w:p>
    <w:p w:rsidR="00C878F4" w:rsidRPr="00A01A78" w:rsidRDefault="00C878F4" w:rsidP="00C878F4">
      <w:pPr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>- организовать профилактические мероприятия, направленные на предупреждение несчастных случаев на воде.</w:t>
      </w:r>
    </w:p>
    <w:p w:rsidR="00C878F4" w:rsidRPr="00A01A78" w:rsidRDefault="00C878F4" w:rsidP="00C878F4">
      <w:pPr>
        <w:ind w:firstLine="567"/>
        <w:jc w:val="both"/>
        <w:rPr>
          <w:sz w:val="28"/>
          <w:szCs w:val="28"/>
        </w:rPr>
      </w:pPr>
      <w:r w:rsidRPr="00A01A78">
        <w:rPr>
          <w:sz w:val="28"/>
          <w:szCs w:val="28"/>
        </w:rPr>
        <w:t xml:space="preserve">Социальная эффективность реализации </w:t>
      </w:r>
      <w:r w:rsidR="008A35A9">
        <w:rPr>
          <w:sz w:val="28"/>
          <w:szCs w:val="28"/>
        </w:rPr>
        <w:t>П</w:t>
      </w:r>
      <w:r w:rsidRPr="00A01A78">
        <w:rPr>
          <w:sz w:val="28"/>
          <w:szCs w:val="28"/>
        </w:rPr>
        <w:t>рограммы будет заключаться в улучшении демографической ситуации, здоровья и трудоспособности населения области.</w:t>
      </w:r>
    </w:p>
    <w:p w:rsidR="00C878F4" w:rsidRPr="00A01A78" w:rsidRDefault="00C878F4" w:rsidP="00C878F4">
      <w:pPr>
        <w:ind w:firstLine="567"/>
        <w:jc w:val="both"/>
        <w:rPr>
          <w:sz w:val="28"/>
          <w:szCs w:val="28"/>
        </w:rPr>
      </w:pPr>
      <w:r w:rsidRPr="00A01A78">
        <w:rPr>
          <w:sz w:val="28"/>
          <w:szCs w:val="28"/>
        </w:rPr>
        <w:t xml:space="preserve">Экологическая эффективность реализации </w:t>
      </w:r>
      <w:r w:rsidR="008A35A9">
        <w:rPr>
          <w:sz w:val="28"/>
          <w:szCs w:val="28"/>
        </w:rPr>
        <w:t>П</w:t>
      </w:r>
      <w:r w:rsidRPr="00A01A78">
        <w:rPr>
          <w:sz w:val="28"/>
          <w:szCs w:val="28"/>
        </w:rPr>
        <w:t>рограммы будет заключаться в улучшении состояния окружающей среды района.</w:t>
      </w:r>
    </w:p>
    <w:p w:rsidR="00C878F4" w:rsidRPr="00A01A78" w:rsidRDefault="00C878F4" w:rsidP="00C878F4">
      <w:pPr>
        <w:ind w:firstLine="567"/>
        <w:jc w:val="both"/>
        <w:rPr>
          <w:sz w:val="28"/>
          <w:szCs w:val="28"/>
        </w:rPr>
      </w:pPr>
      <w:r w:rsidRPr="00A01A78">
        <w:rPr>
          <w:sz w:val="28"/>
          <w:szCs w:val="28"/>
        </w:rPr>
        <w:t xml:space="preserve">Экономическая эффективность реализации </w:t>
      </w:r>
      <w:r w:rsidR="008A35A9">
        <w:rPr>
          <w:sz w:val="28"/>
          <w:szCs w:val="28"/>
        </w:rPr>
        <w:t>П</w:t>
      </w:r>
      <w:r w:rsidRPr="00A01A78">
        <w:rPr>
          <w:sz w:val="28"/>
          <w:szCs w:val="28"/>
        </w:rPr>
        <w:t>рограммы будет заключаться в планомерном обеспечении снижения экономического ущерба от чрезвычайных ситуаций природного и техногенного характера и происшествий на водных объектах</w:t>
      </w:r>
      <w:r w:rsidRPr="00A01A78">
        <w:rPr>
          <w:sz w:val="28"/>
          <w:szCs w:val="28"/>
          <w:lang w:eastAsia="ru-RU"/>
        </w:rPr>
        <w:t xml:space="preserve">, </w:t>
      </w:r>
      <w:r w:rsidRPr="00A01A78">
        <w:rPr>
          <w:sz w:val="28"/>
          <w:szCs w:val="28"/>
        </w:rPr>
        <w:t>биологической и химической опасности на территории района.</w:t>
      </w:r>
    </w:p>
    <w:p w:rsidR="00BD3A56" w:rsidRPr="00A01A78" w:rsidRDefault="00BD3A56" w:rsidP="00E6531C">
      <w:pPr>
        <w:autoSpaceDE w:val="0"/>
        <w:rPr>
          <w:b/>
          <w:bCs/>
          <w:sz w:val="28"/>
          <w:szCs w:val="28"/>
        </w:rPr>
      </w:pPr>
    </w:p>
    <w:p w:rsidR="00BD3A56" w:rsidRPr="00A01A78" w:rsidRDefault="00BD3A56" w:rsidP="00BD3A56">
      <w:pPr>
        <w:autoSpaceDE w:val="0"/>
        <w:jc w:val="both"/>
        <w:rPr>
          <w:b/>
          <w:bCs/>
          <w:sz w:val="28"/>
          <w:szCs w:val="28"/>
        </w:rPr>
      </w:pPr>
      <w:r w:rsidRPr="00A01A78">
        <w:rPr>
          <w:b/>
          <w:bCs/>
          <w:sz w:val="28"/>
          <w:szCs w:val="28"/>
        </w:rPr>
        <w:t xml:space="preserve">РАЗДЕЛ </w:t>
      </w:r>
      <w:r w:rsidR="005F2E29">
        <w:rPr>
          <w:b/>
          <w:bCs/>
          <w:sz w:val="28"/>
          <w:szCs w:val="28"/>
        </w:rPr>
        <w:t>6</w:t>
      </w:r>
      <w:r w:rsidRPr="00A01A78">
        <w:rPr>
          <w:b/>
          <w:bCs/>
          <w:sz w:val="28"/>
          <w:szCs w:val="28"/>
        </w:rPr>
        <w:t xml:space="preserve">. </w:t>
      </w:r>
      <w:r w:rsidR="005F2E29" w:rsidRPr="005F2E29">
        <w:rPr>
          <w:b/>
          <w:sz w:val="28"/>
          <w:szCs w:val="28"/>
        </w:rPr>
        <w:t>"Порядок и методика оценки эффективности муниципальной программы"</w:t>
      </w:r>
    </w:p>
    <w:p w:rsidR="00BD3A56" w:rsidRPr="00A01A78" w:rsidRDefault="00BD3A56" w:rsidP="00BD3A5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01A78">
        <w:rPr>
          <w:sz w:val="28"/>
          <w:szCs w:val="28"/>
        </w:rPr>
        <w:t xml:space="preserve">Методика оценки эффективности </w:t>
      </w:r>
      <w:r w:rsidR="00E67C0B">
        <w:rPr>
          <w:sz w:val="28"/>
          <w:szCs w:val="28"/>
        </w:rPr>
        <w:t>П</w:t>
      </w:r>
      <w:r w:rsidRPr="00A01A78">
        <w:rPr>
          <w:sz w:val="28"/>
          <w:szCs w:val="28"/>
        </w:rPr>
        <w:t xml:space="preserve">рограммы (далее - Методика) представляет собой алгоритм оценки в процессе (по годам </w:t>
      </w:r>
      <w:r w:rsidR="00E67C0B">
        <w:rPr>
          <w:sz w:val="28"/>
          <w:szCs w:val="28"/>
        </w:rPr>
        <w:t>П</w:t>
      </w:r>
      <w:r w:rsidRPr="00A01A78">
        <w:rPr>
          <w:sz w:val="28"/>
          <w:szCs w:val="28"/>
        </w:rPr>
        <w:t xml:space="preserve">рограммы) и по итогам реализации </w:t>
      </w:r>
      <w:r w:rsidR="00E67C0B">
        <w:rPr>
          <w:sz w:val="28"/>
          <w:szCs w:val="28"/>
        </w:rPr>
        <w:t>П</w:t>
      </w:r>
      <w:r w:rsidRPr="00A01A78">
        <w:rPr>
          <w:sz w:val="28"/>
          <w:szCs w:val="28"/>
        </w:rPr>
        <w:t xml:space="preserve">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 </w:t>
      </w:r>
    </w:p>
    <w:p w:rsidR="00BD3A56" w:rsidRPr="00A01A78" w:rsidRDefault="00BD3A56" w:rsidP="00BD3A5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01A78">
        <w:rPr>
          <w:sz w:val="28"/>
          <w:szCs w:val="28"/>
          <w:lang w:eastAsia="ru-RU"/>
        </w:rPr>
        <w:t xml:space="preserve">Методика оценки эффективности реализации </w:t>
      </w:r>
      <w:r w:rsidR="009631D5">
        <w:rPr>
          <w:sz w:val="28"/>
          <w:szCs w:val="28"/>
          <w:lang w:eastAsia="ru-RU"/>
        </w:rPr>
        <w:t>П</w:t>
      </w:r>
      <w:r w:rsidRPr="00A01A78">
        <w:rPr>
          <w:sz w:val="28"/>
          <w:szCs w:val="28"/>
          <w:lang w:eastAsia="ru-RU"/>
        </w:rPr>
        <w:t>рограммы учитывает необходимость проведения оценок:</w:t>
      </w:r>
    </w:p>
    <w:p w:rsidR="00BD3A56" w:rsidRPr="00A01A78" w:rsidRDefault="00BD3A56" w:rsidP="00BD3A5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01A78">
        <w:rPr>
          <w:sz w:val="28"/>
          <w:szCs w:val="28"/>
          <w:lang w:eastAsia="ru-RU"/>
        </w:rPr>
        <w:t xml:space="preserve">степени достижения целей и решения задач </w:t>
      </w:r>
      <w:r w:rsidR="00E05438">
        <w:rPr>
          <w:sz w:val="28"/>
          <w:szCs w:val="28"/>
          <w:lang w:eastAsia="ru-RU"/>
        </w:rPr>
        <w:t>П</w:t>
      </w:r>
      <w:r w:rsidRPr="00A01A78">
        <w:rPr>
          <w:sz w:val="28"/>
          <w:szCs w:val="28"/>
          <w:lang w:eastAsia="ru-RU"/>
        </w:rPr>
        <w:t>рограммы;</w:t>
      </w:r>
    </w:p>
    <w:p w:rsidR="00BD3A56" w:rsidRPr="00A01A78" w:rsidRDefault="00BD3A56" w:rsidP="00BD3A5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01A78">
        <w:rPr>
          <w:sz w:val="28"/>
          <w:szCs w:val="28"/>
          <w:lang w:eastAsia="ru-RU"/>
        </w:rPr>
        <w:t xml:space="preserve">степени соответствия реализованных мероприятий и фактических расходов </w:t>
      </w:r>
      <w:proofErr w:type="gramStart"/>
      <w:r w:rsidRPr="00A01A78">
        <w:rPr>
          <w:sz w:val="28"/>
          <w:szCs w:val="28"/>
          <w:lang w:eastAsia="ru-RU"/>
        </w:rPr>
        <w:t>запланированным</w:t>
      </w:r>
      <w:proofErr w:type="gramEnd"/>
      <w:r w:rsidRPr="00A01A78">
        <w:rPr>
          <w:sz w:val="28"/>
          <w:szCs w:val="28"/>
          <w:lang w:eastAsia="ru-RU"/>
        </w:rPr>
        <w:t xml:space="preserve"> уровню затрат и эффективности использования средств бюджета</w:t>
      </w:r>
      <w:r w:rsidR="008A35A9">
        <w:rPr>
          <w:sz w:val="28"/>
          <w:szCs w:val="28"/>
          <w:lang w:eastAsia="ru-RU"/>
        </w:rPr>
        <w:t xml:space="preserve"> муниципального района</w:t>
      </w:r>
      <w:r w:rsidRPr="00A01A78">
        <w:rPr>
          <w:sz w:val="28"/>
          <w:szCs w:val="28"/>
          <w:lang w:eastAsia="ru-RU"/>
        </w:rPr>
        <w:t>;</w:t>
      </w:r>
    </w:p>
    <w:p w:rsidR="00BD3A56" w:rsidRPr="00A01A78" w:rsidRDefault="00BD3A56" w:rsidP="00BD3A5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01A78">
        <w:rPr>
          <w:sz w:val="28"/>
          <w:szCs w:val="28"/>
          <w:lang w:eastAsia="ru-RU"/>
        </w:rPr>
        <w:t>степени реализации мероприятий (достижения ожидаемых непосредственных результатов их реализации).</w:t>
      </w:r>
    </w:p>
    <w:p w:rsidR="00BD3A56" w:rsidRPr="00A01A78" w:rsidRDefault="00BD3A56" w:rsidP="00BD3A56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A01A78">
        <w:rPr>
          <w:sz w:val="28"/>
          <w:szCs w:val="28"/>
          <w:lang w:eastAsia="ru-RU"/>
        </w:rPr>
        <w:t xml:space="preserve">Эффективность реализации </w:t>
      </w:r>
      <w:r w:rsidR="00E05438">
        <w:rPr>
          <w:sz w:val="28"/>
          <w:szCs w:val="28"/>
          <w:lang w:eastAsia="ru-RU"/>
        </w:rPr>
        <w:t>П</w:t>
      </w:r>
      <w:r w:rsidRPr="00A01A78">
        <w:rPr>
          <w:sz w:val="28"/>
          <w:szCs w:val="28"/>
          <w:lang w:eastAsia="ru-RU"/>
        </w:rPr>
        <w:t xml:space="preserve">рограммы оценивается как степень достижения запланированных результатов (сопоставление плановых и фактических значений показателей и индикаторов </w:t>
      </w:r>
      <w:r w:rsidR="00E05438">
        <w:rPr>
          <w:sz w:val="28"/>
          <w:szCs w:val="28"/>
          <w:lang w:eastAsia="ru-RU"/>
        </w:rPr>
        <w:t>П</w:t>
      </w:r>
      <w:r w:rsidRPr="00A01A78">
        <w:rPr>
          <w:sz w:val="28"/>
          <w:szCs w:val="28"/>
          <w:lang w:eastAsia="ru-RU"/>
        </w:rPr>
        <w:t>рограммы) при условии соблюдения обоснованного объема расходов. При этом степень реализации мероприятий (достижения ожидаемых непосредственных результатов их реализации) оценивается комплексно в рамках оценки задач, на решение которых они направлены.</w:t>
      </w:r>
    </w:p>
    <w:p w:rsidR="00BD3A56" w:rsidRPr="00A01A78" w:rsidRDefault="00BD3A56" w:rsidP="00BD3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 xml:space="preserve">В дополнение к количественной оценке эффективности будет производиться качественная оценка социальной эффективности </w:t>
      </w:r>
      <w:r w:rsidR="00E05438">
        <w:rPr>
          <w:sz w:val="28"/>
          <w:szCs w:val="28"/>
        </w:rPr>
        <w:t>П</w:t>
      </w:r>
      <w:r w:rsidRPr="00A01A78">
        <w:rPr>
          <w:sz w:val="28"/>
          <w:szCs w:val="28"/>
        </w:rPr>
        <w:t>рограммы на основе анализа достижения ожидаемых результатов программы.</w:t>
      </w:r>
    </w:p>
    <w:p w:rsidR="00BD3A56" w:rsidRPr="00A01A78" w:rsidRDefault="00BD3A56" w:rsidP="00BD3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 xml:space="preserve">Оценка эффективности реализации </w:t>
      </w:r>
      <w:r w:rsidR="00E05438">
        <w:rPr>
          <w:sz w:val="28"/>
          <w:szCs w:val="28"/>
        </w:rPr>
        <w:t>П</w:t>
      </w:r>
      <w:r w:rsidRPr="00A01A78">
        <w:rPr>
          <w:sz w:val="28"/>
          <w:szCs w:val="28"/>
        </w:rPr>
        <w:t>рограммы будет включать в себя также качественную оценку реализовавшихся рисков и социально-экономических эффектов.</w:t>
      </w:r>
    </w:p>
    <w:p w:rsidR="00BD3A56" w:rsidRPr="00A01A78" w:rsidRDefault="00BD3A56" w:rsidP="00BD3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 xml:space="preserve">Расчет результативности по каждому показателю </w:t>
      </w:r>
      <w:r w:rsidR="00E05438">
        <w:rPr>
          <w:sz w:val="28"/>
          <w:szCs w:val="28"/>
        </w:rPr>
        <w:t>П</w:t>
      </w:r>
      <w:r w:rsidRPr="00A01A78">
        <w:rPr>
          <w:sz w:val="28"/>
          <w:szCs w:val="28"/>
        </w:rPr>
        <w:t>рограммы проводится по формуле:</w:t>
      </w:r>
    </w:p>
    <w:p w:rsidR="00BD3A56" w:rsidRPr="00A01A78" w:rsidRDefault="00BD3A56" w:rsidP="00BD3A56">
      <w:pPr>
        <w:tabs>
          <w:tab w:val="left" w:pos="270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ab/>
      </w:r>
      <w:r w:rsidRPr="00A01A7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690370" cy="584835"/>
            <wp:effectExtent l="0" t="0" r="508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A78">
        <w:rPr>
          <w:sz w:val="28"/>
          <w:szCs w:val="28"/>
        </w:rPr>
        <w:t> ,</w:t>
      </w:r>
    </w:p>
    <w:p w:rsidR="00BD3A56" w:rsidRPr="00A01A78" w:rsidRDefault="00BD3A56" w:rsidP="00BD3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>где:</w:t>
      </w:r>
    </w:p>
    <w:p w:rsidR="00BD3A56" w:rsidRPr="00A01A78" w:rsidRDefault="00BD3A56" w:rsidP="00BD3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01A78">
        <w:rPr>
          <w:sz w:val="28"/>
          <w:szCs w:val="28"/>
        </w:rPr>
        <w:t>Ei</w:t>
      </w:r>
      <w:proofErr w:type="spellEnd"/>
      <w:r w:rsidRPr="00A01A78">
        <w:rPr>
          <w:sz w:val="28"/>
          <w:szCs w:val="28"/>
        </w:rPr>
        <w:t xml:space="preserve"> – степень достижения </w:t>
      </w:r>
      <w:proofErr w:type="spellStart"/>
      <w:r w:rsidRPr="00A01A78">
        <w:rPr>
          <w:sz w:val="28"/>
          <w:szCs w:val="28"/>
        </w:rPr>
        <w:t>i</w:t>
      </w:r>
      <w:proofErr w:type="spellEnd"/>
      <w:r w:rsidRPr="00A01A78">
        <w:rPr>
          <w:sz w:val="28"/>
          <w:szCs w:val="28"/>
        </w:rPr>
        <w:t xml:space="preserve"> – показателя </w:t>
      </w:r>
      <w:r w:rsidR="00E05438">
        <w:rPr>
          <w:sz w:val="28"/>
          <w:szCs w:val="28"/>
        </w:rPr>
        <w:t>П</w:t>
      </w:r>
      <w:r w:rsidRPr="00A01A78">
        <w:rPr>
          <w:sz w:val="28"/>
          <w:szCs w:val="28"/>
        </w:rPr>
        <w:t>рограммы (процентов);</w:t>
      </w:r>
    </w:p>
    <w:p w:rsidR="00BD3A56" w:rsidRPr="00A01A78" w:rsidRDefault="00BD3A56" w:rsidP="00BD3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01A78">
        <w:rPr>
          <w:sz w:val="28"/>
          <w:szCs w:val="28"/>
        </w:rPr>
        <w:t>Tfi</w:t>
      </w:r>
      <w:proofErr w:type="spellEnd"/>
      <w:r w:rsidRPr="00A01A78">
        <w:rPr>
          <w:sz w:val="28"/>
          <w:szCs w:val="28"/>
        </w:rPr>
        <w:t xml:space="preserve"> – фактическое значение показателя;</w:t>
      </w:r>
    </w:p>
    <w:p w:rsidR="00BD3A56" w:rsidRPr="00A01A78" w:rsidRDefault="00BD3A56" w:rsidP="00BD3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01A78">
        <w:rPr>
          <w:sz w:val="28"/>
          <w:szCs w:val="28"/>
        </w:rPr>
        <w:t>TNi</w:t>
      </w:r>
      <w:proofErr w:type="spellEnd"/>
      <w:r w:rsidRPr="00A01A78">
        <w:rPr>
          <w:sz w:val="28"/>
          <w:szCs w:val="28"/>
        </w:rPr>
        <w:t xml:space="preserve"> – установленное </w:t>
      </w:r>
      <w:r w:rsidR="00E05438">
        <w:rPr>
          <w:sz w:val="28"/>
          <w:szCs w:val="28"/>
        </w:rPr>
        <w:t>П</w:t>
      </w:r>
      <w:r w:rsidRPr="00A01A78">
        <w:rPr>
          <w:sz w:val="28"/>
          <w:szCs w:val="28"/>
        </w:rPr>
        <w:t>рограммой целевое значение показателя.</w:t>
      </w:r>
    </w:p>
    <w:p w:rsidR="00BD3A56" w:rsidRPr="00A01A78" w:rsidRDefault="00BD3A56" w:rsidP="00BD3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 xml:space="preserve">Расчет результативности реализации </w:t>
      </w:r>
      <w:r w:rsidR="00E05438">
        <w:rPr>
          <w:sz w:val="28"/>
          <w:szCs w:val="28"/>
        </w:rPr>
        <w:t>П</w:t>
      </w:r>
      <w:r w:rsidRPr="00A01A78">
        <w:rPr>
          <w:sz w:val="28"/>
          <w:szCs w:val="28"/>
        </w:rPr>
        <w:t>рограммы в целом проводится по формуле:</w:t>
      </w:r>
    </w:p>
    <w:p w:rsidR="00BD3A56" w:rsidRPr="00A01A78" w:rsidRDefault="00BD3A56" w:rsidP="00BD3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A78">
        <w:rPr>
          <w:b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414145" cy="74422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A78">
        <w:rPr>
          <w:sz w:val="28"/>
          <w:szCs w:val="28"/>
        </w:rPr>
        <w:t>,</w:t>
      </w:r>
    </w:p>
    <w:p w:rsidR="00BD3A56" w:rsidRPr="00A01A78" w:rsidRDefault="00BD3A56" w:rsidP="00BD3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>где:</w:t>
      </w:r>
    </w:p>
    <w:p w:rsidR="00BD3A56" w:rsidRPr="00A01A78" w:rsidRDefault="00BD3A56" w:rsidP="00BD3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lastRenderedPageBreak/>
        <w:t xml:space="preserve">E - результативность реализации </w:t>
      </w:r>
      <w:r w:rsidR="00E05438">
        <w:rPr>
          <w:sz w:val="28"/>
          <w:szCs w:val="28"/>
        </w:rPr>
        <w:t>П</w:t>
      </w:r>
      <w:r w:rsidRPr="00A01A78">
        <w:rPr>
          <w:sz w:val="28"/>
          <w:szCs w:val="28"/>
        </w:rPr>
        <w:t>рограммы (процентов);</w:t>
      </w:r>
    </w:p>
    <w:p w:rsidR="00BD3A56" w:rsidRPr="00A01A78" w:rsidRDefault="00BD3A56" w:rsidP="00BD3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A01A78">
        <w:rPr>
          <w:sz w:val="28"/>
          <w:szCs w:val="28"/>
        </w:rPr>
        <w:t>n</w:t>
      </w:r>
      <w:proofErr w:type="spellEnd"/>
      <w:r w:rsidRPr="00A01A78">
        <w:rPr>
          <w:sz w:val="28"/>
          <w:szCs w:val="28"/>
        </w:rPr>
        <w:t xml:space="preserve"> - количество показателей </w:t>
      </w:r>
      <w:r w:rsidR="00E05438">
        <w:rPr>
          <w:sz w:val="28"/>
          <w:szCs w:val="28"/>
        </w:rPr>
        <w:t>П</w:t>
      </w:r>
      <w:r w:rsidRPr="00A01A78">
        <w:rPr>
          <w:sz w:val="28"/>
          <w:szCs w:val="28"/>
        </w:rPr>
        <w:t>рограммы.</w:t>
      </w:r>
    </w:p>
    <w:p w:rsidR="00BD3A56" w:rsidRPr="00A01A78" w:rsidRDefault="00BD3A56" w:rsidP="00BD3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 xml:space="preserve">В целях </w:t>
      </w:r>
      <w:proofErr w:type="gramStart"/>
      <w:r w:rsidRPr="00A01A78">
        <w:rPr>
          <w:sz w:val="28"/>
          <w:szCs w:val="28"/>
        </w:rPr>
        <w:t xml:space="preserve">оценки степени достижения запланированных результатов </w:t>
      </w:r>
      <w:r w:rsidR="00E05438">
        <w:rPr>
          <w:sz w:val="28"/>
          <w:szCs w:val="28"/>
        </w:rPr>
        <w:t>П</w:t>
      </w:r>
      <w:r w:rsidRPr="00A01A78">
        <w:rPr>
          <w:sz w:val="28"/>
          <w:szCs w:val="28"/>
        </w:rPr>
        <w:t>рограммы</w:t>
      </w:r>
      <w:proofErr w:type="gramEnd"/>
      <w:r w:rsidRPr="00A01A78">
        <w:rPr>
          <w:sz w:val="28"/>
          <w:szCs w:val="28"/>
        </w:rPr>
        <w:t xml:space="preserve"> устанавливаются следующие критерии:</w:t>
      </w:r>
    </w:p>
    <w:p w:rsidR="00BD3A56" w:rsidRPr="00A01A78" w:rsidRDefault="00BD3A56" w:rsidP="00BD3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 xml:space="preserve">если значение показателя результативности E равно или больше 80%, степень достижения запланированных результатов </w:t>
      </w:r>
      <w:r w:rsidR="00E05438">
        <w:rPr>
          <w:sz w:val="28"/>
          <w:szCs w:val="28"/>
        </w:rPr>
        <w:t>П</w:t>
      </w:r>
      <w:r w:rsidRPr="00A01A78">
        <w:rPr>
          <w:sz w:val="28"/>
          <w:szCs w:val="28"/>
        </w:rPr>
        <w:t>рограммы оценивается как высокая;</w:t>
      </w:r>
    </w:p>
    <w:p w:rsidR="00BD3A56" w:rsidRPr="00A01A78" w:rsidRDefault="00BD3A56" w:rsidP="00BD3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 xml:space="preserve">если значение показателя результативности E равно или больше 50%, но меньше 80%, степень достижения запланированных результатов </w:t>
      </w:r>
      <w:r w:rsidR="00E05438">
        <w:rPr>
          <w:sz w:val="28"/>
          <w:szCs w:val="28"/>
        </w:rPr>
        <w:t>П</w:t>
      </w:r>
      <w:r w:rsidRPr="00A01A78">
        <w:rPr>
          <w:sz w:val="28"/>
          <w:szCs w:val="28"/>
        </w:rPr>
        <w:t>рограммы оценивается как удовлетворительная;</w:t>
      </w:r>
    </w:p>
    <w:p w:rsidR="00BD3A56" w:rsidRPr="00A01A78" w:rsidRDefault="00BD3A56" w:rsidP="00BD3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 xml:space="preserve">если значение показателя результативности E меньше 50%, степень достижения запланированных результатов </w:t>
      </w:r>
      <w:r w:rsidR="00E05438">
        <w:rPr>
          <w:sz w:val="28"/>
          <w:szCs w:val="28"/>
        </w:rPr>
        <w:t>П</w:t>
      </w:r>
      <w:r w:rsidRPr="00A01A78">
        <w:rPr>
          <w:sz w:val="28"/>
          <w:szCs w:val="28"/>
        </w:rPr>
        <w:t>рограммы оценивается как неудовлетворительная.</w:t>
      </w:r>
    </w:p>
    <w:p w:rsidR="00BD3A56" w:rsidRPr="00A01A78" w:rsidRDefault="00BD3A56" w:rsidP="00BD3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 xml:space="preserve">Расчет </w:t>
      </w:r>
      <w:proofErr w:type="gramStart"/>
      <w:r w:rsidRPr="00A01A78">
        <w:rPr>
          <w:sz w:val="28"/>
          <w:szCs w:val="28"/>
        </w:rPr>
        <w:t>степени соответствия фактических затрат средств бюджета</w:t>
      </w:r>
      <w:r w:rsidR="008A35A9">
        <w:rPr>
          <w:sz w:val="28"/>
          <w:szCs w:val="28"/>
        </w:rPr>
        <w:t xml:space="preserve"> муниципального района</w:t>
      </w:r>
      <w:proofErr w:type="gramEnd"/>
      <w:r w:rsidRPr="00A01A78">
        <w:rPr>
          <w:sz w:val="28"/>
          <w:szCs w:val="28"/>
        </w:rPr>
        <w:t xml:space="preserve"> на реализацию </w:t>
      </w:r>
      <w:r w:rsidR="00E05438">
        <w:rPr>
          <w:sz w:val="28"/>
          <w:szCs w:val="28"/>
        </w:rPr>
        <w:t>П</w:t>
      </w:r>
      <w:r w:rsidRPr="00A01A78">
        <w:rPr>
          <w:sz w:val="28"/>
          <w:szCs w:val="28"/>
        </w:rPr>
        <w:t xml:space="preserve">рограммы запланированному уровню производится по </w:t>
      </w:r>
      <w:bookmarkStart w:id="2" w:name="OLE_LINK1"/>
      <w:bookmarkStart w:id="3" w:name="OLE_LINK2"/>
      <w:r w:rsidRPr="00A01A78">
        <w:rPr>
          <w:sz w:val="28"/>
          <w:szCs w:val="28"/>
        </w:rPr>
        <w:t>следующей формуле:</w:t>
      </w:r>
    </w:p>
    <w:bookmarkEnd w:id="2"/>
    <w:bookmarkEnd w:id="3"/>
    <w:p w:rsidR="00BD3A56" w:rsidRPr="00A01A78" w:rsidRDefault="00BD3A56" w:rsidP="00BD3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A78">
        <w:rPr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562735" cy="595630"/>
            <wp:effectExtent l="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A78">
        <w:rPr>
          <w:sz w:val="28"/>
          <w:szCs w:val="28"/>
        </w:rPr>
        <w:t>,</w:t>
      </w:r>
      <w:r w:rsidR="00624FA1">
        <w:rPr>
          <w:sz w:val="28"/>
          <w:szCs w:val="28"/>
        </w:rPr>
        <w:t xml:space="preserve">   </w:t>
      </w:r>
      <w:r w:rsidRPr="00A01A78">
        <w:rPr>
          <w:sz w:val="28"/>
          <w:szCs w:val="28"/>
        </w:rPr>
        <w:t>где:</w:t>
      </w:r>
    </w:p>
    <w:p w:rsidR="00BD3A56" w:rsidRPr="00A01A78" w:rsidRDefault="00BD3A56" w:rsidP="00BD3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01A78">
        <w:rPr>
          <w:sz w:val="28"/>
          <w:szCs w:val="28"/>
        </w:rPr>
        <w:t>П</w:t>
      </w:r>
      <w:proofErr w:type="gramEnd"/>
      <w:r w:rsidRPr="00A01A78">
        <w:rPr>
          <w:sz w:val="28"/>
          <w:szCs w:val="28"/>
        </w:rPr>
        <w:t xml:space="preserve"> – полнота использования средств бюджета</w:t>
      </w:r>
      <w:r w:rsidR="00624FA1">
        <w:rPr>
          <w:sz w:val="28"/>
          <w:szCs w:val="28"/>
        </w:rPr>
        <w:t xml:space="preserve"> муниципального района</w:t>
      </w:r>
      <w:r w:rsidRPr="00A01A78">
        <w:rPr>
          <w:sz w:val="28"/>
          <w:szCs w:val="28"/>
        </w:rPr>
        <w:t>;</w:t>
      </w:r>
    </w:p>
    <w:p w:rsidR="00BD3A56" w:rsidRPr="00A01A78" w:rsidRDefault="00BD3A56" w:rsidP="00BD3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>ЗФ</w:t>
      </w:r>
      <w:r w:rsidRPr="00A01A78">
        <w:rPr>
          <w:sz w:val="28"/>
          <w:szCs w:val="28"/>
          <w:vertAlign w:val="superscript"/>
        </w:rPr>
        <w:t xml:space="preserve"> </w:t>
      </w:r>
      <w:r w:rsidRPr="00A01A78">
        <w:rPr>
          <w:sz w:val="28"/>
          <w:szCs w:val="28"/>
        </w:rPr>
        <w:t>– фактические расходы средств районного бюджета</w:t>
      </w:r>
      <w:r w:rsidR="00624FA1">
        <w:rPr>
          <w:sz w:val="28"/>
          <w:szCs w:val="28"/>
        </w:rPr>
        <w:t xml:space="preserve"> муниципального района</w:t>
      </w:r>
      <w:r w:rsidRPr="00A01A78">
        <w:rPr>
          <w:sz w:val="28"/>
          <w:szCs w:val="28"/>
        </w:rPr>
        <w:t xml:space="preserve"> на реализацию </w:t>
      </w:r>
      <w:r w:rsidR="00E05438">
        <w:rPr>
          <w:sz w:val="28"/>
          <w:szCs w:val="28"/>
        </w:rPr>
        <w:t>П</w:t>
      </w:r>
      <w:r w:rsidRPr="00A01A78">
        <w:rPr>
          <w:sz w:val="28"/>
          <w:szCs w:val="28"/>
        </w:rPr>
        <w:t>рограммы в соответствующем периоде;</w:t>
      </w:r>
    </w:p>
    <w:p w:rsidR="00BD3A56" w:rsidRPr="00A01A78" w:rsidRDefault="00BD3A56" w:rsidP="00BD3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>ЗП</w:t>
      </w:r>
      <w:r w:rsidRPr="00A01A78">
        <w:rPr>
          <w:sz w:val="28"/>
          <w:szCs w:val="28"/>
          <w:vertAlign w:val="superscript"/>
        </w:rPr>
        <w:t xml:space="preserve"> </w:t>
      </w:r>
      <w:r w:rsidRPr="00A01A78">
        <w:rPr>
          <w:sz w:val="28"/>
          <w:szCs w:val="28"/>
        </w:rPr>
        <w:t>– запланированные бюджетом</w:t>
      </w:r>
      <w:r w:rsidR="00624FA1">
        <w:rPr>
          <w:sz w:val="28"/>
          <w:szCs w:val="28"/>
        </w:rPr>
        <w:t xml:space="preserve"> муниципального района</w:t>
      </w:r>
      <w:r w:rsidRPr="00A01A78">
        <w:rPr>
          <w:sz w:val="28"/>
          <w:szCs w:val="28"/>
        </w:rPr>
        <w:t xml:space="preserve"> расходы на реализацию </w:t>
      </w:r>
      <w:r w:rsidR="00E05438">
        <w:rPr>
          <w:sz w:val="28"/>
          <w:szCs w:val="28"/>
        </w:rPr>
        <w:t>П</w:t>
      </w:r>
      <w:r w:rsidRPr="00A01A78">
        <w:rPr>
          <w:sz w:val="28"/>
          <w:szCs w:val="28"/>
        </w:rPr>
        <w:t>рограммы в соответствующе</w:t>
      </w:r>
      <w:r w:rsidR="00624FA1">
        <w:rPr>
          <w:sz w:val="28"/>
          <w:szCs w:val="28"/>
        </w:rPr>
        <w:t>м</w:t>
      </w:r>
      <w:r w:rsidRPr="00A01A78">
        <w:rPr>
          <w:sz w:val="28"/>
          <w:szCs w:val="28"/>
        </w:rPr>
        <w:t xml:space="preserve"> периоде.</w:t>
      </w:r>
    </w:p>
    <w:p w:rsidR="00BD3A56" w:rsidRPr="00A01A78" w:rsidRDefault="00BD3A56" w:rsidP="00BD3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 xml:space="preserve">В целях </w:t>
      </w:r>
      <w:proofErr w:type="gramStart"/>
      <w:r w:rsidRPr="00A01A78">
        <w:rPr>
          <w:sz w:val="28"/>
          <w:szCs w:val="28"/>
        </w:rPr>
        <w:t xml:space="preserve">оценки степени соответствия фактических затрат средств бюджета </w:t>
      </w:r>
      <w:r w:rsidR="00624FA1">
        <w:rPr>
          <w:sz w:val="28"/>
          <w:szCs w:val="28"/>
        </w:rPr>
        <w:t>муниципального района</w:t>
      </w:r>
      <w:proofErr w:type="gramEnd"/>
      <w:r w:rsidR="00624FA1" w:rsidRPr="00A01A78">
        <w:rPr>
          <w:sz w:val="28"/>
          <w:szCs w:val="28"/>
        </w:rPr>
        <w:t xml:space="preserve"> </w:t>
      </w:r>
      <w:r w:rsidRPr="00A01A78">
        <w:rPr>
          <w:sz w:val="28"/>
          <w:szCs w:val="28"/>
        </w:rPr>
        <w:t xml:space="preserve">на реализацию </w:t>
      </w:r>
      <w:r w:rsidR="00E05438">
        <w:rPr>
          <w:sz w:val="28"/>
          <w:szCs w:val="28"/>
        </w:rPr>
        <w:t>П</w:t>
      </w:r>
      <w:r w:rsidRPr="00A01A78">
        <w:rPr>
          <w:sz w:val="28"/>
          <w:szCs w:val="28"/>
        </w:rPr>
        <w:t xml:space="preserve">рограммы запланированному уровню, полученное значение показателя полноты использования средств бюджета </w:t>
      </w:r>
      <w:r w:rsidR="00624FA1">
        <w:rPr>
          <w:sz w:val="28"/>
          <w:szCs w:val="28"/>
        </w:rPr>
        <w:t>муниципального района</w:t>
      </w:r>
      <w:r w:rsidR="00624FA1" w:rsidRPr="00A01A78">
        <w:rPr>
          <w:sz w:val="28"/>
          <w:szCs w:val="28"/>
        </w:rPr>
        <w:t xml:space="preserve"> </w:t>
      </w:r>
      <w:r w:rsidRPr="00A01A78">
        <w:rPr>
          <w:sz w:val="28"/>
          <w:szCs w:val="28"/>
        </w:rPr>
        <w:t>сравнивается со значением показателя результативности:</w:t>
      </w:r>
    </w:p>
    <w:p w:rsidR="00BD3A56" w:rsidRPr="00A01A78" w:rsidRDefault="00BD3A56" w:rsidP="00BD3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 xml:space="preserve">- если значение показателя результативности E и значение показателя полноты использования средств бюджета </w:t>
      </w:r>
      <w:r w:rsidR="00624FA1">
        <w:rPr>
          <w:sz w:val="28"/>
          <w:szCs w:val="28"/>
        </w:rPr>
        <w:t>муниципального района</w:t>
      </w:r>
      <w:r w:rsidR="00624FA1" w:rsidRPr="00A01A78">
        <w:rPr>
          <w:sz w:val="28"/>
          <w:szCs w:val="28"/>
        </w:rPr>
        <w:t xml:space="preserve"> </w:t>
      </w:r>
      <w:proofErr w:type="gramStart"/>
      <w:r w:rsidRPr="00A01A78">
        <w:rPr>
          <w:sz w:val="28"/>
          <w:szCs w:val="28"/>
        </w:rPr>
        <w:t>П</w:t>
      </w:r>
      <w:proofErr w:type="gramEnd"/>
      <w:r w:rsidRPr="00A01A78">
        <w:rPr>
          <w:sz w:val="28"/>
          <w:szCs w:val="28"/>
        </w:rPr>
        <w:t xml:space="preserve"> равны или больше 80%, то степень соответствия фактических затрат средств бюджета </w:t>
      </w:r>
      <w:r w:rsidR="00624FA1">
        <w:rPr>
          <w:sz w:val="28"/>
          <w:szCs w:val="28"/>
        </w:rPr>
        <w:t>муниципального района</w:t>
      </w:r>
      <w:r w:rsidR="00624FA1" w:rsidRPr="00A01A78">
        <w:rPr>
          <w:sz w:val="28"/>
          <w:szCs w:val="28"/>
        </w:rPr>
        <w:t xml:space="preserve"> </w:t>
      </w:r>
      <w:r w:rsidRPr="00A01A78">
        <w:rPr>
          <w:sz w:val="28"/>
          <w:szCs w:val="28"/>
        </w:rPr>
        <w:t xml:space="preserve">на реализацию </w:t>
      </w:r>
      <w:r w:rsidR="00E05438">
        <w:rPr>
          <w:sz w:val="28"/>
          <w:szCs w:val="28"/>
        </w:rPr>
        <w:t>П</w:t>
      </w:r>
      <w:r w:rsidRPr="00A01A78">
        <w:rPr>
          <w:sz w:val="28"/>
          <w:szCs w:val="28"/>
        </w:rPr>
        <w:t>рограммы запланированному уровню оценивается как удовлетворительная;</w:t>
      </w:r>
    </w:p>
    <w:p w:rsidR="00BD3A56" w:rsidRPr="00A01A78" w:rsidRDefault="00BD3A56" w:rsidP="00BD3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 xml:space="preserve">- если значения показателя результативности E меньше 80%, а значение показателя полноты использования средств бюджета </w:t>
      </w:r>
      <w:r w:rsidR="00624FA1">
        <w:rPr>
          <w:sz w:val="28"/>
          <w:szCs w:val="28"/>
        </w:rPr>
        <w:t>муниципального района</w:t>
      </w:r>
      <w:r w:rsidR="00624FA1" w:rsidRPr="00A01A78">
        <w:rPr>
          <w:sz w:val="28"/>
          <w:szCs w:val="28"/>
        </w:rPr>
        <w:t xml:space="preserve"> </w:t>
      </w:r>
      <w:proofErr w:type="gramStart"/>
      <w:r w:rsidRPr="00A01A78">
        <w:rPr>
          <w:sz w:val="28"/>
          <w:szCs w:val="28"/>
        </w:rPr>
        <w:t>П</w:t>
      </w:r>
      <w:proofErr w:type="gramEnd"/>
      <w:r w:rsidRPr="00A01A78">
        <w:rPr>
          <w:sz w:val="28"/>
          <w:szCs w:val="28"/>
        </w:rPr>
        <w:t xml:space="preserve"> меньше 100%, то степень соответствия фактических затрат средств  бюджета</w:t>
      </w:r>
      <w:r w:rsidR="00624FA1" w:rsidRPr="00624FA1">
        <w:rPr>
          <w:sz w:val="28"/>
          <w:szCs w:val="28"/>
        </w:rPr>
        <w:t xml:space="preserve"> </w:t>
      </w:r>
      <w:r w:rsidR="00624FA1">
        <w:rPr>
          <w:sz w:val="28"/>
          <w:szCs w:val="28"/>
        </w:rPr>
        <w:t>муниципального района</w:t>
      </w:r>
      <w:r w:rsidRPr="00A01A78">
        <w:rPr>
          <w:sz w:val="28"/>
          <w:szCs w:val="28"/>
        </w:rPr>
        <w:t xml:space="preserve"> на реализацию </w:t>
      </w:r>
      <w:r w:rsidR="00E05438">
        <w:rPr>
          <w:sz w:val="28"/>
          <w:szCs w:val="28"/>
        </w:rPr>
        <w:t>П</w:t>
      </w:r>
      <w:r w:rsidRPr="00A01A78">
        <w:rPr>
          <w:sz w:val="28"/>
          <w:szCs w:val="28"/>
        </w:rPr>
        <w:t>рограммы запланированному уровню оценивается как неудовлетворительная.</w:t>
      </w:r>
    </w:p>
    <w:p w:rsidR="00BD3A56" w:rsidRPr="00A01A78" w:rsidRDefault="00BD3A56" w:rsidP="00BD3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 xml:space="preserve">Расчет </w:t>
      </w:r>
      <w:proofErr w:type="gramStart"/>
      <w:r w:rsidRPr="00A01A78">
        <w:rPr>
          <w:sz w:val="28"/>
          <w:szCs w:val="28"/>
        </w:rPr>
        <w:t xml:space="preserve">эффективности использования средств бюджета </w:t>
      </w:r>
      <w:r w:rsidR="00624FA1">
        <w:rPr>
          <w:sz w:val="28"/>
          <w:szCs w:val="28"/>
        </w:rPr>
        <w:t>муниципального района</w:t>
      </w:r>
      <w:proofErr w:type="gramEnd"/>
      <w:r w:rsidR="00624FA1" w:rsidRPr="00A01A78">
        <w:rPr>
          <w:sz w:val="28"/>
          <w:szCs w:val="28"/>
        </w:rPr>
        <w:t xml:space="preserve"> </w:t>
      </w:r>
      <w:r w:rsidRPr="00A01A78">
        <w:rPr>
          <w:sz w:val="28"/>
          <w:szCs w:val="28"/>
        </w:rPr>
        <w:t xml:space="preserve">на реализацию </w:t>
      </w:r>
      <w:r w:rsidR="00E05438">
        <w:rPr>
          <w:sz w:val="28"/>
          <w:szCs w:val="28"/>
        </w:rPr>
        <w:t>П</w:t>
      </w:r>
      <w:r w:rsidRPr="00A01A78">
        <w:rPr>
          <w:sz w:val="28"/>
          <w:szCs w:val="28"/>
        </w:rPr>
        <w:t xml:space="preserve">рограммы производится по следующей формуле: </w:t>
      </w:r>
    </w:p>
    <w:p w:rsidR="00BD3A56" w:rsidRPr="00A01A78" w:rsidRDefault="00BD3A56" w:rsidP="00BD3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A78">
        <w:rPr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701675" cy="605790"/>
            <wp:effectExtent l="0" t="0" r="3175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1A78">
        <w:rPr>
          <w:sz w:val="28"/>
          <w:szCs w:val="28"/>
        </w:rPr>
        <w:t>,</w:t>
      </w:r>
      <w:r w:rsidR="00624FA1">
        <w:rPr>
          <w:sz w:val="28"/>
          <w:szCs w:val="28"/>
        </w:rPr>
        <w:t xml:space="preserve">     </w:t>
      </w:r>
      <w:r w:rsidRPr="00A01A78">
        <w:rPr>
          <w:sz w:val="28"/>
          <w:szCs w:val="28"/>
        </w:rPr>
        <w:t>где:</w:t>
      </w:r>
    </w:p>
    <w:p w:rsidR="00BD3A56" w:rsidRPr="00A01A78" w:rsidRDefault="00BD3A56" w:rsidP="00BD3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>Э – эффективность использования средств бюджета</w:t>
      </w:r>
      <w:r w:rsidR="00624FA1" w:rsidRPr="00624FA1">
        <w:rPr>
          <w:sz w:val="28"/>
          <w:szCs w:val="28"/>
        </w:rPr>
        <w:t xml:space="preserve"> </w:t>
      </w:r>
      <w:r w:rsidR="00624FA1">
        <w:rPr>
          <w:sz w:val="28"/>
          <w:szCs w:val="28"/>
        </w:rPr>
        <w:t>муниципального района</w:t>
      </w:r>
      <w:r w:rsidRPr="00A01A78">
        <w:rPr>
          <w:sz w:val="28"/>
          <w:szCs w:val="28"/>
        </w:rPr>
        <w:t>;</w:t>
      </w:r>
    </w:p>
    <w:p w:rsidR="00BD3A56" w:rsidRPr="00A01A78" w:rsidRDefault="00BD3A56" w:rsidP="00BD3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01A78">
        <w:rPr>
          <w:sz w:val="28"/>
          <w:szCs w:val="28"/>
        </w:rPr>
        <w:t>П</w:t>
      </w:r>
      <w:proofErr w:type="gramEnd"/>
      <w:r w:rsidRPr="00A01A78">
        <w:rPr>
          <w:sz w:val="28"/>
          <w:szCs w:val="28"/>
        </w:rPr>
        <w:t xml:space="preserve"> – показатель полноты использования средств </w:t>
      </w:r>
      <w:r w:rsidR="00624FA1">
        <w:rPr>
          <w:sz w:val="28"/>
          <w:szCs w:val="28"/>
        </w:rPr>
        <w:t>бюджета</w:t>
      </w:r>
      <w:r w:rsidR="00624FA1" w:rsidRPr="00624FA1">
        <w:rPr>
          <w:sz w:val="28"/>
          <w:szCs w:val="28"/>
        </w:rPr>
        <w:t xml:space="preserve"> </w:t>
      </w:r>
      <w:r w:rsidR="00624FA1">
        <w:rPr>
          <w:sz w:val="28"/>
          <w:szCs w:val="28"/>
        </w:rPr>
        <w:t>муниципального района;</w:t>
      </w:r>
    </w:p>
    <w:p w:rsidR="00BD3A56" w:rsidRPr="00A01A78" w:rsidRDefault="00BD3A56" w:rsidP="00BD3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lastRenderedPageBreak/>
        <w:t xml:space="preserve">E – показатель результативности реализации </w:t>
      </w:r>
      <w:r w:rsidR="00E05438">
        <w:rPr>
          <w:sz w:val="28"/>
          <w:szCs w:val="28"/>
        </w:rPr>
        <w:t>П</w:t>
      </w:r>
      <w:r w:rsidRPr="00A01A78">
        <w:rPr>
          <w:sz w:val="28"/>
          <w:szCs w:val="28"/>
        </w:rPr>
        <w:t>рограммы.</w:t>
      </w:r>
    </w:p>
    <w:p w:rsidR="00BD3A56" w:rsidRPr="00A01A78" w:rsidRDefault="00BD3A56" w:rsidP="00BD3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 xml:space="preserve">В целях </w:t>
      </w:r>
      <w:proofErr w:type="gramStart"/>
      <w:r w:rsidRPr="00A01A78">
        <w:rPr>
          <w:sz w:val="28"/>
          <w:szCs w:val="28"/>
        </w:rPr>
        <w:t>оценки эффективности использования средств бюджета</w:t>
      </w:r>
      <w:r w:rsidR="00624FA1" w:rsidRPr="00624FA1">
        <w:rPr>
          <w:sz w:val="28"/>
          <w:szCs w:val="28"/>
        </w:rPr>
        <w:t xml:space="preserve"> </w:t>
      </w:r>
      <w:r w:rsidR="00624FA1">
        <w:rPr>
          <w:sz w:val="28"/>
          <w:szCs w:val="28"/>
        </w:rPr>
        <w:t>муниципального района</w:t>
      </w:r>
      <w:proofErr w:type="gramEnd"/>
      <w:r w:rsidRPr="00A01A78">
        <w:rPr>
          <w:sz w:val="28"/>
          <w:szCs w:val="28"/>
        </w:rPr>
        <w:t xml:space="preserve"> при реализации </w:t>
      </w:r>
      <w:r w:rsidR="00E05438">
        <w:rPr>
          <w:sz w:val="28"/>
          <w:szCs w:val="28"/>
        </w:rPr>
        <w:t>П</w:t>
      </w:r>
      <w:r w:rsidRPr="00A01A78">
        <w:rPr>
          <w:sz w:val="28"/>
          <w:szCs w:val="28"/>
        </w:rPr>
        <w:t>рограммы устанавливаются следующие критерии:</w:t>
      </w:r>
    </w:p>
    <w:p w:rsidR="00BD3A56" w:rsidRPr="00A01A78" w:rsidRDefault="00BD3A56" w:rsidP="00BD3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>- если значение показателя эффективность использования средств бюджета</w:t>
      </w:r>
      <w:r w:rsidR="00624FA1" w:rsidRPr="00624FA1">
        <w:rPr>
          <w:sz w:val="28"/>
          <w:szCs w:val="28"/>
        </w:rPr>
        <w:t xml:space="preserve"> </w:t>
      </w:r>
      <w:r w:rsidR="00624FA1">
        <w:rPr>
          <w:sz w:val="28"/>
          <w:szCs w:val="28"/>
        </w:rPr>
        <w:t>муниципального района</w:t>
      </w:r>
      <w:proofErr w:type="gramStart"/>
      <w:r w:rsidRPr="00A01A78">
        <w:rPr>
          <w:sz w:val="28"/>
          <w:szCs w:val="28"/>
        </w:rPr>
        <w:t xml:space="preserve"> Э</w:t>
      </w:r>
      <w:proofErr w:type="gramEnd"/>
      <w:r w:rsidRPr="00A01A78">
        <w:rPr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BD3A56" w:rsidRPr="00A01A78" w:rsidRDefault="00BD3A56" w:rsidP="00BD3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 xml:space="preserve">- если значение показателя эффективность использования средств бюджета </w:t>
      </w:r>
      <w:r w:rsidR="00624FA1">
        <w:rPr>
          <w:sz w:val="28"/>
          <w:szCs w:val="28"/>
        </w:rPr>
        <w:t>муниципального района</w:t>
      </w:r>
      <w:proofErr w:type="gramStart"/>
      <w:r w:rsidR="00624FA1" w:rsidRPr="00A01A78">
        <w:rPr>
          <w:sz w:val="28"/>
          <w:szCs w:val="28"/>
        </w:rPr>
        <w:t xml:space="preserve"> </w:t>
      </w:r>
      <w:r w:rsidRPr="00A01A78">
        <w:rPr>
          <w:sz w:val="28"/>
          <w:szCs w:val="28"/>
        </w:rPr>
        <w:t>Э</w:t>
      </w:r>
      <w:proofErr w:type="gramEnd"/>
      <w:r w:rsidRPr="00A01A78">
        <w:rPr>
          <w:sz w:val="28"/>
          <w:szCs w:val="28"/>
        </w:rPr>
        <w:t xml:space="preserve"> меньше 1, то такая эффективность оценивается как высокая;</w:t>
      </w:r>
    </w:p>
    <w:p w:rsidR="00BD3A56" w:rsidRPr="00A01A78" w:rsidRDefault="00BD3A56" w:rsidP="00BD3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>- если значение показателя эффективность использования средств бюджета</w:t>
      </w:r>
      <w:r w:rsidR="00624FA1" w:rsidRPr="00624FA1">
        <w:rPr>
          <w:sz w:val="28"/>
          <w:szCs w:val="28"/>
        </w:rPr>
        <w:t xml:space="preserve"> </w:t>
      </w:r>
      <w:r w:rsidR="00624FA1">
        <w:rPr>
          <w:sz w:val="28"/>
          <w:szCs w:val="28"/>
        </w:rPr>
        <w:t>муниципального района</w:t>
      </w:r>
      <w:proofErr w:type="gramStart"/>
      <w:r w:rsidRPr="00A01A78">
        <w:rPr>
          <w:sz w:val="28"/>
          <w:szCs w:val="28"/>
        </w:rPr>
        <w:t xml:space="preserve"> Э</w:t>
      </w:r>
      <w:proofErr w:type="gramEnd"/>
      <w:r w:rsidRPr="00A01A78">
        <w:rPr>
          <w:sz w:val="28"/>
          <w:szCs w:val="28"/>
        </w:rPr>
        <w:t xml:space="preserve"> больше 1, то такая эффективность оценивается как низкая.</w:t>
      </w:r>
    </w:p>
    <w:p w:rsidR="00BD3A56" w:rsidRDefault="00BD3A56" w:rsidP="00BD3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 xml:space="preserve">При необходимости ответственный исполнитель </w:t>
      </w:r>
      <w:r w:rsidR="00E05438">
        <w:rPr>
          <w:sz w:val="28"/>
          <w:szCs w:val="28"/>
        </w:rPr>
        <w:t>П</w:t>
      </w:r>
      <w:r w:rsidRPr="00A01A78">
        <w:rPr>
          <w:sz w:val="28"/>
          <w:szCs w:val="28"/>
        </w:rPr>
        <w:t xml:space="preserve">рограммы будет привлекать независимых экспертов для проведения анализа хода реализации </w:t>
      </w:r>
      <w:r w:rsidR="00E05438">
        <w:rPr>
          <w:sz w:val="28"/>
          <w:szCs w:val="28"/>
        </w:rPr>
        <w:t>П</w:t>
      </w:r>
      <w:r w:rsidRPr="00A01A78">
        <w:rPr>
          <w:sz w:val="28"/>
          <w:szCs w:val="28"/>
        </w:rPr>
        <w:t>рограммы.</w:t>
      </w:r>
    </w:p>
    <w:p w:rsidR="005F2E29" w:rsidRDefault="005F2E29" w:rsidP="005F2E29">
      <w:pPr>
        <w:autoSpaceDE w:val="0"/>
        <w:jc w:val="both"/>
        <w:rPr>
          <w:b/>
          <w:bCs/>
          <w:sz w:val="28"/>
          <w:szCs w:val="28"/>
        </w:rPr>
      </w:pPr>
    </w:p>
    <w:p w:rsidR="005F2E29" w:rsidRPr="00A01A78" w:rsidRDefault="005F2E29" w:rsidP="005F2E29">
      <w:pPr>
        <w:autoSpaceDE w:val="0"/>
        <w:jc w:val="both"/>
        <w:rPr>
          <w:b/>
          <w:bCs/>
          <w:sz w:val="28"/>
          <w:szCs w:val="28"/>
        </w:rPr>
      </w:pPr>
      <w:r w:rsidRPr="00A01A78">
        <w:rPr>
          <w:b/>
          <w:bCs/>
          <w:sz w:val="28"/>
          <w:szCs w:val="28"/>
        </w:rPr>
        <w:t>РАЗДЕЛ 7.</w:t>
      </w:r>
      <w:r>
        <w:rPr>
          <w:b/>
          <w:bCs/>
          <w:sz w:val="28"/>
          <w:szCs w:val="28"/>
        </w:rPr>
        <w:t xml:space="preserve"> </w:t>
      </w:r>
      <w:r w:rsidRPr="005F2E29">
        <w:rPr>
          <w:b/>
          <w:sz w:val="28"/>
          <w:szCs w:val="28"/>
        </w:rPr>
        <w:t>"Анализ рисков реализации муниципальной программы и описание мер управления рисками реализации муниципальной программы"</w:t>
      </w:r>
    </w:p>
    <w:p w:rsidR="005F2E29" w:rsidRPr="00A01A78" w:rsidRDefault="005F2E29" w:rsidP="005F2E29">
      <w:pPr>
        <w:shd w:val="clear" w:color="auto" w:fill="FFFFFF"/>
        <w:tabs>
          <w:tab w:val="left" w:pos="1924"/>
        </w:tabs>
        <w:ind w:firstLine="709"/>
        <w:jc w:val="both"/>
        <w:rPr>
          <w:sz w:val="28"/>
          <w:szCs w:val="28"/>
        </w:rPr>
      </w:pPr>
      <w:r w:rsidRPr="00A01A78">
        <w:rPr>
          <w:sz w:val="28"/>
          <w:szCs w:val="28"/>
        </w:rPr>
        <w:t xml:space="preserve">1.Отсутствие или недостаточное финансирование мероприятий в рамках </w:t>
      </w:r>
      <w:r>
        <w:rPr>
          <w:sz w:val="28"/>
          <w:szCs w:val="28"/>
        </w:rPr>
        <w:t>П</w:t>
      </w:r>
      <w:r w:rsidRPr="00A01A78">
        <w:rPr>
          <w:sz w:val="28"/>
          <w:szCs w:val="28"/>
        </w:rPr>
        <w:t xml:space="preserve">рограммы может привести к снижению </w:t>
      </w:r>
      <w:r w:rsidRPr="00A01A78">
        <w:rPr>
          <w:bCs/>
          <w:sz w:val="28"/>
          <w:szCs w:val="28"/>
          <w:lang w:eastAsia="ru-RU"/>
        </w:rPr>
        <w:t xml:space="preserve">защиты населения и территории от чрезвычайных ситуаций  и безопасности людей на водных объектах </w:t>
      </w:r>
      <w:r w:rsidRPr="00A01A78">
        <w:rPr>
          <w:sz w:val="28"/>
          <w:szCs w:val="28"/>
        </w:rPr>
        <w:t>и</w:t>
      </w:r>
      <w:r>
        <w:rPr>
          <w:sz w:val="28"/>
          <w:szCs w:val="28"/>
        </w:rPr>
        <w:t xml:space="preserve">, </w:t>
      </w:r>
      <w:r w:rsidRPr="00A01A78">
        <w:rPr>
          <w:sz w:val="28"/>
          <w:szCs w:val="28"/>
        </w:rPr>
        <w:t>как следствие</w:t>
      </w:r>
      <w:r>
        <w:rPr>
          <w:sz w:val="28"/>
          <w:szCs w:val="28"/>
        </w:rPr>
        <w:t xml:space="preserve">, </w:t>
      </w:r>
      <w:r w:rsidRPr="00A01A78">
        <w:rPr>
          <w:sz w:val="28"/>
          <w:szCs w:val="28"/>
        </w:rPr>
        <w:t xml:space="preserve"> целевые показатели не будут достигнуты, а при неблагоприятном прогнозе – основные показатели могут измениться в отрицательную сторону.</w:t>
      </w:r>
    </w:p>
    <w:p w:rsidR="005F2E29" w:rsidRPr="00A01A78" w:rsidRDefault="005F2E29" w:rsidP="005F2E29">
      <w:pPr>
        <w:ind w:firstLine="709"/>
        <w:jc w:val="both"/>
        <w:rPr>
          <w:sz w:val="28"/>
          <w:szCs w:val="28"/>
          <w:lang w:eastAsia="ru-RU"/>
        </w:rPr>
      </w:pPr>
      <w:r w:rsidRPr="00A01A78">
        <w:rPr>
          <w:sz w:val="28"/>
          <w:szCs w:val="28"/>
        </w:rPr>
        <w:t>2.Возможность снижения темпов роста экономики, высокая инфляция могут негативно повлиять на функционирование всей системы</w:t>
      </w:r>
      <w:r w:rsidRPr="00A01A78">
        <w:rPr>
          <w:bCs/>
          <w:sz w:val="28"/>
          <w:szCs w:val="28"/>
          <w:lang w:eastAsia="ru-RU"/>
        </w:rPr>
        <w:t xml:space="preserve"> защиты населения и территории от чрезвычайных ситуаций  и безопасности людей на водных объектах на территории района</w:t>
      </w:r>
      <w:r w:rsidRPr="00A01A78">
        <w:rPr>
          <w:sz w:val="28"/>
          <w:szCs w:val="28"/>
        </w:rPr>
        <w:t>.</w:t>
      </w:r>
    </w:p>
    <w:p w:rsidR="005F2E29" w:rsidRPr="00A01A78" w:rsidRDefault="005F2E29" w:rsidP="005F2E29">
      <w:pPr>
        <w:ind w:firstLine="720"/>
        <w:jc w:val="both"/>
        <w:rPr>
          <w:sz w:val="28"/>
          <w:szCs w:val="28"/>
          <w:lang w:eastAsia="ru-RU"/>
        </w:rPr>
      </w:pPr>
      <w:r w:rsidRPr="00A01A78">
        <w:rPr>
          <w:sz w:val="28"/>
          <w:szCs w:val="28"/>
          <w:lang w:eastAsia="ru-RU"/>
        </w:rPr>
        <w:t xml:space="preserve">3. Риск низкой мотивации и недостаточной психологической готовности населения к обеспечению личной безопасности (например, отказ от участия в волонтерских мероприятиях) может стать сдерживающим фактором в реализации </w:t>
      </w:r>
      <w:r>
        <w:rPr>
          <w:sz w:val="28"/>
          <w:szCs w:val="28"/>
          <w:lang w:eastAsia="ru-RU"/>
        </w:rPr>
        <w:t>П</w:t>
      </w:r>
      <w:r w:rsidRPr="00A01A78">
        <w:rPr>
          <w:sz w:val="28"/>
          <w:szCs w:val="28"/>
          <w:lang w:eastAsia="ru-RU"/>
        </w:rPr>
        <w:t>рограммы. Качественная оценка данного риска – риск средний.</w:t>
      </w:r>
    </w:p>
    <w:p w:rsidR="005F2E29" w:rsidRPr="00A01A78" w:rsidRDefault="005F2E29" w:rsidP="005F2E29">
      <w:pPr>
        <w:ind w:firstLine="720"/>
        <w:jc w:val="both"/>
        <w:rPr>
          <w:sz w:val="28"/>
          <w:szCs w:val="28"/>
          <w:lang w:eastAsia="ru-RU"/>
        </w:rPr>
      </w:pPr>
      <w:r w:rsidRPr="00A01A78">
        <w:rPr>
          <w:sz w:val="28"/>
          <w:szCs w:val="28"/>
          <w:lang w:eastAsia="ru-RU"/>
        </w:rPr>
        <w:t>4. Риск возникновения обстоятельств непреодолимой силы, таких как масштабные природные и техногенные катастрофы, войны (вооруженные конфликты) и др. Качественная оценка данного риска – риск низкий.</w:t>
      </w:r>
    </w:p>
    <w:p w:rsidR="005F2E29" w:rsidRPr="00A01A78" w:rsidRDefault="005F2E29" w:rsidP="00BD3A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38A4" w:rsidRDefault="001D6E75" w:rsidP="00CB206E">
      <w:pPr>
        <w:ind w:left="-360" w:right="-185"/>
        <w:jc w:val="both"/>
        <w:rPr>
          <w:sz w:val="28"/>
          <w:szCs w:val="28"/>
          <w:lang w:eastAsia="en-US"/>
        </w:rPr>
      </w:pPr>
      <w:r w:rsidRPr="00A01A78">
        <w:rPr>
          <w:sz w:val="28"/>
          <w:szCs w:val="28"/>
          <w:lang w:eastAsia="en-US"/>
        </w:rPr>
        <w:t xml:space="preserve">                                        </w:t>
      </w:r>
      <w:r w:rsidR="00CB206E">
        <w:rPr>
          <w:sz w:val="28"/>
          <w:szCs w:val="28"/>
          <w:lang w:eastAsia="en-US"/>
        </w:rPr>
        <w:t xml:space="preserve">                          </w:t>
      </w:r>
    </w:p>
    <w:p w:rsidR="00E038A4" w:rsidRDefault="00E038A4" w:rsidP="001D6E75">
      <w:pPr>
        <w:ind w:left="-360" w:right="-185"/>
        <w:jc w:val="right"/>
        <w:rPr>
          <w:sz w:val="28"/>
          <w:szCs w:val="28"/>
          <w:lang w:eastAsia="en-US"/>
        </w:rPr>
      </w:pPr>
    </w:p>
    <w:p w:rsidR="001D6E75" w:rsidRPr="00A01A78" w:rsidRDefault="001D6E75" w:rsidP="001D6E75">
      <w:pPr>
        <w:ind w:left="-360" w:right="-185"/>
        <w:jc w:val="right"/>
        <w:rPr>
          <w:sz w:val="28"/>
          <w:szCs w:val="28"/>
          <w:lang w:eastAsia="en-US"/>
        </w:rPr>
      </w:pPr>
      <w:r w:rsidRPr="00A01A78">
        <w:rPr>
          <w:sz w:val="28"/>
          <w:szCs w:val="28"/>
          <w:lang w:eastAsia="en-US"/>
        </w:rPr>
        <w:t xml:space="preserve"> Таблица 1.</w:t>
      </w:r>
    </w:p>
    <w:p w:rsidR="00363AB9" w:rsidRPr="00225927" w:rsidRDefault="001D6E75" w:rsidP="00363A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1A78">
        <w:rPr>
          <w:sz w:val="28"/>
          <w:szCs w:val="28"/>
          <w:lang w:eastAsia="en-US"/>
        </w:rPr>
        <w:t xml:space="preserve">                                                                </w:t>
      </w:r>
      <w:r w:rsidR="00363AB9" w:rsidRPr="00225927">
        <w:rPr>
          <w:rFonts w:ascii="Times New Roman" w:hAnsi="Times New Roman" w:cs="Times New Roman"/>
          <w:sz w:val="24"/>
          <w:szCs w:val="24"/>
        </w:rPr>
        <w:t>СВЕДЕНИЯ</w:t>
      </w:r>
    </w:p>
    <w:p w:rsidR="00363AB9" w:rsidRPr="00225927" w:rsidRDefault="00363AB9" w:rsidP="00363A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5927">
        <w:rPr>
          <w:rFonts w:ascii="Times New Roman" w:hAnsi="Times New Roman" w:cs="Times New Roman"/>
          <w:sz w:val="24"/>
          <w:szCs w:val="24"/>
        </w:rPr>
        <w:t>об индикаторах и показ</w:t>
      </w:r>
      <w:r w:rsidR="00737E26">
        <w:rPr>
          <w:rFonts w:ascii="Times New Roman" w:hAnsi="Times New Roman" w:cs="Times New Roman"/>
          <w:sz w:val="24"/>
          <w:szCs w:val="24"/>
        </w:rPr>
        <w:t xml:space="preserve">ателях муниципальной программы </w:t>
      </w:r>
      <w:r w:rsidRPr="00225927">
        <w:rPr>
          <w:rFonts w:ascii="Times New Roman" w:hAnsi="Times New Roman" w:cs="Times New Roman"/>
          <w:sz w:val="24"/>
          <w:szCs w:val="24"/>
        </w:rPr>
        <w:t>и их значениях</w:t>
      </w:r>
    </w:p>
    <w:p w:rsidR="00363AB9" w:rsidRPr="00225927" w:rsidRDefault="00363AB9" w:rsidP="00363AB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00"/>
        <w:gridCol w:w="1100"/>
        <w:gridCol w:w="1900"/>
        <w:gridCol w:w="1100"/>
        <w:gridCol w:w="1100"/>
        <w:gridCol w:w="1100"/>
        <w:gridCol w:w="1100"/>
      </w:tblGrid>
      <w:tr w:rsidR="00363AB9" w:rsidRPr="00225927" w:rsidTr="00363AB9">
        <w:trPr>
          <w:trHeight w:val="320"/>
          <w:tblCellSpacing w:w="5" w:type="nil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B9" w:rsidRPr="00225927" w:rsidRDefault="00363AB9" w:rsidP="00363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927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    </w:t>
            </w:r>
            <w:r w:rsidRPr="0022592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целевого показателя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B9" w:rsidRPr="00225927" w:rsidRDefault="00363AB9" w:rsidP="00363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927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225927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B9" w:rsidRPr="00225927" w:rsidRDefault="00363AB9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27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363AB9" w:rsidRPr="00225927" w:rsidTr="00363AB9">
        <w:trPr>
          <w:tblCellSpacing w:w="5" w:type="nil"/>
        </w:trPr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B9" w:rsidRPr="00225927" w:rsidRDefault="00363AB9" w:rsidP="00363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B9" w:rsidRPr="00225927" w:rsidRDefault="00363AB9" w:rsidP="00363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B9" w:rsidRPr="00225927" w:rsidRDefault="00225927" w:rsidP="00363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63AB9" w:rsidRPr="00225927">
              <w:rPr>
                <w:rFonts w:ascii="Times New Roman" w:hAnsi="Times New Roman" w:cs="Times New Roman"/>
                <w:sz w:val="24"/>
                <w:szCs w:val="24"/>
              </w:rPr>
              <w:t xml:space="preserve">базовый  год </w:t>
            </w:r>
          </w:p>
          <w:p w:rsidR="00363AB9" w:rsidRPr="00225927" w:rsidRDefault="00225927" w:rsidP="00363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63AB9" w:rsidRPr="00225927">
              <w:rPr>
                <w:rFonts w:ascii="Times New Roman" w:hAnsi="Times New Roman" w:cs="Times New Roman"/>
                <w:sz w:val="24"/>
                <w:szCs w:val="24"/>
              </w:rPr>
              <w:t>(отчетный)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B9" w:rsidRPr="00225927" w:rsidRDefault="00363AB9" w:rsidP="00363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927">
              <w:rPr>
                <w:rFonts w:ascii="Times New Roman" w:hAnsi="Times New Roman" w:cs="Times New Roman"/>
                <w:sz w:val="24"/>
                <w:szCs w:val="24"/>
              </w:rPr>
              <w:t xml:space="preserve">текущий год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B9" w:rsidRPr="00225927" w:rsidRDefault="00363AB9" w:rsidP="00363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927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proofErr w:type="spellStart"/>
            <w:proofErr w:type="gramStart"/>
            <w:r w:rsidRPr="00225927">
              <w:rPr>
                <w:rFonts w:ascii="Times New Roman" w:hAnsi="Times New Roman" w:cs="Times New Roman"/>
                <w:sz w:val="24"/>
                <w:szCs w:val="24"/>
              </w:rPr>
              <w:t>реа-лизации</w:t>
            </w:r>
            <w:proofErr w:type="spellEnd"/>
            <w:proofErr w:type="gramEnd"/>
            <w:r w:rsidRPr="0022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B9" w:rsidRPr="00225927" w:rsidRDefault="00363AB9" w:rsidP="00363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927"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</w:t>
            </w:r>
            <w:proofErr w:type="spellStart"/>
            <w:proofErr w:type="gramStart"/>
            <w:r w:rsidRPr="00225927">
              <w:rPr>
                <w:rFonts w:ascii="Times New Roman" w:hAnsi="Times New Roman" w:cs="Times New Roman"/>
                <w:sz w:val="24"/>
                <w:szCs w:val="24"/>
              </w:rPr>
              <w:t>реа-лизации</w:t>
            </w:r>
            <w:proofErr w:type="spellEnd"/>
            <w:proofErr w:type="gramEnd"/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B9" w:rsidRPr="00225927" w:rsidRDefault="00225927" w:rsidP="00363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Pr="00225927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proofErr w:type="spellStart"/>
            <w:proofErr w:type="gramStart"/>
            <w:r w:rsidRPr="00225927">
              <w:rPr>
                <w:rFonts w:ascii="Times New Roman" w:hAnsi="Times New Roman" w:cs="Times New Roman"/>
                <w:sz w:val="24"/>
                <w:szCs w:val="24"/>
              </w:rPr>
              <w:t>реа-лизации</w:t>
            </w:r>
            <w:proofErr w:type="spellEnd"/>
            <w:proofErr w:type="gramEnd"/>
          </w:p>
        </w:tc>
      </w:tr>
      <w:tr w:rsidR="00363AB9" w:rsidRPr="00225927" w:rsidTr="00363AB9">
        <w:trPr>
          <w:tblCellSpacing w:w="5" w:type="nil"/>
        </w:trPr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B9" w:rsidRPr="00225927" w:rsidRDefault="00363AB9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B9" w:rsidRPr="00225927" w:rsidRDefault="00363AB9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B9" w:rsidRPr="00225927" w:rsidRDefault="00363AB9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B9" w:rsidRPr="00225927" w:rsidRDefault="00363AB9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B9" w:rsidRPr="00225927" w:rsidRDefault="00363AB9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B9" w:rsidRPr="00225927" w:rsidRDefault="00363AB9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B9" w:rsidRPr="00225927" w:rsidRDefault="00363AB9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5927" w:rsidRPr="00225927" w:rsidTr="002300FC">
        <w:trPr>
          <w:tblCellSpacing w:w="5" w:type="nil"/>
        </w:trPr>
        <w:tc>
          <w:tcPr>
            <w:tcW w:w="9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7" w:rsidRPr="00225927" w:rsidRDefault="00225927" w:rsidP="00363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592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муниципального образования </w:t>
            </w:r>
            <w:proofErr w:type="spellStart"/>
            <w:r w:rsidRPr="00225927">
              <w:rPr>
                <w:rFonts w:ascii="Times New Roman" w:hAnsi="Times New Roman" w:cs="Times New Roman"/>
                <w:sz w:val="24"/>
                <w:szCs w:val="24"/>
              </w:rPr>
              <w:t>Киржачский</w:t>
            </w:r>
            <w:proofErr w:type="spellEnd"/>
            <w:r w:rsidRPr="00225927">
              <w:rPr>
                <w:rFonts w:ascii="Times New Roman" w:hAnsi="Times New Roman" w:cs="Times New Roman"/>
                <w:sz w:val="24"/>
                <w:szCs w:val="24"/>
              </w:rPr>
              <w:t xml:space="preserve">  район </w:t>
            </w:r>
            <w:r w:rsidRPr="00225927">
              <w:rPr>
                <w:rFonts w:ascii="Times New Roman" w:hAnsi="Times New Roman" w:cs="Times New Roman"/>
                <w:iCs/>
                <w:sz w:val="24"/>
                <w:szCs w:val="24"/>
              </w:rPr>
              <w:t>«З</w:t>
            </w:r>
            <w:r w:rsidRPr="00225927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ащита населения от чрезвычайных ситуаций и снижение рисков их возникновения, обеспечение пожарной безопасности и  безопасности на водных объектах на территории </w:t>
            </w:r>
            <w:proofErr w:type="spellStart"/>
            <w:r w:rsidRPr="00225927">
              <w:rPr>
                <w:rFonts w:ascii="Times New Roman" w:hAnsi="Times New Roman" w:cs="Times New Roman"/>
                <w:sz w:val="24"/>
                <w:szCs w:val="24"/>
              </w:rPr>
              <w:t>Киржачского</w:t>
            </w:r>
            <w:proofErr w:type="spellEnd"/>
            <w:r w:rsidRPr="00225927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2017 - 2019 годы</w:t>
            </w:r>
            <w:r w:rsidRPr="00225927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225927" w:rsidRPr="00225927" w:rsidTr="002300FC">
        <w:trPr>
          <w:tblCellSpacing w:w="5" w:type="nil"/>
        </w:trPr>
        <w:tc>
          <w:tcPr>
            <w:tcW w:w="9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7" w:rsidRPr="00225927" w:rsidRDefault="00101284" w:rsidP="002259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225927" w:rsidRPr="00225927">
              <w:rPr>
                <w:rFonts w:ascii="Times New Roman" w:hAnsi="Times New Roman" w:cs="Times New Roman"/>
                <w:sz w:val="24"/>
                <w:szCs w:val="24"/>
              </w:rPr>
              <w:t xml:space="preserve">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363AB9" w:rsidRPr="00225927" w:rsidTr="0071052F">
        <w:trPr>
          <w:tblCellSpacing w:w="5" w:type="nil"/>
        </w:trPr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B9" w:rsidRPr="00B05632" w:rsidRDefault="00B05632" w:rsidP="00B056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5632">
              <w:rPr>
                <w:rFonts w:ascii="Times New Roman" w:hAnsi="Times New Roman" w:cs="Times New Roman"/>
                <w:sz w:val="24"/>
                <w:szCs w:val="24"/>
              </w:rPr>
              <w:t>уменьшение материального ущерба, причиненного природными и техногенными пожарами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B9" w:rsidRPr="00225927" w:rsidRDefault="00E038A4" w:rsidP="00E038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B9" w:rsidRPr="00225927" w:rsidRDefault="0071052F" w:rsidP="00710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B9" w:rsidRPr="00225927" w:rsidRDefault="007431F9" w:rsidP="00710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B9" w:rsidRPr="00225927" w:rsidRDefault="007431F9" w:rsidP="00710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B9" w:rsidRPr="00225927" w:rsidRDefault="007431F9" w:rsidP="00710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B9" w:rsidRPr="00225927" w:rsidRDefault="007431F9" w:rsidP="00710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05632" w:rsidRPr="00225927" w:rsidTr="002300FC">
        <w:trPr>
          <w:tblCellSpacing w:w="5" w:type="nil"/>
        </w:trPr>
        <w:tc>
          <w:tcPr>
            <w:tcW w:w="970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32" w:rsidRPr="00B05632" w:rsidRDefault="00101284" w:rsidP="001012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28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B05632" w:rsidRPr="00B05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05632" w:rsidRPr="00B05632">
              <w:rPr>
                <w:rFonts w:ascii="Times New Roman" w:hAnsi="Times New Roman" w:cs="Times New Roman"/>
                <w:sz w:val="24"/>
                <w:szCs w:val="24"/>
              </w:rPr>
              <w:t>«Обеспечение пожарной безопасности муниципального образования»</w:t>
            </w:r>
          </w:p>
        </w:tc>
      </w:tr>
      <w:tr w:rsidR="007431F9" w:rsidRPr="00225927" w:rsidTr="007431F9">
        <w:trPr>
          <w:tblCellSpacing w:w="5" w:type="nil"/>
        </w:trPr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F9" w:rsidRPr="00225927" w:rsidRDefault="007431F9" w:rsidP="00363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пожаров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F9" w:rsidRPr="00225927" w:rsidRDefault="007431F9" w:rsidP="00E038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F9" w:rsidRPr="00225927" w:rsidRDefault="007431F9" w:rsidP="007431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F9" w:rsidRPr="00225927" w:rsidRDefault="007431F9" w:rsidP="007431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F9" w:rsidRPr="00225927" w:rsidRDefault="007431F9" w:rsidP="00E65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F9" w:rsidRPr="00225927" w:rsidRDefault="007431F9" w:rsidP="00E65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F9" w:rsidRPr="00225927" w:rsidRDefault="007431F9" w:rsidP="00E65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7431F9" w:rsidRPr="00225927" w:rsidTr="007431F9">
        <w:trPr>
          <w:tblCellSpacing w:w="5" w:type="nil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F9" w:rsidRPr="00225927" w:rsidRDefault="007431F9" w:rsidP="00B0563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погибших на пожарах</w:t>
            </w:r>
            <w:r w:rsidRPr="0022592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F9" w:rsidRPr="00225927" w:rsidRDefault="007431F9" w:rsidP="00E65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F9" w:rsidRPr="00225927" w:rsidRDefault="007431F9" w:rsidP="00E65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F9" w:rsidRPr="00225927" w:rsidRDefault="007431F9" w:rsidP="00E65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F9" w:rsidRPr="00225927" w:rsidRDefault="007431F9" w:rsidP="00E65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F9" w:rsidRPr="00225927" w:rsidRDefault="007431F9" w:rsidP="00E65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F9" w:rsidRPr="00225927" w:rsidRDefault="007431F9" w:rsidP="00E65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25927" w:rsidRPr="00225927" w:rsidTr="007431F9">
        <w:trPr>
          <w:tblCellSpacing w:w="5" w:type="nil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7" w:rsidRPr="00225927" w:rsidRDefault="00B05632" w:rsidP="00363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источников противопожарного водоснабжения, отвечающих требованиям ППР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7" w:rsidRPr="00225927" w:rsidRDefault="00E038A4" w:rsidP="00E038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7" w:rsidRPr="00225927" w:rsidRDefault="00E6531C" w:rsidP="007431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7" w:rsidRPr="00225927" w:rsidRDefault="00E6531C" w:rsidP="007431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7" w:rsidRPr="00225927" w:rsidRDefault="00E6531C" w:rsidP="007431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7" w:rsidRPr="00225927" w:rsidRDefault="00E6531C" w:rsidP="007431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7" w:rsidRPr="00225927" w:rsidRDefault="00E6531C" w:rsidP="007431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05632" w:rsidRPr="00225927" w:rsidTr="002300FC">
        <w:trPr>
          <w:tblCellSpacing w:w="5" w:type="nil"/>
        </w:trPr>
        <w:tc>
          <w:tcPr>
            <w:tcW w:w="9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632" w:rsidRPr="00B05632" w:rsidRDefault="00C471BB" w:rsidP="001012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01284" w:rsidRPr="00101284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Основное</w:t>
              </w:r>
            </w:hyperlink>
            <w:r w:rsidR="00101284" w:rsidRPr="00101284">
              <w:rPr>
                <w:sz w:val="24"/>
                <w:szCs w:val="24"/>
              </w:rPr>
              <w:t xml:space="preserve"> </w:t>
            </w:r>
            <w:r w:rsidR="00101284" w:rsidRPr="00101284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B05632" w:rsidRPr="00B056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05632" w:rsidRPr="00B05632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людей на водных объектах»</w:t>
            </w:r>
          </w:p>
        </w:tc>
      </w:tr>
      <w:tr w:rsidR="0071052F" w:rsidRPr="00225927" w:rsidTr="0071052F">
        <w:trPr>
          <w:tblCellSpacing w:w="5" w:type="nil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F" w:rsidRPr="00225927" w:rsidRDefault="0071052F" w:rsidP="00363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происшествий на водных объектах, связанных с гибелью людей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2F" w:rsidRPr="00225927" w:rsidRDefault="0071052F" w:rsidP="00E038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2F" w:rsidRDefault="0071052F" w:rsidP="00363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2F" w:rsidRPr="0071052F" w:rsidRDefault="0071052F" w:rsidP="0071052F"/>
          <w:p w:rsidR="0071052F" w:rsidRDefault="0071052F" w:rsidP="0071052F"/>
          <w:p w:rsidR="0071052F" w:rsidRPr="0071052F" w:rsidRDefault="0071052F" w:rsidP="0071052F">
            <w:pPr>
              <w:jc w:val="center"/>
            </w:pPr>
            <w: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1D" w:rsidRDefault="00D1111D" w:rsidP="00363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11D" w:rsidRPr="00D1111D" w:rsidRDefault="00D1111D" w:rsidP="00D1111D"/>
          <w:p w:rsidR="00D1111D" w:rsidRDefault="00D1111D" w:rsidP="00D1111D"/>
          <w:p w:rsidR="0071052F" w:rsidRPr="00D1111D" w:rsidRDefault="00D1111D" w:rsidP="00D1111D">
            <w:pPr>
              <w:jc w:val="center"/>
            </w:pPr>
            <w:r>
              <w:t>200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2F" w:rsidRPr="00225927" w:rsidRDefault="00D1111D" w:rsidP="00710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2F" w:rsidRPr="00225927" w:rsidRDefault="007431F9" w:rsidP="00710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2F" w:rsidRPr="00225927" w:rsidRDefault="007431F9" w:rsidP="00710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25927" w:rsidRPr="00225927" w:rsidTr="009C03D3">
        <w:trPr>
          <w:tblCellSpacing w:w="5" w:type="nil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7" w:rsidRPr="00225927" w:rsidRDefault="00B05632" w:rsidP="00363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организованных мест массового отдыха населения на водных объектах, отвечающих требованиям безопасности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7" w:rsidRPr="00225927" w:rsidRDefault="00E038A4" w:rsidP="00E038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7" w:rsidRPr="0071052F" w:rsidRDefault="009C03D3" w:rsidP="009C03D3">
            <w:pPr>
              <w:ind w:firstLine="708"/>
            </w:pPr>
            <w: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7" w:rsidRPr="00225927" w:rsidRDefault="0071052F" w:rsidP="00710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7" w:rsidRPr="00225927" w:rsidRDefault="0071052F" w:rsidP="00710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7" w:rsidRPr="00225927" w:rsidRDefault="0071052F" w:rsidP="00710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7" w:rsidRPr="00225927" w:rsidRDefault="0071052F" w:rsidP="00710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5927" w:rsidRPr="00225927" w:rsidTr="0071052F">
        <w:trPr>
          <w:tblCellSpacing w:w="5" w:type="nil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7" w:rsidRPr="00225927" w:rsidRDefault="00B05632" w:rsidP="00363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общественных спасательных постов на водных объектах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7" w:rsidRPr="00225927" w:rsidRDefault="00E038A4" w:rsidP="00E038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52F" w:rsidRDefault="0071052F" w:rsidP="00710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52F" w:rsidRDefault="0071052F" w:rsidP="0071052F">
            <w:pPr>
              <w:jc w:val="center"/>
            </w:pPr>
          </w:p>
          <w:p w:rsidR="00225927" w:rsidRPr="0071052F" w:rsidRDefault="0071052F" w:rsidP="0071052F">
            <w:pPr>
              <w:jc w:val="center"/>
            </w:pPr>
            <w: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7" w:rsidRPr="00225927" w:rsidRDefault="0071052F" w:rsidP="00710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7" w:rsidRPr="00225927" w:rsidRDefault="0071052F" w:rsidP="00710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7" w:rsidRPr="00225927" w:rsidRDefault="0071052F" w:rsidP="00710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7" w:rsidRPr="00225927" w:rsidRDefault="0071052F" w:rsidP="00710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38A4" w:rsidRPr="00225927" w:rsidTr="002300FC">
        <w:trPr>
          <w:tblCellSpacing w:w="5" w:type="nil"/>
        </w:trPr>
        <w:tc>
          <w:tcPr>
            <w:tcW w:w="9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8A4" w:rsidRPr="00E038A4" w:rsidRDefault="00101284" w:rsidP="00E038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E038A4" w:rsidRPr="00E038A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 совершенствование единой дежурно-диспетчерской </w:t>
            </w:r>
            <w:r w:rsidR="00E038A4" w:rsidRPr="00E03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службы муниципального образования»</w:t>
            </w:r>
          </w:p>
        </w:tc>
      </w:tr>
      <w:tr w:rsidR="00225927" w:rsidRPr="00225927" w:rsidTr="0071052F">
        <w:trPr>
          <w:tblCellSpacing w:w="5" w:type="nil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27" w:rsidRPr="00225927" w:rsidRDefault="00E038A4" w:rsidP="00363A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Переход оперативных дежурных служб на систему «112» в полном объеме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7" w:rsidRPr="00225927" w:rsidRDefault="00E038A4" w:rsidP="00E038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7" w:rsidRPr="00225927" w:rsidRDefault="0071052F" w:rsidP="00710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7" w:rsidRPr="00225927" w:rsidRDefault="0071052F" w:rsidP="00710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7" w:rsidRPr="00225927" w:rsidRDefault="0071052F" w:rsidP="00710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7" w:rsidRPr="00225927" w:rsidRDefault="0071052F" w:rsidP="00710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27" w:rsidRPr="00225927" w:rsidRDefault="0071052F" w:rsidP="0071052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225927" w:rsidRDefault="00225927" w:rsidP="001D6E75">
      <w:pPr>
        <w:ind w:left="-360" w:right="-185"/>
        <w:jc w:val="both"/>
        <w:rPr>
          <w:sz w:val="28"/>
          <w:szCs w:val="28"/>
          <w:lang w:eastAsia="en-US"/>
        </w:rPr>
      </w:pPr>
    </w:p>
    <w:p w:rsidR="00E038A4" w:rsidRDefault="00E038A4" w:rsidP="00D853D1">
      <w:pPr>
        <w:widowControl w:val="0"/>
        <w:autoSpaceDE w:val="0"/>
        <w:autoSpaceDN w:val="0"/>
        <w:adjustRightInd w:val="0"/>
        <w:ind w:left="-540"/>
        <w:jc w:val="right"/>
        <w:rPr>
          <w:color w:val="C00000"/>
          <w:sz w:val="28"/>
          <w:szCs w:val="28"/>
          <w:lang w:eastAsia="en-US"/>
        </w:rPr>
      </w:pPr>
    </w:p>
    <w:p w:rsidR="00E038A4" w:rsidRDefault="00E038A4" w:rsidP="00D853D1">
      <w:pPr>
        <w:widowControl w:val="0"/>
        <w:autoSpaceDE w:val="0"/>
        <w:autoSpaceDN w:val="0"/>
        <w:adjustRightInd w:val="0"/>
        <w:ind w:left="-540"/>
        <w:jc w:val="right"/>
        <w:rPr>
          <w:color w:val="C00000"/>
          <w:sz w:val="28"/>
          <w:szCs w:val="28"/>
          <w:lang w:eastAsia="en-US"/>
        </w:rPr>
      </w:pPr>
    </w:p>
    <w:p w:rsidR="00CD5159" w:rsidRDefault="00CD5159" w:rsidP="00D853D1">
      <w:pPr>
        <w:widowControl w:val="0"/>
        <w:autoSpaceDE w:val="0"/>
        <w:autoSpaceDN w:val="0"/>
        <w:adjustRightInd w:val="0"/>
        <w:ind w:left="-540"/>
        <w:jc w:val="right"/>
        <w:rPr>
          <w:color w:val="C00000"/>
          <w:sz w:val="28"/>
          <w:szCs w:val="28"/>
          <w:lang w:eastAsia="en-US"/>
        </w:rPr>
      </w:pPr>
    </w:p>
    <w:p w:rsidR="00CD5159" w:rsidRDefault="00CD5159" w:rsidP="00D853D1">
      <w:pPr>
        <w:widowControl w:val="0"/>
        <w:autoSpaceDE w:val="0"/>
        <w:autoSpaceDN w:val="0"/>
        <w:adjustRightInd w:val="0"/>
        <w:ind w:left="-540"/>
        <w:jc w:val="right"/>
        <w:rPr>
          <w:color w:val="C00000"/>
          <w:sz w:val="28"/>
          <w:szCs w:val="28"/>
          <w:lang w:eastAsia="en-US"/>
        </w:rPr>
      </w:pPr>
    </w:p>
    <w:p w:rsidR="00E038A4" w:rsidRDefault="00E038A4" w:rsidP="00D853D1">
      <w:pPr>
        <w:widowControl w:val="0"/>
        <w:autoSpaceDE w:val="0"/>
        <w:autoSpaceDN w:val="0"/>
        <w:adjustRightInd w:val="0"/>
        <w:ind w:left="-540"/>
        <w:jc w:val="right"/>
        <w:rPr>
          <w:color w:val="C00000"/>
          <w:sz w:val="28"/>
          <w:szCs w:val="28"/>
          <w:lang w:eastAsia="en-US"/>
        </w:rPr>
      </w:pPr>
    </w:p>
    <w:p w:rsidR="00D853D1" w:rsidRPr="00A01A78" w:rsidRDefault="00D853D1" w:rsidP="00D853D1">
      <w:pPr>
        <w:widowControl w:val="0"/>
        <w:autoSpaceDE w:val="0"/>
        <w:autoSpaceDN w:val="0"/>
        <w:adjustRightInd w:val="0"/>
        <w:ind w:left="-540"/>
        <w:jc w:val="right"/>
        <w:rPr>
          <w:sz w:val="28"/>
          <w:szCs w:val="28"/>
          <w:lang w:eastAsia="en-US"/>
        </w:rPr>
      </w:pPr>
      <w:r w:rsidRPr="00A01A78">
        <w:rPr>
          <w:color w:val="C00000"/>
          <w:sz w:val="28"/>
          <w:szCs w:val="28"/>
          <w:lang w:eastAsia="en-US"/>
        </w:rPr>
        <w:t xml:space="preserve">                                                              </w:t>
      </w:r>
      <w:r w:rsidR="001C337A">
        <w:rPr>
          <w:sz w:val="28"/>
          <w:szCs w:val="28"/>
          <w:lang w:eastAsia="en-US"/>
        </w:rPr>
        <w:t>Таблица 2</w:t>
      </w:r>
    </w:p>
    <w:p w:rsidR="00267172" w:rsidRPr="004E5E31" w:rsidRDefault="00267172" w:rsidP="0026717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5E31">
        <w:rPr>
          <w:sz w:val="28"/>
          <w:szCs w:val="28"/>
        </w:rPr>
        <w:t>ПЕРЕЧЕНЬ</w:t>
      </w:r>
    </w:p>
    <w:p w:rsidR="00267172" w:rsidRPr="004E5E31" w:rsidRDefault="00267172" w:rsidP="002671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E5E31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</w:p>
    <w:p w:rsidR="00267172" w:rsidRPr="00F3139B" w:rsidRDefault="00267172" w:rsidP="002671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139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564" w:type="dxa"/>
        <w:jc w:val="right"/>
        <w:tblCellSpacing w:w="5" w:type="nil"/>
        <w:tblInd w:w="-113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551"/>
        <w:gridCol w:w="1319"/>
        <w:gridCol w:w="972"/>
        <w:gridCol w:w="972"/>
        <w:gridCol w:w="1836"/>
        <w:gridCol w:w="2346"/>
      </w:tblGrid>
      <w:tr w:rsidR="00267172" w:rsidRPr="00F3139B" w:rsidTr="00CD5159">
        <w:trPr>
          <w:trHeight w:val="360"/>
          <w:tblCellSpacing w:w="5" w:type="nil"/>
          <w:jc w:val="right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2" w:rsidRPr="00F3139B" w:rsidRDefault="00267172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№</w:t>
            </w:r>
          </w:p>
          <w:p w:rsidR="00267172" w:rsidRPr="00F3139B" w:rsidRDefault="00267172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proofErr w:type="gramStart"/>
            <w:r w:rsidRPr="00F3139B">
              <w:rPr>
                <w:sz w:val="24"/>
              </w:rPr>
              <w:t>п</w:t>
            </w:r>
            <w:proofErr w:type="spellEnd"/>
            <w:proofErr w:type="gramEnd"/>
            <w:r w:rsidRPr="00F3139B">
              <w:rPr>
                <w:sz w:val="24"/>
              </w:rPr>
              <w:t>/</w:t>
            </w:r>
            <w:proofErr w:type="spellStart"/>
            <w:r w:rsidRPr="00F3139B">
              <w:rPr>
                <w:sz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2" w:rsidRPr="00F3139B" w:rsidRDefault="00267172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Номер и наименование</w:t>
            </w:r>
          </w:p>
          <w:p w:rsidR="00267172" w:rsidRPr="00F3139B" w:rsidRDefault="00267172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мероприятия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2" w:rsidRPr="00F3139B" w:rsidRDefault="00267172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Ответственный     исполнитель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2" w:rsidRPr="00F3139B" w:rsidRDefault="00267172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Срок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2" w:rsidRPr="00F3139B" w:rsidRDefault="00267172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Ожидаемый результат</w:t>
            </w:r>
          </w:p>
          <w:p w:rsidR="00267172" w:rsidRPr="00F3139B" w:rsidRDefault="00267172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(краткое описание)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2" w:rsidRPr="00F3139B" w:rsidRDefault="00267172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 xml:space="preserve">Связь мероприятия </w:t>
            </w:r>
            <w:proofErr w:type="gramStart"/>
            <w:r w:rsidRPr="00F3139B">
              <w:rPr>
                <w:sz w:val="24"/>
              </w:rPr>
              <w:t>с</w:t>
            </w:r>
            <w:proofErr w:type="gramEnd"/>
          </w:p>
          <w:p w:rsidR="00267172" w:rsidRPr="00F3139B" w:rsidRDefault="00267172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 xml:space="preserve">показателями </w:t>
            </w:r>
            <w:r>
              <w:rPr>
                <w:sz w:val="24"/>
              </w:rPr>
              <w:t>п</w:t>
            </w:r>
            <w:r w:rsidRPr="00F3139B">
              <w:rPr>
                <w:sz w:val="24"/>
              </w:rPr>
              <w:t>рограммы</w:t>
            </w:r>
          </w:p>
          <w:p w:rsidR="00267172" w:rsidRPr="00F3139B" w:rsidRDefault="00267172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67172" w:rsidRPr="00F3139B" w:rsidTr="00CD5159">
        <w:trPr>
          <w:trHeight w:val="720"/>
          <w:tblCellSpacing w:w="5" w:type="nil"/>
          <w:jc w:val="right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2" w:rsidRPr="00F3139B" w:rsidRDefault="00267172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2" w:rsidRPr="00F3139B" w:rsidRDefault="00267172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2" w:rsidRPr="00F3139B" w:rsidRDefault="00267172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2" w:rsidRPr="00F3139B" w:rsidRDefault="00267172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начала</w:t>
            </w:r>
          </w:p>
          <w:p w:rsidR="00267172" w:rsidRPr="00F3139B" w:rsidRDefault="00267172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F3139B">
              <w:rPr>
                <w:sz w:val="24"/>
              </w:rPr>
              <w:t>реали</w:t>
            </w:r>
            <w:proofErr w:type="spellEnd"/>
            <w:r w:rsidRPr="00F3139B">
              <w:rPr>
                <w:sz w:val="24"/>
              </w:rPr>
              <w:t>-</w:t>
            </w:r>
          </w:p>
          <w:p w:rsidR="00267172" w:rsidRPr="00F3139B" w:rsidRDefault="00267172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F3139B">
              <w:rPr>
                <w:sz w:val="24"/>
              </w:rPr>
              <w:t>зации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2" w:rsidRPr="00F3139B" w:rsidRDefault="00267172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F3139B">
              <w:rPr>
                <w:sz w:val="24"/>
              </w:rPr>
              <w:t>оконча</w:t>
            </w:r>
            <w:proofErr w:type="spellEnd"/>
            <w:r w:rsidRPr="00F3139B">
              <w:rPr>
                <w:sz w:val="24"/>
              </w:rPr>
              <w:t>-</w:t>
            </w:r>
          </w:p>
          <w:p w:rsidR="00267172" w:rsidRPr="00F3139B" w:rsidRDefault="00267172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F3139B">
              <w:rPr>
                <w:sz w:val="24"/>
              </w:rPr>
              <w:t>ния</w:t>
            </w:r>
            <w:proofErr w:type="spellEnd"/>
          </w:p>
          <w:p w:rsidR="00267172" w:rsidRPr="00F3139B" w:rsidRDefault="00267172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F3139B">
              <w:rPr>
                <w:sz w:val="24"/>
              </w:rPr>
              <w:t>реали</w:t>
            </w:r>
            <w:proofErr w:type="spellEnd"/>
            <w:r w:rsidRPr="00F3139B">
              <w:rPr>
                <w:sz w:val="24"/>
              </w:rPr>
              <w:t>-</w:t>
            </w:r>
          </w:p>
          <w:p w:rsidR="00267172" w:rsidRPr="00F3139B" w:rsidRDefault="00267172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r w:rsidRPr="00F3139B">
              <w:rPr>
                <w:sz w:val="24"/>
              </w:rPr>
              <w:t>зации</w:t>
            </w:r>
            <w:proofErr w:type="spellEnd"/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2" w:rsidRPr="00F3139B" w:rsidRDefault="00267172" w:rsidP="001D642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2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2" w:rsidRPr="00F3139B" w:rsidRDefault="00267172" w:rsidP="001D642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 w:rsidR="00267172" w:rsidRPr="00F3139B" w:rsidTr="00CD5159">
        <w:trPr>
          <w:tblCellSpacing w:w="5" w:type="nil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2" w:rsidRPr="00F3139B" w:rsidRDefault="00267172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2" w:rsidRPr="00F3139B" w:rsidRDefault="00267172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2" w:rsidRPr="00F3139B" w:rsidRDefault="00267172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2" w:rsidRPr="00F3139B" w:rsidRDefault="00267172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2" w:rsidRPr="00F3139B" w:rsidRDefault="00267172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2" w:rsidRPr="00F3139B" w:rsidRDefault="00267172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2" w:rsidRPr="00F3139B" w:rsidRDefault="00267172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7</w:t>
            </w:r>
          </w:p>
        </w:tc>
      </w:tr>
      <w:tr w:rsidR="00267172" w:rsidRPr="00F3139B" w:rsidTr="00CD5159">
        <w:trPr>
          <w:tblCellSpacing w:w="5" w:type="nil"/>
          <w:jc w:val="right"/>
        </w:trPr>
        <w:tc>
          <w:tcPr>
            <w:tcW w:w="10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2" w:rsidRPr="00F3139B" w:rsidRDefault="00267172" w:rsidP="001D6427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</w:rPr>
            </w:pPr>
            <w:r w:rsidRPr="00F3139B">
              <w:rPr>
                <w:sz w:val="24"/>
              </w:rPr>
              <w:t xml:space="preserve">Основные мероприятия </w:t>
            </w:r>
            <w:r w:rsidRPr="00DB5E51">
              <w:rPr>
                <w:sz w:val="24"/>
              </w:rPr>
              <w:t>муниципаль</w:t>
            </w:r>
            <w:r w:rsidRPr="00F3139B">
              <w:rPr>
                <w:sz w:val="24"/>
              </w:rPr>
              <w:t>ной программы</w:t>
            </w:r>
          </w:p>
        </w:tc>
      </w:tr>
      <w:tr w:rsidR="002B2E10" w:rsidRPr="00F3139B" w:rsidTr="00CD5159">
        <w:trPr>
          <w:tblCellSpacing w:w="5" w:type="nil"/>
          <w:jc w:val="right"/>
        </w:trPr>
        <w:tc>
          <w:tcPr>
            <w:tcW w:w="10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10" w:rsidRPr="002B2E10" w:rsidRDefault="00101284" w:rsidP="003A6902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r w:rsidR="00737E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2B2E10" w:rsidRPr="002B2E10">
              <w:rPr>
                <w:sz w:val="22"/>
                <w:szCs w:val="22"/>
              </w:rPr>
              <w:t xml:space="preserve"> «Снижение рисков и смягчение последствий чрезвычайных ситуаций природного и техногенного характера»</w:t>
            </w:r>
          </w:p>
        </w:tc>
      </w:tr>
      <w:tr w:rsidR="00267172" w:rsidRPr="00F3139B" w:rsidTr="00CD5159">
        <w:trPr>
          <w:trHeight w:val="277"/>
          <w:tblCellSpacing w:w="5" w:type="nil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2" w:rsidRPr="00F3139B" w:rsidRDefault="002D6F39" w:rsidP="001D642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2" w:rsidRPr="008A7B37" w:rsidRDefault="008A7B37" w:rsidP="008A7B3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A7B37">
              <w:rPr>
                <w:snapToGrid w:val="0"/>
                <w:color w:val="000000"/>
                <w:sz w:val="22"/>
                <w:szCs w:val="22"/>
              </w:rPr>
              <w:t xml:space="preserve">1. Создание, хранение, использование и восполнение резерва </w:t>
            </w:r>
            <w:r w:rsidR="002B2E10">
              <w:rPr>
                <w:snapToGrid w:val="0"/>
                <w:color w:val="000000"/>
                <w:sz w:val="22"/>
                <w:szCs w:val="22"/>
              </w:rPr>
              <w:t xml:space="preserve">финансовых и </w:t>
            </w:r>
            <w:r w:rsidRPr="008A7B37">
              <w:rPr>
                <w:snapToGrid w:val="0"/>
                <w:color w:val="000000"/>
                <w:sz w:val="22"/>
                <w:szCs w:val="22"/>
              </w:rPr>
              <w:t xml:space="preserve">материальных ресурсов для предупреждения и ликвидации чрезвычайных ситуаций на территории </w:t>
            </w:r>
            <w:proofErr w:type="spellStart"/>
            <w:r w:rsidRPr="008A7B37">
              <w:rPr>
                <w:sz w:val="22"/>
                <w:szCs w:val="22"/>
              </w:rPr>
              <w:t>Киржачского</w:t>
            </w:r>
            <w:proofErr w:type="spellEnd"/>
            <w:r w:rsidRPr="008A7B37">
              <w:rPr>
                <w:sz w:val="22"/>
                <w:szCs w:val="22"/>
              </w:rPr>
              <w:t xml:space="preserve"> </w:t>
            </w:r>
            <w:r w:rsidRPr="008A7B37">
              <w:rPr>
                <w:snapToGrid w:val="0"/>
                <w:color w:val="000000"/>
                <w:sz w:val="22"/>
                <w:szCs w:val="22"/>
              </w:rPr>
              <w:t>района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2" w:rsidRPr="00F3139B" w:rsidRDefault="008A7B37" w:rsidP="008A7B3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УГОиЧС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2" w:rsidRPr="00F3139B" w:rsidRDefault="008A7B37" w:rsidP="008A7B3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2" w:rsidRPr="00F3139B" w:rsidRDefault="008A7B37" w:rsidP="008A7B3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2" w:rsidRPr="00F3139B" w:rsidRDefault="009140B6" w:rsidP="001D642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A7B37">
              <w:rPr>
                <w:sz w:val="22"/>
                <w:szCs w:val="22"/>
              </w:rPr>
              <w:t>Повышение оперативности и эффективности реагирования в чрезвычайных ситуациях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2" w:rsidRPr="002D6F39" w:rsidRDefault="009140B6" w:rsidP="009140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F39">
              <w:rPr>
                <w:sz w:val="22"/>
                <w:szCs w:val="22"/>
              </w:rPr>
              <w:t>Наличие резерва</w:t>
            </w:r>
            <w:r w:rsidR="002B2E10" w:rsidRPr="002D6F39">
              <w:rPr>
                <w:snapToGrid w:val="0"/>
                <w:color w:val="000000"/>
                <w:sz w:val="22"/>
                <w:szCs w:val="22"/>
              </w:rPr>
              <w:t xml:space="preserve"> финансовых и материальных ресурсов позволит своевременно отреагировать на угрозы возникновения чрезвычайных ситуаций природного и техногенного характера</w:t>
            </w:r>
          </w:p>
        </w:tc>
      </w:tr>
      <w:tr w:rsidR="002B2E10" w:rsidRPr="00F3139B" w:rsidTr="00CD5159">
        <w:trPr>
          <w:trHeight w:val="277"/>
          <w:tblCellSpacing w:w="5" w:type="nil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10" w:rsidRPr="00F3139B" w:rsidRDefault="002D6F39" w:rsidP="001D642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10" w:rsidRPr="00F3139B" w:rsidRDefault="002B2E10" w:rsidP="00CD5159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</w:t>
            </w:r>
            <w:r w:rsidRPr="00A01A78">
              <w:rPr>
                <w:sz w:val="28"/>
                <w:szCs w:val="28"/>
              </w:rPr>
              <w:t xml:space="preserve"> </w:t>
            </w:r>
            <w:r w:rsidRPr="002B2E10">
              <w:rPr>
                <w:sz w:val="22"/>
                <w:szCs w:val="22"/>
              </w:rPr>
              <w:t xml:space="preserve">Обеспечение развития и дальнейшего совершенствования материально-технической базы движения </w:t>
            </w:r>
            <w:r w:rsidR="00CD5159">
              <w:rPr>
                <w:sz w:val="22"/>
                <w:szCs w:val="22"/>
              </w:rPr>
              <w:t>«</w:t>
            </w:r>
            <w:r w:rsidRPr="002B2E10">
              <w:rPr>
                <w:sz w:val="22"/>
                <w:szCs w:val="22"/>
              </w:rPr>
              <w:t>Школа безопасности</w:t>
            </w:r>
            <w:r w:rsidR="00CD5159">
              <w:rPr>
                <w:sz w:val="22"/>
                <w:szCs w:val="22"/>
              </w:rPr>
              <w:t>», проведение соревнований.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10" w:rsidRPr="00F3139B" w:rsidRDefault="005F476C" w:rsidP="002B2E10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10" w:rsidRPr="00F3139B" w:rsidRDefault="002B2E10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10" w:rsidRPr="00F3139B" w:rsidRDefault="002B2E10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10" w:rsidRPr="002D6F39" w:rsidRDefault="002D6F39" w:rsidP="002B2E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F39">
              <w:rPr>
                <w:sz w:val="22"/>
                <w:szCs w:val="22"/>
                <w:shd w:val="clear" w:color="auto" w:fill="FFFFFF"/>
              </w:rPr>
              <w:t>Формирование в общественном сознании населения культуры безопасности жизнедеятельности, пропаганда, популяризация и распространение знаний в области защиты населения и территорий от чрезвычайных ситуаций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10" w:rsidRPr="002D6F39" w:rsidRDefault="002D6F39" w:rsidP="001D64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F39">
              <w:rPr>
                <w:sz w:val="22"/>
                <w:szCs w:val="22"/>
              </w:rPr>
              <w:t>Привитие культуры безопасности жизнедеятельности позволит снизить количество погибших и пострадавших при пожарах и на водных объектах</w:t>
            </w:r>
          </w:p>
        </w:tc>
      </w:tr>
      <w:tr w:rsidR="002D6F39" w:rsidRPr="00F3139B" w:rsidTr="00CD5159">
        <w:trPr>
          <w:trHeight w:val="277"/>
          <w:tblCellSpacing w:w="5" w:type="nil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39" w:rsidRPr="00F3139B" w:rsidRDefault="002D6F39" w:rsidP="001D642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39" w:rsidRPr="002D6F39" w:rsidRDefault="002D6F39" w:rsidP="003A6902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2D6F39">
              <w:rPr>
                <w:sz w:val="22"/>
                <w:szCs w:val="22"/>
              </w:rPr>
              <w:t>3.</w:t>
            </w:r>
            <w:r w:rsidR="00CD5159" w:rsidRPr="00AA72B0">
              <w:t xml:space="preserve">.     </w:t>
            </w:r>
            <w:r w:rsidR="00CD5159" w:rsidRPr="004A3D60">
              <w:rPr>
                <w:sz w:val="22"/>
                <w:szCs w:val="22"/>
              </w:rPr>
              <w:t>Организация защиты населенных пунктов от природных пожаров путем опашки и своевремен</w:t>
            </w:r>
            <w:r w:rsidR="00CD5159">
              <w:rPr>
                <w:sz w:val="22"/>
                <w:szCs w:val="22"/>
              </w:rPr>
              <w:t>ного тушения палов сухой травы (предоставление</w:t>
            </w:r>
            <w:r w:rsidR="00CD5159" w:rsidRPr="004A3D60">
              <w:rPr>
                <w:sz w:val="22"/>
                <w:szCs w:val="22"/>
              </w:rPr>
              <w:t xml:space="preserve"> межбюджетных </w:t>
            </w:r>
            <w:proofErr w:type="spellStart"/>
            <w:r w:rsidR="00CD5159" w:rsidRPr="004A3D60">
              <w:rPr>
                <w:sz w:val="22"/>
                <w:szCs w:val="22"/>
              </w:rPr>
              <w:t>транс</w:t>
            </w:r>
            <w:r w:rsidR="00CD5159">
              <w:rPr>
                <w:sz w:val="22"/>
                <w:szCs w:val="22"/>
              </w:rPr>
              <w:t>-</w:t>
            </w:r>
            <w:r w:rsidR="00CD5159" w:rsidRPr="004A3D60">
              <w:rPr>
                <w:sz w:val="22"/>
                <w:szCs w:val="22"/>
              </w:rPr>
              <w:t>фертов</w:t>
            </w:r>
            <w:proofErr w:type="spellEnd"/>
            <w:r w:rsidR="00CD5159" w:rsidRPr="004A3D60">
              <w:rPr>
                <w:sz w:val="22"/>
                <w:szCs w:val="22"/>
              </w:rPr>
              <w:t xml:space="preserve"> на </w:t>
            </w:r>
            <w:r w:rsidR="00CD5159">
              <w:rPr>
                <w:sz w:val="22"/>
                <w:szCs w:val="22"/>
              </w:rPr>
              <w:t>п</w:t>
            </w:r>
            <w:r w:rsidR="00CD5159" w:rsidRPr="004A3D60">
              <w:rPr>
                <w:sz w:val="22"/>
                <w:szCs w:val="22"/>
              </w:rPr>
              <w:t>ередаваемые отдельные полномочия</w:t>
            </w:r>
            <w:r w:rsidR="00CD5159">
              <w:rPr>
                <w:sz w:val="22"/>
                <w:szCs w:val="22"/>
              </w:rPr>
              <w:t xml:space="preserve"> из бюджета МО </w:t>
            </w:r>
            <w:proofErr w:type="spellStart"/>
            <w:r w:rsidR="00CD5159">
              <w:rPr>
                <w:sz w:val="22"/>
                <w:szCs w:val="22"/>
              </w:rPr>
              <w:t>Киржач-ский</w:t>
            </w:r>
            <w:proofErr w:type="spellEnd"/>
            <w:r w:rsidR="00CD5159">
              <w:rPr>
                <w:sz w:val="22"/>
                <w:szCs w:val="22"/>
              </w:rPr>
              <w:t xml:space="preserve"> район в бюджеты поселений в </w:t>
            </w:r>
            <w:proofErr w:type="spellStart"/>
            <w:r w:rsidR="00CD5159">
              <w:rPr>
                <w:sz w:val="22"/>
                <w:szCs w:val="22"/>
              </w:rPr>
              <w:t>соответ-ствии</w:t>
            </w:r>
            <w:proofErr w:type="spellEnd"/>
            <w:r w:rsidR="00CD5159">
              <w:rPr>
                <w:sz w:val="22"/>
                <w:szCs w:val="22"/>
              </w:rPr>
              <w:t xml:space="preserve"> с заключенными соглашениями на </w:t>
            </w:r>
            <w:proofErr w:type="spellStart"/>
            <w:r w:rsidR="00CD5159">
              <w:rPr>
                <w:sz w:val="22"/>
                <w:szCs w:val="22"/>
              </w:rPr>
              <w:t>рас-ходы</w:t>
            </w:r>
            <w:proofErr w:type="spellEnd"/>
            <w:r w:rsidR="00CD5159">
              <w:rPr>
                <w:sz w:val="22"/>
                <w:szCs w:val="22"/>
              </w:rPr>
              <w:t xml:space="preserve">, связанные с </w:t>
            </w:r>
            <w:proofErr w:type="spellStart"/>
            <w:r w:rsidR="00CD5159">
              <w:rPr>
                <w:sz w:val="22"/>
                <w:szCs w:val="22"/>
              </w:rPr>
              <w:t>орга-низацией</w:t>
            </w:r>
            <w:proofErr w:type="spellEnd"/>
            <w:r w:rsidR="00CD5159">
              <w:rPr>
                <w:sz w:val="22"/>
                <w:szCs w:val="22"/>
              </w:rPr>
              <w:t xml:space="preserve"> и </w:t>
            </w:r>
            <w:proofErr w:type="spellStart"/>
            <w:r w:rsidR="00CD5159">
              <w:rPr>
                <w:sz w:val="22"/>
                <w:szCs w:val="22"/>
              </w:rPr>
              <w:t>осуществле-нием</w:t>
            </w:r>
            <w:proofErr w:type="spellEnd"/>
            <w:r w:rsidR="00CD5159">
              <w:rPr>
                <w:sz w:val="22"/>
                <w:szCs w:val="22"/>
              </w:rPr>
              <w:t xml:space="preserve"> мероприятий по территориальной обороне и ГО, защите населения и территории поселения от ЧС </w:t>
            </w:r>
            <w:proofErr w:type="spellStart"/>
            <w:r w:rsidR="00CD5159">
              <w:rPr>
                <w:sz w:val="22"/>
                <w:szCs w:val="22"/>
              </w:rPr>
              <w:t>природ-ного</w:t>
            </w:r>
            <w:proofErr w:type="spellEnd"/>
            <w:r w:rsidR="00CD5159">
              <w:rPr>
                <w:sz w:val="22"/>
                <w:szCs w:val="22"/>
              </w:rPr>
              <w:t xml:space="preserve"> и техногенного характера)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39" w:rsidRPr="00F3139B" w:rsidRDefault="005F476C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 сельских поселений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39" w:rsidRPr="00F3139B" w:rsidRDefault="002D6F39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39" w:rsidRPr="00F3139B" w:rsidRDefault="002D6F39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39" w:rsidRPr="002D6F39" w:rsidRDefault="002D6F39" w:rsidP="002B2E10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Снижение риска перехода природных пожаров на населенные пункты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39" w:rsidRPr="002D6F39" w:rsidRDefault="002D6F39" w:rsidP="001D64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Позволит снизить ущерб от ЧС, вызванных природными пожарами</w:t>
            </w:r>
          </w:p>
        </w:tc>
      </w:tr>
      <w:tr w:rsidR="00267172" w:rsidRPr="00F3139B" w:rsidTr="00CD5159">
        <w:trPr>
          <w:trHeight w:val="277"/>
          <w:tblCellSpacing w:w="5" w:type="nil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2" w:rsidRPr="00F3139B" w:rsidRDefault="00267172" w:rsidP="001D6427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99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72" w:rsidRPr="000D68F1" w:rsidRDefault="00C471BB" w:rsidP="003A69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hyperlink r:id="rId18" w:history="1">
              <w:r w:rsidR="00101284" w:rsidRPr="00101284">
                <w:rPr>
                  <w:color w:val="000000"/>
                  <w:sz w:val="24"/>
                  <w:szCs w:val="24"/>
                </w:rPr>
                <w:t>Основное</w:t>
              </w:r>
            </w:hyperlink>
            <w:r w:rsidR="00101284" w:rsidRPr="00101284">
              <w:rPr>
                <w:sz w:val="24"/>
                <w:szCs w:val="24"/>
              </w:rPr>
              <w:t xml:space="preserve"> мероприятие</w:t>
            </w:r>
            <w:r w:rsidR="00267172" w:rsidRPr="000D68F1">
              <w:rPr>
                <w:color w:val="000000"/>
                <w:sz w:val="22"/>
                <w:szCs w:val="22"/>
              </w:rPr>
              <w:t xml:space="preserve">  </w:t>
            </w:r>
            <w:r w:rsidR="000D68F1" w:rsidRPr="000D68F1">
              <w:rPr>
                <w:sz w:val="22"/>
                <w:szCs w:val="22"/>
              </w:rPr>
              <w:t>«Обеспечение пожарной безопасности муниципального образования»</w:t>
            </w:r>
          </w:p>
        </w:tc>
      </w:tr>
      <w:tr w:rsidR="004A5BB8" w:rsidRPr="00F3139B" w:rsidTr="00CD5159">
        <w:trPr>
          <w:trHeight w:val="277"/>
          <w:tblCellSpacing w:w="5" w:type="nil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B8" w:rsidRPr="00F3139B" w:rsidRDefault="004A5BB8" w:rsidP="001D642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B8" w:rsidRPr="000D68F1" w:rsidRDefault="004A5BB8" w:rsidP="000D68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Обеспечение образовательных учреждений первичными средствами пожаротушения, установка аварийного эвакуационного освещения</w:t>
            </w:r>
            <w:r w:rsidRPr="00AA72B0">
              <w:t xml:space="preserve">    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B8" w:rsidRDefault="004A5BB8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Управление образования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B8" w:rsidRPr="00F3139B" w:rsidRDefault="004A5BB8" w:rsidP="002A05E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B8" w:rsidRPr="00F3139B" w:rsidRDefault="004A5BB8" w:rsidP="002A05E9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B8" w:rsidRDefault="004A5BB8" w:rsidP="000D68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защищенности</w:t>
            </w:r>
          </w:p>
          <w:p w:rsidR="004A5BB8" w:rsidRDefault="004A5BB8" w:rsidP="000D68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образовательных учреждений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B8" w:rsidRDefault="004A5BB8" w:rsidP="001D642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Позволит снизить количество погибших и материальный ущерб от пожаров</w:t>
            </w:r>
          </w:p>
        </w:tc>
      </w:tr>
      <w:tr w:rsidR="000D68F1" w:rsidRPr="00F3139B" w:rsidTr="00CD5159">
        <w:trPr>
          <w:trHeight w:val="277"/>
          <w:tblCellSpacing w:w="5" w:type="nil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1" w:rsidRPr="00F3139B" w:rsidRDefault="000D68F1" w:rsidP="004A5BB8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3139B">
              <w:rPr>
                <w:sz w:val="24"/>
              </w:rPr>
              <w:t xml:space="preserve"> </w:t>
            </w:r>
            <w:r w:rsidR="004A5BB8">
              <w:rPr>
                <w:sz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1" w:rsidRPr="000D68F1" w:rsidRDefault="004A5BB8" w:rsidP="000D68F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D68F1">
              <w:rPr>
                <w:sz w:val="22"/>
                <w:szCs w:val="22"/>
              </w:rPr>
              <w:t xml:space="preserve">. </w:t>
            </w:r>
            <w:r w:rsidR="000D68F1" w:rsidRPr="000D68F1">
              <w:rPr>
                <w:sz w:val="22"/>
                <w:szCs w:val="22"/>
              </w:rPr>
              <w:t>Обеспечение населенных пунктов источниками противопожарного водоснабжения, первичными средствами пожаротушения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1" w:rsidRPr="00F3139B" w:rsidRDefault="005F476C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 сельских поселений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1" w:rsidRPr="00F3139B" w:rsidRDefault="000D68F1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1" w:rsidRPr="00F3139B" w:rsidRDefault="000D68F1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1" w:rsidRPr="000D68F1" w:rsidRDefault="000D68F1" w:rsidP="000D68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D68F1">
              <w:rPr>
                <w:sz w:val="22"/>
                <w:szCs w:val="22"/>
              </w:rPr>
              <w:t>окра</w:t>
            </w:r>
            <w:r>
              <w:rPr>
                <w:sz w:val="22"/>
                <w:szCs w:val="22"/>
              </w:rPr>
              <w:t>щение</w:t>
            </w:r>
            <w:r w:rsidRPr="000D68F1">
              <w:rPr>
                <w:sz w:val="22"/>
                <w:szCs w:val="22"/>
              </w:rPr>
              <w:t xml:space="preserve"> врем</w:t>
            </w:r>
            <w:r>
              <w:rPr>
                <w:sz w:val="22"/>
                <w:szCs w:val="22"/>
              </w:rPr>
              <w:t>ени</w:t>
            </w:r>
            <w:r w:rsidRPr="000D68F1">
              <w:rPr>
                <w:sz w:val="22"/>
                <w:szCs w:val="22"/>
              </w:rPr>
              <w:t xml:space="preserve"> заправки водой пожарной техники на месте пожара</w:t>
            </w:r>
            <w:r>
              <w:rPr>
                <w:sz w:val="22"/>
                <w:szCs w:val="22"/>
              </w:rPr>
              <w:t>, повышение защищенности населенных пунктов от пожаров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1" w:rsidRPr="00F3139B" w:rsidRDefault="000D68F1" w:rsidP="001D642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Позволит снизить </w:t>
            </w:r>
            <w:r w:rsidR="00813E3E">
              <w:rPr>
                <w:sz w:val="24"/>
              </w:rPr>
              <w:t xml:space="preserve">количество погибших и </w:t>
            </w:r>
            <w:r>
              <w:rPr>
                <w:sz w:val="24"/>
              </w:rPr>
              <w:t>материальный ущерб от пожаров</w:t>
            </w:r>
          </w:p>
        </w:tc>
      </w:tr>
      <w:tr w:rsidR="00533C2F" w:rsidRPr="00F3139B" w:rsidTr="00CD5159">
        <w:trPr>
          <w:trHeight w:val="277"/>
          <w:tblCellSpacing w:w="5" w:type="nil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2F" w:rsidRPr="00F3139B" w:rsidRDefault="004A5BB8" w:rsidP="001D642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2F" w:rsidRPr="00810A74" w:rsidRDefault="004A5BB8" w:rsidP="00810A7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</w:t>
            </w:r>
            <w:r w:rsidR="00810A74" w:rsidRPr="00810A74">
              <w:rPr>
                <w:snapToGrid w:val="0"/>
                <w:color w:val="000000"/>
                <w:sz w:val="22"/>
                <w:szCs w:val="22"/>
              </w:rPr>
              <w:t>.Обеспечение информированности населения по правилам пожарной безопасности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2F" w:rsidRDefault="00271669" w:rsidP="00810A7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Администрации </w:t>
            </w:r>
            <w:r w:rsidR="00810A74">
              <w:rPr>
                <w:sz w:val="24"/>
              </w:rPr>
              <w:t>сельских поселений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2F" w:rsidRDefault="00533C2F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2F" w:rsidRDefault="00533C2F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2F" w:rsidRDefault="00810A74" w:rsidP="000D68F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6F39">
              <w:rPr>
                <w:sz w:val="22"/>
                <w:szCs w:val="22"/>
                <w:shd w:val="clear" w:color="auto" w:fill="FFFFFF"/>
              </w:rPr>
              <w:t>Формирование в общественном сознании населения культуры</w:t>
            </w:r>
            <w:r>
              <w:rPr>
                <w:sz w:val="22"/>
                <w:szCs w:val="22"/>
                <w:shd w:val="clear" w:color="auto" w:fill="FFFFFF"/>
              </w:rPr>
              <w:t xml:space="preserve"> соблюдения требований пожарной </w:t>
            </w:r>
            <w:proofErr w:type="spellStart"/>
            <w:proofErr w:type="gramStart"/>
            <w:r>
              <w:rPr>
                <w:sz w:val="22"/>
                <w:szCs w:val="22"/>
                <w:shd w:val="clear" w:color="auto" w:fill="FFFFFF"/>
              </w:rPr>
              <w:t>безо</w:t>
            </w:r>
            <w:r w:rsidR="00CD5159">
              <w:rPr>
                <w:sz w:val="22"/>
                <w:szCs w:val="22"/>
                <w:shd w:val="clear" w:color="auto" w:fill="FFFFFF"/>
              </w:rPr>
              <w:t>-</w:t>
            </w:r>
            <w:r>
              <w:rPr>
                <w:sz w:val="22"/>
                <w:szCs w:val="22"/>
                <w:shd w:val="clear" w:color="auto" w:fill="FFFFFF"/>
              </w:rPr>
              <w:t>пасности</w:t>
            </w:r>
            <w:proofErr w:type="spellEnd"/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в быту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C2F" w:rsidRDefault="00810A74" w:rsidP="001D642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Позволит снизить количество погибших и материальный ущерб от пожаров</w:t>
            </w:r>
          </w:p>
        </w:tc>
      </w:tr>
      <w:tr w:rsidR="000D68F1" w:rsidRPr="00F3139B" w:rsidTr="00CD5159">
        <w:trPr>
          <w:trHeight w:val="277"/>
          <w:tblCellSpacing w:w="5" w:type="nil"/>
          <w:jc w:val="right"/>
        </w:trPr>
        <w:tc>
          <w:tcPr>
            <w:tcW w:w="10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8F1" w:rsidRDefault="00C471BB" w:rsidP="003A6902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9" w:history="1">
              <w:r w:rsidR="00101284" w:rsidRPr="00101284">
                <w:rPr>
                  <w:color w:val="000000"/>
                  <w:sz w:val="24"/>
                  <w:szCs w:val="24"/>
                </w:rPr>
                <w:t>Основное</w:t>
              </w:r>
            </w:hyperlink>
            <w:r w:rsidR="00101284" w:rsidRPr="00101284">
              <w:rPr>
                <w:sz w:val="24"/>
                <w:szCs w:val="24"/>
              </w:rPr>
              <w:t xml:space="preserve"> мероприятие</w:t>
            </w:r>
            <w:r w:rsidR="000D68F1" w:rsidRPr="000D68F1">
              <w:rPr>
                <w:color w:val="000000"/>
                <w:sz w:val="22"/>
                <w:szCs w:val="22"/>
              </w:rPr>
              <w:t xml:space="preserve"> </w:t>
            </w:r>
            <w:r w:rsidR="00737E26">
              <w:rPr>
                <w:color w:val="000000"/>
                <w:sz w:val="22"/>
                <w:szCs w:val="22"/>
              </w:rPr>
              <w:t xml:space="preserve"> </w:t>
            </w:r>
            <w:r w:rsidR="000D68F1" w:rsidRPr="000D68F1">
              <w:rPr>
                <w:color w:val="000000"/>
                <w:sz w:val="22"/>
                <w:szCs w:val="22"/>
              </w:rPr>
              <w:t xml:space="preserve"> </w:t>
            </w:r>
            <w:r w:rsidR="000D68F1" w:rsidRPr="000D68F1">
              <w:rPr>
                <w:sz w:val="22"/>
                <w:szCs w:val="22"/>
              </w:rPr>
              <w:t>«Обеспечение</w:t>
            </w:r>
            <w:r w:rsidR="000D68F1">
              <w:rPr>
                <w:sz w:val="22"/>
                <w:szCs w:val="22"/>
              </w:rPr>
              <w:t xml:space="preserve"> безопасности </w:t>
            </w:r>
            <w:r w:rsidR="00813E3E">
              <w:rPr>
                <w:sz w:val="22"/>
                <w:szCs w:val="22"/>
              </w:rPr>
              <w:t xml:space="preserve">людей </w:t>
            </w:r>
            <w:r w:rsidR="000D68F1">
              <w:rPr>
                <w:sz w:val="22"/>
                <w:szCs w:val="22"/>
              </w:rPr>
              <w:t>на водных объектах»</w:t>
            </w:r>
          </w:p>
        </w:tc>
      </w:tr>
      <w:tr w:rsidR="00813E3E" w:rsidRPr="00F3139B" w:rsidTr="00CD5159">
        <w:trPr>
          <w:trHeight w:val="343"/>
          <w:tblCellSpacing w:w="5" w:type="nil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3E" w:rsidRPr="00F3139B" w:rsidRDefault="004A5BB8" w:rsidP="001D642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3E" w:rsidRPr="00813E3E" w:rsidRDefault="00813E3E" w:rsidP="00813E3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813E3E">
              <w:rPr>
                <w:sz w:val="22"/>
                <w:szCs w:val="22"/>
              </w:rPr>
              <w:t>1.Организация мест массового отдыха населения на водных объектах</w:t>
            </w:r>
            <w:r w:rsidRPr="00813E3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3E" w:rsidRDefault="005F476C" w:rsidP="005F476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Администрации сельского </w:t>
            </w:r>
            <w:r>
              <w:rPr>
                <w:sz w:val="24"/>
              </w:rPr>
              <w:lastRenderedPageBreak/>
              <w:t>поселения</w:t>
            </w:r>
          </w:p>
          <w:p w:rsidR="005F476C" w:rsidRPr="00F3139B" w:rsidRDefault="005F476C" w:rsidP="005F476C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Филипповское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3E" w:rsidRPr="00F3139B" w:rsidRDefault="00813E3E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3E" w:rsidRPr="00F3139B" w:rsidRDefault="00813E3E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3E" w:rsidRPr="00F3139B" w:rsidRDefault="00813E3E" w:rsidP="00813E3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2D6F39">
              <w:rPr>
                <w:sz w:val="22"/>
                <w:szCs w:val="22"/>
                <w:shd w:val="clear" w:color="auto" w:fill="FFFFFF"/>
              </w:rPr>
              <w:t xml:space="preserve">Формирование в общественном сознании населения </w:t>
            </w:r>
            <w:r w:rsidRPr="002D6F39">
              <w:rPr>
                <w:sz w:val="22"/>
                <w:szCs w:val="22"/>
                <w:shd w:val="clear" w:color="auto" w:fill="FFFFFF"/>
              </w:rPr>
              <w:lastRenderedPageBreak/>
              <w:t>культуры безопасно</w:t>
            </w:r>
            <w:r>
              <w:rPr>
                <w:sz w:val="22"/>
                <w:szCs w:val="22"/>
                <w:shd w:val="clear" w:color="auto" w:fill="FFFFFF"/>
              </w:rPr>
              <w:t>го  поведения на воде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3E" w:rsidRPr="00F3139B" w:rsidRDefault="00813E3E" w:rsidP="00813E3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Позволит снизить количество происшествий, </w:t>
            </w:r>
            <w:r>
              <w:rPr>
                <w:sz w:val="24"/>
              </w:rPr>
              <w:lastRenderedPageBreak/>
              <w:t>связанных с гибелью людей на водных объектах</w:t>
            </w:r>
          </w:p>
        </w:tc>
      </w:tr>
      <w:tr w:rsidR="00813E3E" w:rsidRPr="00F3139B" w:rsidTr="00CD5159">
        <w:trPr>
          <w:trHeight w:val="343"/>
          <w:tblCellSpacing w:w="5" w:type="nil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3E" w:rsidRPr="00F3139B" w:rsidRDefault="004A5BB8" w:rsidP="001D642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3E" w:rsidRPr="00813E3E" w:rsidRDefault="00813E3E" w:rsidP="00813E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13E3E">
              <w:rPr>
                <w:snapToGrid w:val="0"/>
                <w:color w:val="000000"/>
                <w:sz w:val="22"/>
                <w:szCs w:val="22"/>
              </w:rPr>
              <w:t>2.Обучение и организация работы спасателей общественных спасательных постов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926" w:rsidRDefault="00681926" w:rsidP="0068192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 сельского поселения</w:t>
            </w:r>
          </w:p>
          <w:p w:rsidR="00813E3E" w:rsidRPr="00F3139B" w:rsidRDefault="00681926" w:rsidP="00681926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Филипповс</w:t>
            </w:r>
            <w:proofErr w:type="spellEnd"/>
            <w:r w:rsidR="00533C2F">
              <w:rPr>
                <w:sz w:val="24"/>
              </w:rPr>
              <w:t xml:space="preserve">    </w:t>
            </w:r>
            <w:r>
              <w:rPr>
                <w:sz w:val="24"/>
              </w:rPr>
              <w:t>кое</w:t>
            </w:r>
            <w:proofErr w:type="gram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3E" w:rsidRPr="00F3139B" w:rsidRDefault="00813E3E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3E" w:rsidRPr="00F3139B" w:rsidRDefault="00813E3E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3E" w:rsidRPr="002D6F39" w:rsidRDefault="00813E3E" w:rsidP="00813E3E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Повышение уровня безопасности людей в местах массового отдыха на водных объектах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3E" w:rsidRDefault="00813E3E" w:rsidP="00813E3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Позволит своевременно отреагировать и снизить количество происшествий, связанных с гибелью людей на водных объектах</w:t>
            </w:r>
          </w:p>
        </w:tc>
      </w:tr>
      <w:tr w:rsidR="00813E3E" w:rsidRPr="00F3139B" w:rsidTr="00CD5159">
        <w:trPr>
          <w:trHeight w:val="343"/>
          <w:tblCellSpacing w:w="5" w:type="nil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3E" w:rsidRDefault="004A5BB8" w:rsidP="001D642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3E" w:rsidRPr="00813E3E" w:rsidRDefault="00813E3E" w:rsidP="00813E3E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22"/>
                <w:szCs w:val="22"/>
              </w:rPr>
            </w:pPr>
            <w:r w:rsidRPr="00813E3E">
              <w:rPr>
                <w:snapToGrid w:val="0"/>
                <w:color w:val="000000"/>
                <w:sz w:val="22"/>
                <w:szCs w:val="22"/>
              </w:rPr>
              <w:t>3.Обеспечение информированности населения по правилам безопасного поведения на воде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3E" w:rsidRDefault="00813E3E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УГОиЧС</w:t>
            </w:r>
            <w:proofErr w:type="spellEnd"/>
            <w:r>
              <w:rPr>
                <w:sz w:val="24"/>
              </w:rPr>
              <w:t>»</w:t>
            </w:r>
          </w:p>
          <w:p w:rsidR="005F476C" w:rsidRPr="00F3139B" w:rsidRDefault="005F476C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 сельских поселений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3E" w:rsidRPr="00F3139B" w:rsidRDefault="00813E3E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3E" w:rsidRPr="00F3139B" w:rsidRDefault="00813E3E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3E" w:rsidRDefault="00813E3E" w:rsidP="00813E3E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2D6F39">
              <w:rPr>
                <w:sz w:val="22"/>
                <w:szCs w:val="22"/>
                <w:shd w:val="clear" w:color="auto" w:fill="FFFFFF"/>
              </w:rPr>
              <w:t>Формирование в общественном сознании населения культуры безопасно</w:t>
            </w:r>
            <w:r>
              <w:rPr>
                <w:sz w:val="22"/>
                <w:szCs w:val="22"/>
                <w:shd w:val="clear" w:color="auto" w:fill="FFFFFF"/>
              </w:rPr>
              <w:t>го  поведения на воде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E3E" w:rsidRDefault="00813E3E" w:rsidP="00813E3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Позволит снизить количество происшествий, связанных с гибелью людей на водных объектах</w:t>
            </w:r>
          </w:p>
        </w:tc>
      </w:tr>
      <w:tr w:rsidR="004E5E31" w:rsidRPr="00F3139B" w:rsidTr="00CD5159">
        <w:trPr>
          <w:trHeight w:val="343"/>
          <w:tblCellSpacing w:w="5" w:type="nil"/>
          <w:jc w:val="right"/>
        </w:trPr>
        <w:tc>
          <w:tcPr>
            <w:tcW w:w="10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31" w:rsidRPr="004E5E31" w:rsidRDefault="00101284" w:rsidP="003A690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</w:t>
            </w:r>
            <w:r w:rsidR="004E5E31" w:rsidRPr="004E5E31">
              <w:rPr>
                <w:sz w:val="22"/>
                <w:szCs w:val="22"/>
              </w:rPr>
              <w:t xml:space="preserve"> </w:t>
            </w:r>
            <w:r w:rsidR="00737E26">
              <w:rPr>
                <w:sz w:val="22"/>
                <w:szCs w:val="22"/>
              </w:rPr>
              <w:t xml:space="preserve">  </w:t>
            </w:r>
            <w:r w:rsidR="004E5E31" w:rsidRPr="004E5E31">
              <w:rPr>
                <w:sz w:val="22"/>
                <w:szCs w:val="22"/>
              </w:rPr>
              <w:t>«Развитие и совершенствование единой дежурно-диспетчерской службы муниципального образования»</w:t>
            </w:r>
          </w:p>
        </w:tc>
      </w:tr>
      <w:tr w:rsidR="004E5E31" w:rsidRPr="00F3139B" w:rsidTr="00CD5159">
        <w:trPr>
          <w:trHeight w:val="343"/>
          <w:tblCellSpacing w:w="5" w:type="nil"/>
          <w:jc w:val="right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31" w:rsidRDefault="004A5BB8" w:rsidP="001D642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31" w:rsidRPr="004E5E31" w:rsidRDefault="004E5E31" w:rsidP="004E5E31">
            <w:pPr>
              <w:autoSpaceDE w:val="0"/>
              <w:autoSpaceDN w:val="0"/>
              <w:adjustRightInd w:val="0"/>
              <w:rPr>
                <w:snapToGrid w:val="0"/>
                <w:color w:val="000000"/>
                <w:sz w:val="22"/>
                <w:szCs w:val="22"/>
              </w:rPr>
            </w:pPr>
            <w:r w:rsidRPr="004E5E31">
              <w:rPr>
                <w:sz w:val="22"/>
                <w:szCs w:val="22"/>
              </w:rPr>
              <w:t>1.Подготовка к переходу работы оперативных служб по единому номеру «112»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31" w:rsidRDefault="004E5E31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МКУ «</w:t>
            </w:r>
            <w:proofErr w:type="spellStart"/>
            <w:r>
              <w:rPr>
                <w:sz w:val="24"/>
              </w:rPr>
              <w:t>УГОиЧС</w:t>
            </w:r>
            <w:proofErr w:type="spellEnd"/>
            <w:r>
              <w:rPr>
                <w:sz w:val="24"/>
              </w:rPr>
              <w:t>»</w:t>
            </w:r>
          </w:p>
          <w:p w:rsidR="00CB206E" w:rsidRPr="00F3139B" w:rsidRDefault="00CB206E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ГП г. </w:t>
            </w:r>
            <w:proofErr w:type="spellStart"/>
            <w:r>
              <w:rPr>
                <w:sz w:val="24"/>
              </w:rPr>
              <w:t>Киржач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31" w:rsidRPr="00F3139B" w:rsidRDefault="004E5E31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31" w:rsidRPr="00F3139B" w:rsidRDefault="004E5E31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2019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31" w:rsidRPr="00C51B98" w:rsidRDefault="004E5E31" w:rsidP="00C51B98">
            <w:pPr>
              <w:autoSpaceDE w:val="0"/>
              <w:autoSpaceDN w:val="0"/>
              <w:adjustRightInd w:val="0"/>
              <w:rPr>
                <w:sz w:val="22"/>
                <w:szCs w:val="22"/>
                <w:shd w:val="clear" w:color="auto" w:fill="FFFFFF"/>
              </w:rPr>
            </w:pPr>
            <w:r w:rsidRPr="00C51B98">
              <w:rPr>
                <w:sz w:val="22"/>
                <w:szCs w:val="22"/>
                <w:shd w:val="clear" w:color="auto" w:fill="FFFFFF"/>
              </w:rPr>
              <w:t xml:space="preserve">Сокращение времени на обработку звонков, повышение </w:t>
            </w:r>
            <w:r w:rsidR="00C51B98" w:rsidRPr="00C51B98">
              <w:rPr>
                <w:sz w:val="22"/>
                <w:szCs w:val="22"/>
                <w:lang w:eastAsia="ru-RU"/>
              </w:rPr>
              <w:t>готовности органов управления, сил и сре</w:t>
            </w:r>
            <w:proofErr w:type="gramStart"/>
            <w:r w:rsidR="00C51B98" w:rsidRPr="00C51B98">
              <w:rPr>
                <w:sz w:val="22"/>
                <w:szCs w:val="22"/>
                <w:lang w:eastAsia="ru-RU"/>
              </w:rPr>
              <w:t>дств зв</w:t>
            </w:r>
            <w:proofErr w:type="gramEnd"/>
            <w:r w:rsidR="00C51B98" w:rsidRPr="00C51B98">
              <w:rPr>
                <w:sz w:val="22"/>
                <w:szCs w:val="22"/>
                <w:lang w:eastAsia="ru-RU"/>
              </w:rPr>
              <w:t>ена территориальной подсистемы РСЧС района к действиям по предназначению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31" w:rsidRDefault="004E5E31" w:rsidP="00813E3E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A7B37">
              <w:rPr>
                <w:sz w:val="22"/>
                <w:szCs w:val="22"/>
              </w:rPr>
              <w:t>Повышение оперативности и эффективности реагирования в чрезвычайных ситуациях</w:t>
            </w:r>
          </w:p>
        </w:tc>
      </w:tr>
    </w:tbl>
    <w:p w:rsidR="00D853D1" w:rsidRPr="00A01A78" w:rsidRDefault="00D853D1" w:rsidP="00D853D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CE56EA" w:rsidRPr="00E038A4" w:rsidRDefault="00CE56EA" w:rsidP="00E038A4">
      <w:pPr>
        <w:spacing w:after="200" w:line="276" w:lineRule="auto"/>
        <w:rPr>
          <w:color w:val="C00000"/>
          <w:sz w:val="28"/>
          <w:szCs w:val="28"/>
          <w:lang w:eastAsia="en-US"/>
        </w:rPr>
      </w:pPr>
      <w:bookmarkStart w:id="4" w:name="Par812"/>
      <w:bookmarkEnd w:id="4"/>
      <w:r w:rsidRPr="00A01A78">
        <w:rPr>
          <w:color w:val="C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</w:t>
      </w:r>
      <w:r w:rsidRPr="00A01A78">
        <w:rPr>
          <w:sz w:val="28"/>
          <w:szCs w:val="28"/>
          <w:lang w:eastAsia="en-US"/>
        </w:rPr>
        <w:t xml:space="preserve">Таблица </w:t>
      </w:r>
      <w:r w:rsidR="001C337A">
        <w:rPr>
          <w:sz w:val="28"/>
          <w:szCs w:val="28"/>
          <w:lang w:eastAsia="en-US"/>
        </w:rPr>
        <w:t>3</w:t>
      </w:r>
    </w:p>
    <w:p w:rsidR="00267172" w:rsidRPr="00F3139B" w:rsidRDefault="00267172" w:rsidP="00267172">
      <w:pPr>
        <w:autoSpaceDE w:val="0"/>
        <w:autoSpaceDN w:val="0"/>
        <w:adjustRightInd w:val="0"/>
        <w:jc w:val="center"/>
        <w:rPr>
          <w:sz w:val="24"/>
        </w:rPr>
      </w:pPr>
      <w:r w:rsidRPr="00F3139B">
        <w:rPr>
          <w:sz w:val="24"/>
        </w:rPr>
        <w:t>РЕСУРСНОЕ ОБЕСПЕЧЕНИЕ</w:t>
      </w:r>
    </w:p>
    <w:p w:rsidR="00267172" w:rsidRDefault="00267172" w:rsidP="00267172">
      <w:pPr>
        <w:autoSpaceDE w:val="0"/>
        <w:autoSpaceDN w:val="0"/>
        <w:adjustRightInd w:val="0"/>
        <w:jc w:val="center"/>
        <w:rPr>
          <w:sz w:val="24"/>
        </w:rPr>
      </w:pPr>
      <w:r w:rsidRPr="00F3139B">
        <w:rPr>
          <w:sz w:val="24"/>
        </w:rPr>
        <w:t xml:space="preserve">реализации </w:t>
      </w:r>
      <w:r w:rsidRPr="00445468">
        <w:rPr>
          <w:sz w:val="24"/>
        </w:rPr>
        <w:t>муниципаль</w:t>
      </w:r>
      <w:r w:rsidRPr="00F3139B">
        <w:rPr>
          <w:sz w:val="24"/>
        </w:rPr>
        <w:t xml:space="preserve">ной программы </w:t>
      </w:r>
    </w:p>
    <w:p w:rsidR="00267172" w:rsidRPr="00F3139B" w:rsidRDefault="00267172" w:rsidP="00267172">
      <w:pPr>
        <w:autoSpaceDE w:val="0"/>
        <w:autoSpaceDN w:val="0"/>
        <w:adjustRightInd w:val="0"/>
        <w:jc w:val="center"/>
        <w:rPr>
          <w:sz w:val="24"/>
        </w:rPr>
      </w:pPr>
    </w:p>
    <w:tbl>
      <w:tblPr>
        <w:tblW w:w="10564" w:type="dxa"/>
        <w:jc w:val="right"/>
        <w:tblCellSpacing w:w="5" w:type="nil"/>
        <w:tblInd w:w="-2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2835"/>
        <w:gridCol w:w="2126"/>
        <w:gridCol w:w="992"/>
        <w:gridCol w:w="993"/>
        <w:gridCol w:w="992"/>
        <w:gridCol w:w="924"/>
      </w:tblGrid>
      <w:tr w:rsidR="00686FC4" w:rsidRPr="00F3139B" w:rsidTr="003A6902">
        <w:trPr>
          <w:trHeight w:val="320"/>
          <w:tblCellSpacing w:w="5" w:type="nil"/>
          <w:jc w:val="right"/>
        </w:trPr>
        <w:tc>
          <w:tcPr>
            <w:tcW w:w="1702" w:type="dxa"/>
            <w:vMerge w:val="restart"/>
          </w:tcPr>
          <w:p w:rsidR="00686FC4" w:rsidRPr="00F3139B" w:rsidRDefault="00686FC4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Статус</w:t>
            </w:r>
          </w:p>
        </w:tc>
        <w:tc>
          <w:tcPr>
            <w:tcW w:w="2835" w:type="dxa"/>
            <w:vMerge w:val="restart"/>
          </w:tcPr>
          <w:p w:rsidR="00686FC4" w:rsidRPr="00740DFE" w:rsidRDefault="00686FC4" w:rsidP="001D6427">
            <w:pPr>
              <w:autoSpaceDE w:val="0"/>
              <w:autoSpaceDN w:val="0"/>
              <w:adjustRightInd w:val="0"/>
              <w:jc w:val="center"/>
            </w:pPr>
            <w:r w:rsidRPr="00740DFE">
              <w:t>Наименование</w:t>
            </w:r>
          </w:p>
          <w:p w:rsidR="00686FC4" w:rsidRPr="00740DFE" w:rsidRDefault="00686FC4" w:rsidP="001D6427">
            <w:pPr>
              <w:autoSpaceDE w:val="0"/>
              <w:autoSpaceDN w:val="0"/>
              <w:adjustRightInd w:val="0"/>
              <w:jc w:val="center"/>
            </w:pPr>
            <w:r w:rsidRPr="00740DFE">
              <w:t>муниципальной</w:t>
            </w:r>
          </w:p>
          <w:p w:rsidR="00686FC4" w:rsidRPr="00F3139B" w:rsidRDefault="0067637A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t>программы, основных мероприятий, мероприятий</w:t>
            </w:r>
          </w:p>
          <w:p w:rsidR="00686FC4" w:rsidRPr="00F3139B" w:rsidRDefault="00686FC4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126" w:type="dxa"/>
            <w:vMerge w:val="restart"/>
          </w:tcPr>
          <w:p w:rsidR="00686FC4" w:rsidRPr="00740DFE" w:rsidRDefault="00686FC4" w:rsidP="001D6427">
            <w:pPr>
              <w:autoSpaceDE w:val="0"/>
              <w:autoSpaceDN w:val="0"/>
              <w:adjustRightInd w:val="0"/>
              <w:jc w:val="center"/>
            </w:pPr>
            <w:r w:rsidRPr="00740DFE">
              <w:t>Источник</w:t>
            </w:r>
          </w:p>
          <w:p w:rsidR="00686FC4" w:rsidRPr="000E5247" w:rsidRDefault="00686FC4" w:rsidP="001D6427">
            <w:pPr>
              <w:autoSpaceDE w:val="0"/>
              <w:autoSpaceDN w:val="0"/>
              <w:adjustRightInd w:val="0"/>
              <w:jc w:val="center"/>
            </w:pPr>
            <w:r>
              <w:t>финансиро</w:t>
            </w:r>
            <w:r w:rsidRPr="00740DFE">
              <w:t>вания</w:t>
            </w:r>
          </w:p>
        </w:tc>
        <w:tc>
          <w:tcPr>
            <w:tcW w:w="3901" w:type="dxa"/>
            <w:gridSpan w:val="4"/>
          </w:tcPr>
          <w:p w:rsidR="00686FC4" w:rsidRPr="00740DFE" w:rsidRDefault="00686FC4" w:rsidP="001D6427">
            <w:pPr>
              <w:autoSpaceDE w:val="0"/>
              <w:autoSpaceDN w:val="0"/>
              <w:adjustRightInd w:val="0"/>
              <w:jc w:val="center"/>
            </w:pPr>
            <w:r w:rsidRPr="00740DFE">
              <w:t>Объем финансирования, тыс. руб.</w:t>
            </w:r>
          </w:p>
        </w:tc>
      </w:tr>
      <w:tr w:rsidR="00686FC4" w:rsidRPr="00F3139B" w:rsidTr="003A6902">
        <w:trPr>
          <w:trHeight w:val="480"/>
          <w:tblCellSpacing w:w="5" w:type="nil"/>
          <w:jc w:val="right"/>
        </w:trPr>
        <w:tc>
          <w:tcPr>
            <w:tcW w:w="1702" w:type="dxa"/>
            <w:vMerge/>
          </w:tcPr>
          <w:p w:rsidR="00686FC4" w:rsidRPr="00F3139B" w:rsidRDefault="00686FC4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</w:p>
        </w:tc>
        <w:tc>
          <w:tcPr>
            <w:tcW w:w="2835" w:type="dxa"/>
            <w:vMerge/>
          </w:tcPr>
          <w:p w:rsidR="00686FC4" w:rsidRPr="00F3139B" w:rsidRDefault="00686FC4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686FC4" w:rsidRPr="00F3139B" w:rsidRDefault="00686FC4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</w:p>
        </w:tc>
        <w:tc>
          <w:tcPr>
            <w:tcW w:w="992" w:type="dxa"/>
          </w:tcPr>
          <w:p w:rsidR="00686FC4" w:rsidRPr="00740DFE" w:rsidRDefault="00686FC4" w:rsidP="00686FC4">
            <w:pPr>
              <w:autoSpaceDE w:val="0"/>
              <w:autoSpaceDN w:val="0"/>
              <w:adjustRightInd w:val="0"/>
            </w:pPr>
            <w:r w:rsidRPr="00740DFE">
              <w:t>201</w:t>
            </w:r>
            <w:r>
              <w:t>7</w:t>
            </w:r>
            <w:r w:rsidRPr="00740DFE">
              <w:t xml:space="preserve"> </w:t>
            </w:r>
            <w:r>
              <w:t xml:space="preserve">  </w:t>
            </w:r>
            <w:r w:rsidRPr="00740DFE">
              <w:t xml:space="preserve">год </w:t>
            </w:r>
          </w:p>
        </w:tc>
        <w:tc>
          <w:tcPr>
            <w:tcW w:w="993" w:type="dxa"/>
          </w:tcPr>
          <w:p w:rsidR="00686FC4" w:rsidRPr="00740DFE" w:rsidRDefault="00686FC4" w:rsidP="00686FC4">
            <w:pPr>
              <w:autoSpaceDE w:val="0"/>
              <w:autoSpaceDN w:val="0"/>
              <w:adjustRightInd w:val="0"/>
            </w:pPr>
            <w:r w:rsidRPr="00740DFE">
              <w:t>201</w:t>
            </w:r>
            <w:r>
              <w:t>8</w:t>
            </w:r>
            <w:r w:rsidRPr="00740DFE">
              <w:t xml:space="preserve"> год </w:t>
            </w:r>
          </w:p>
        </w:tc>
        <w:tc>
          <w:tcPr>
            <w:tcW w:w="992" w:type="dxa"/>
          </w:tcPr>
          <w:p w:rsidR="00686FC4" w:rsidRPr="00740DFE" w:rsidRDefault="00686FC4" w:rsidP="00686FC4">
            <w:pPr>
              <w:autoSpaceDE w:val="0"/>
              <w:autoSpaceDN w:val="0"/>
              <w:adjustRightInd w:val="0"/>
            </w:pPr>
            <w:r w:rsidRPr="00740DFE">
              <w:t>201</w:t>
            </w:r>
            <w:r>
              <w:t>9</w:t>
            </w:r>
            <w:r w:rsidRPr="00740DFE">
              <w:t xml:space="preserve"> год </w:t>
            </w:r>
          </w:p>
        </w:tc>
        <w:tc>
          <w:tcPr>
            <w:tcW w:w="924" w:type="dxa"/>
          </w:tcPr>
          <w:p w:rsidR="00686FC4" w:rsidRPr="00740DFE" w:rsidRDefault="00686FC4" w:rsidP="001D6427">
            <w:pPr>
              <w:autoSpaceDE w:val="0"/>
              <w:autoSpaceDN w:val="0"/>
              <w:adjustRightInd w:val="0"/>
            </w:pPr>
            <w:r>
              <w:t>Итого 2017-2019 годы</w:t>
            </w:r>
            <w:r w:rsidRPr="00740DFE">
              <w:t xml:space="preserve"> </w:t>
            </w:r>
          </w:p>
        </w:tc>
      </w:tr>
      <w:tr w:rsidR="00686FC4" w:rsidRPr="00F3139B" w:rsidTr="003A6902">
        <w:trPr>
          <w:tblCellSpacing w:w="5" w:type="nil"/>
          <w:jc w:val="right"/>
        </w:trPr>
        <w:tc>
          <w:tcPr>
            <w:tcW w:w="1702" w:type="dxa"/>
          </w:tcPr>
          <w:p w:rsidR="00686FC4" w:rsidRPr="00F3139B" w:rsidRDefault="00686FC4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1</w:t>
            </w:r>
          </w:p>
        </w:tc>
        <w:tc>
          <w:tcPr>
            <w:tcW w:w="2835" w:type="dxa"/>
          </w:tcPr>
          <w:p w:rsidR="00686FC4" w:rsidRPr="00F3139B" w:rsidRDefault="00686FC4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686FC4" w:rsidRPr="00F3139B" w:rsidRDefault="00686FC4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3</w:t>
            </w:r>
          </w:p>
        </w:tc>
        <w:tc>
          <w:tcPr>
            <w:tcW w:w="992" w:type="dxa"/>
          </w:tcPr>
          <w:p w:rsidR="00686FC4" w:rsidRPr="00F3139B" w:rsidRDefault="00686FC4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4</w:t>
            </w:r>
          </w:p>
        </w:tc>
        <w:tc>
          <w:tcPr>
            <w:tcW w:w="993" w:type="dxa"/>
          </w:tcPr>
          <w:p w:rsidR="00686FC4" w:rsidRPr="00F3139B" w:rsidRDefault="00686FC4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5</w:t>
            </w:r>
          </w:p>
        </w:tc>
        <w:tc>
          <w:tcPr>
            <w:tcW w:w="992" w:type="dxa"/>
          </w:tcPr>
          <w:p w:rsidR="00686FC4" w:rsidRPr="00F3139B" w:rsidRDefault="00686FC4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6</w:t>
            </w:r>
          </w:p>
        </w:tc>
        <w:tc>
          <w:tcPr>
            <w:tcW w:w="924" w:type="dxa"/>
          </w:tcPr>
          <w:p w:rsidR="00686FC4" w:rsidRPr="00F3139B" w:rsidRDefault="00686FC4" w:rsidP="001D6427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139B">
              <w:rPr>
                <w:sz w:val="24"/>
              </w:rPr>
              <w:t>7</w:t>
            </w:r>
          </w:p>
        </w:tc>
      </w:tr>
      <w:tr w:rsidR="00686FC4" w:rsidRPr="00F3139B" w:rsidTr="003A6902">
        <w:trPr>
          <w:trHeight w:val="144"/>
          <w:tblCellSpacing w:w="5" w:type="nil"/>
          <w:jc w:val="right"/>
        </w:trPr>
        <w:tc>
          <w:tcPr>
            <w:tcW w:w="1702" w:type="dxa"/>
            <w:vMerge w:val="restart"/>
          </w:tcPr>
          <w:p w:rsidR="00686FC4" w:rsidRPr="00C51694" w:rsidRDefault="00686FC4" w:rsidP="001D64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694">
              <w:rPr>
                <w:sz w:val="22"/>
                <w:szCs w:val="22"/>
              </w:rPr>
              <w:t>муниципальная</w:t>
            </w:r>
          </w:p>
          <w:p w:rsidR="00686FC4" w:rsidRPr="00823956" w:rsidRDefault="00686FC4" w:rsidP="001D642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694">
              <w:rPr>
                <w:sz w:val="22"/>
                <w:szCs w:val="22"/>
              </w:rPr>
              <w:t>программа</w:t>
            </w:r>
          </w:p>
        </w:tc>
        <w:tc>
          <w:tcPr>
            <w:tcW w:w="2835" w:type="dxa"/>
            <w:vMerge w:val="restart"/>
          </w:tcPr>
          <w:p w:rsidR="00686FC4" w:rsidRPr="00686FC4" w:rsidRDefault="00686FC4" w:rsidP="001D64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3956">
              <w:rPr>
                <w:sz w:val="22"/>
                <w:szCs w:val="22"/>
              </w:rPr>
              <w:t xml:space="preserve"> </w:t>
            </w:r>
            <w:r w:rsidRPr="00686FC4">
              <w:rPr>
                <w:sz w:val="22"/>
                <w:szCs w:val="22"/>
                <w:lang w:eastAsia="ru-RU"/>
              </w:rPr>
              <w:t>«</w:t>
            </w:r>
            <w:r w:rsidRPr="00686FC4">
              <w:rPr>
                <w:iCs/>
                <w:sz w:val="22"/>
                <w:szCs w:val="22"/>
              </w:rPr>
              <w:t>З</w:t>
            </w:r>
            <w:r w:rsidRPr="00686FC4">
              <w:rPr>
                <w:snapToGrid w:val="0"/>
                <w:color w:val="000000"/>
                <w:sz w:val="22"/>
                <w:szCs w:val="22"/>
              </w:rPr>
              <w:t xml:space="preserve">ащита населения от чрезвычайных ситуаций и снижения рисков их возникновения, обеспечение пожарной безопасности и  безопасности на водных </w:t>
            </w:r>
            <w:r w:rsidRPr="00686FC4">
              <w:rPr>
                <w:snapToGrid w:val="0"/>
                <w:color w:val="000000"/>
                <w:sz w:val="22"/>
                <w:szCs w:val="22"/>
              </w:rPr>
              <w:lastRenderedPageBreak/>
              <w:t xml:space="preserve">объектах на территории </w:t>
            </w:r>
            <w:proofErr w:type="spellStart"/>
            <w:r w:rsidRPr="00686FC4">
              <w:rPr>
                <w:sz w:val="22"/>
                <w:szCs w:val="22"/>
              </w:rPr>
              <w:t>Киржачского</w:t>
            </w:r>
            <w:proofErr w:type="spellEnd"/>
            <w:r w:rsidRPr="00686FC4">
              <w:rPr>
                <w:sz w:val="22"/>
                <w:szCs w:val="22"/>
              </w:rPr>
              <w:t xml:space="preserve"> района на 2017 - 2019 годы</w:t>
            </w:r>
            <w:r w:rsidRPr="00686FC4">
              <w:rPr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126" w:type="dxa"/>
          </w:tcPr>
          <w:p w:rsidR="001D6427" w:rsidRDefault="00686FC4" w:rsidP="001D642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23956">
              <w:rPr>
                <w:sz w:val="22"/>
                <w:szCs w:val="22"/>
              </w:rPr>
              <w:lastRenderedPageBreak/>
              <w:t xml:space="preserve">Всего      </w:t>
            </w:r>
          </w:p>
          <w:p w:rsidR="00686FC4" w:rsidRPr="00823956" w:rsidRDefault="00686FC4" w:rsidP="001D64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39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86FC4" w:rsidRPr="00823956" w:rsidRDefault="009C03D3" w:rsidP="002A06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4C7574">
              <w:rPr>
                <w:sz w:val="22"/>
                <w:szCs w:val="22"/>
              </w:rPr>
              <w:t>21,2</w:t>
            </w:r>
          </w:p>
        </w:tc>
        <w:tc>
          <w:tcPr>
            <w:tcW w:w="993" w:type="dxa"/>
            <w:vAlign w:val="center"/>
          </w:tcPr>
          <w:p w:rsidR="00686FC4" w:rsidRPr="00823956" w:rsidRDefault="00AD391C" w:rsidP="002A06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</w:t>
            </w:r>
          </w:p>
        </w:tc>
        <w:tc>
          <w:tcPr>
            <w:tcW w:w="992" w:type="dxa"/>
            <w:vAlign w:val="center"/>
          </w:tcPr>
          <w:p w:rsidR="00686FC4" w:rsidRPr="00823956" w:rsidRDefault="00AD391C" w:rsidP="002A06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</w:t>
            </w:r>
          </w:p>
        </w:tc>
        <w:tc>
          <w:tcPr>
            <w:tcW w:w="924" w:type="dxa"/>
            <w:vAlign w:val="center"/>
          </w:tcPr>
          <w:p w:rsidR="00686FC4" w:rsidRPr="00823956" w:rsidRDefault="009C03D3" w:rsidP="002A06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2A06C0">
              <w:rPr>
                <w:sz w:val="22"/>
                <w:szCs w:val="22"/>
              </w:rPr>
              <w:t>61,2</w:t>
            </w:r>
          </w:p>
        </w:tc>
      </w:tr>
      <w:tr w:rsidR="00686FC4" w:rsidRPr="00F3139B" w:rsidTr="003A6902">
        <w:trPr>
          <w:trHeight w:val="321"/>
          <w:tblCellSpacing w:w="5" w:type="nil"/>
          <w:jc w:val="right"/>
        </w:trPr>
        <w:tc>
          <w:tcPr>
            <w:tcW w:w="1702" w:type="dxa"/>
            <w:vMerge/>
          </w:tcPr>
          <w:p w:rsidR="00686FC4" w:rsidRPr="00823956" w:rsidRDefault="00686FC4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686FC4" w:rsidRPr="00823956" w:rsidRDefault="00686FC4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86FC4" w:rsidRPr="005F476C" w:rsidRDefault="00686FC4" w:rsidP="005F476C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476C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686FC4" w:rsidRPr="00823956" w:rsidRDefault="004C7574" w:rsidP="002A06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1117,7</w:t>
            </w:r>
          </w:p>
        </w:tc>
        <w:tc>
          <w:tcPr>
            <w:tcW w:w="993" w:type="dxa"/>
            <w:vAlign w:val="center"/>
          </w:tcPr>
          <w:p w:rsidR="00686FC4" w:rsidRPr="00823956" w:rsidRDefault="00AD391C" w:rsidP="002A06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696,5</w:t>
            </w:r>
          </w:p>
        </w:tc>
        <w:tc>
          <w:tcPr>
            <w:tcW w:w="992" w:type="dxa"/>
            <w:vAlign w:val="center"/>
          </w:tcPr>
          <w:p w:rsidR="00686FC4" w:rsidRPr="00823956" w:rsidRDefault="00AD391C" w:rsidP="002A06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696,5</w:t>
            </w:r>
          </w:p>
        </w:tc>
        <w:tc>
          <w:tcPr>
            <w:tcW w:w="924" w:type="dxa"/>
            <w:vAlign w:val="center"/>
          </w:tcPr>
          <w:p w:rsidR="00686FC4" w:rsidRPr="00823956" w:rsidRDefault="002A06C0" w:rsidP="002A06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2510,7</w:t>
            </w:r>
          </w:p>
        </w:tc>
      </w:tr>
      <w:tr w:rsidR="00686FC4" w:rsidRPr="00F3139B" w:rsidTr="003A6902">
        <w:trPr>
          <w:trHeight w:val="304"/>
          <w:tblCellSpacing w:w="5" w:type="nil"/>
          <w:jc w:val="right"/>
        </w:trPr>
        <w:tc>
          <w:tcPr>
            <w:tcW w:w="1702" w:type="dxa"/>
            <w:vMerge/>
          </w:tcPr>
          <w:p w:rsidR="00686FC4" w:rsidRPr="00823956" w:rsidRDefault="00686FC4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686FC4" w:rsidRPr="00823956" w:rsidRDefault="00686FC4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686FC4" w:rsidRDefault="002300FC" w:rsidP="002300F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Киржач</w:t>
            </w:r>
            <w:proofErr w:type="spellEnd"/>
          </w:p>
          <w:p w:rsidR="002300FC" w:rsidRPr="005F476C" w:rsidRDefault="002300FC" w:rsidP="002300FC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6FC4" w:rsidRPr="00823956" w:rsidRDefault="009C03D3" w:rsidP="009C03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993" w:type="dxa"/>
            <w:vAlign w:val="center"/>
          </w:tcPr>
          <w:p w:rsidR="00686FC4" w:rsidRPr="00823956" w:rsidRDefault="00686FC4" w:rsidP="009C03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6FC4" w:rsidRPr="00823956" w:rsidRDefault="00686FC4" w:rsidP="009C03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686FC4" w:rsidRPr="00823956" w:rsidRDefault="009C03D3" w:rsidP="009C03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2300FC" w:rsidRPr="00F3139B" w:rsidTr="003A6902">
        <w:trPr>
          <w:trHeight w:val="304"/>
          <w:tblCellSpacing w:w="5" w:type="nil"/>
          <w:jc w:val="right"/>
        </w:trPr>
        <w:tc>
          <w:tcPr>
            <w:tcW w:w="1702" w:type="dxa"/>
            <w:vMerge/>
          </w:tcPr>
          <w:p w:rsidR="002300FC" w:rsidRPr="00823956" w:rsidRDefault="002300FC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300FC" w:rsidRPr="00823956" w:rsidRDefault="002300FC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300FC" w:rsidRDefault="002300FC" w:rsidP="005F476C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  <w:r w:rsidRPr="005F476C">
              <w:rPr>
                <w:rFonts w:ascii="Times New Roman" w:eastAsia="Times New Roman" w:hAnsi="Times New Roman" w:cs="Times New Roman"/>
                <w:sz w:val="22"/>
                <w:szCs w:val="22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Филипповское</w:t>
            </w:r>
            <w:proofErr w:type="gramEnd"/>
          </w:p>
        </w:tc>
        <w:tc>
          <w:tcPr>
            <w:tcW w:w="992" w:type="dxa"/>
            <w:vAlign w:val="center"/>
          </w:tcPr>
          <w:p w:rsidR="002300FC" w:rsidRPr="00823956" w:rsidRDefault="00AD391C" w:rsidP="00AD39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993" w:type="dxa"/>
            <w:vAlign w:val="center"/>
          </w:tcPr>
          <w:p w:rsidR="002300FC" w:rsidRPr="00823956" w:rsidRDefault="00AD391C" w:rsidP="00AD39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992" w:type="dxa"/>
            <w:vAlign w:val="center"/>
          </w:tcPr>
          <w:p w:rsidR="002300FC" w:rsidRPr="00823956" w:rsidRDefault="00AD391C" w:rsidP="00AD39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924" w:type="dxa"/>
            <w:vAlign w:val="center"/>
          </w:tcPr>
          <w:p w:rsidR="002300FC" w:rsidRPr="00823956" w:rsidRDefault="00AD391C" w:rsidP="00AD39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</w:t>
            </w:r>
          </w:p>
        </w:tc>
      </w:tr>
      <w:tr w:rsidR="00AD391C" w:rsidRPr="00F3139B" w:rsidTr="003A6902">
        <w:trPr>
          <w:trHeight w:val="299"/>
          <w:tblCellSpacing w:w="5" w:type="nil"/>
          <w:jc w:val="right"/>
        </w:trPr>
        <w:tc>
          <w:tcPr>
            <w:tcW w:w="1702" w:type="dxa"/>
            <w:vMerge/>
          </w:tcPr>
          <w:p w:rsidR="00AD391C" w:rsidRPr="00823956" w:rsidRDefault="00AD391C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D391C" w:rsidRPr="00823956" w:rsidRDefault="00AD391C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D391C" w:rsidRDefault="00AD391C" w:rsidP="005F476C">
            <w:r w:rsidRPr="00764F39">
              <w:rPr>
                <w:sz w:val="22"/>
                <w:szCs w:val="22"/>
              </w:rPr>
              <w:t xml:space="preserve">бюджет сельского поселения </w:t>
            </w:r>
            <w:proofErr w:type="spellStart"/>
            <w:r>
              <w:rPr>
                <w:sz w:val="22"/>
                <w:szCs w:val="22"/>
              </w:rPr>
              <w:t>Першинское</w:t>
            </w:r>
            <w:proofErr w:type="spellEnd"/>
          </w:p>
        </w:tc>
        <w:tc>
          <w:tcPr>
            <w:tcW w:w="992" w:type="dxa"/>
            <w:vAlign w:val="center"/>
          </w:tcPr>
          <w:p w:rsidR="00AD391C" w:rsidRPr="00823956" w:rsidRDefault="00AD391C" w:rsidP="00AD39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993" w:type="dxa"/>
            <w:vAlign w:val="center"/>
          </w:tcPr>
          <w:p w:rsidR="00AD391C" w:rsidRDefault="00AD391C" w:rsidP="00AD391C">
            <w:pPr>
              <w:jc w:val="center"/>
            </w:pPr>
            <w:r w:rsidRPr="002A23CA">
              <w:rPr>
                <w:sz w:val="22"/>
                <w:szCs w:val="22"/>
              </w:rPr>
              <w:t>51</w:t>
            </w:r>
          </w:p>
        </w:tc>
        <w:tc>
          <w:tcPr>
            <w:tcW w:w="992" w:type="dxa"/>
            <w:vAlign w:val="center"/>
          </w:tcPr>
          <w:p w:rsidR="00AD391C" w:rsidRDefault="00AD391C" w:rsidP="00AD391C">
            <w:pPr>
              <w:jc w:val="center"/>
            </w:pPr>
            <w:r w:rsidRPr="002A23CA">
              <w:rPr>
                <w:sz w:val="22"/>
                <w:szCs w:val="22"/>
              </w:rPr>
              <w:t>51</w:t>
            </w:r>
          </w:p>
        </w:tc>
        <w:tc>
          <w:tcPr>
            <w:tcW w:w="924" w:type="dxa"/>
            <w:vAlign w:val="center"/>
          </w:tcPr>
          <w:p w:rsidR="00AD391C" w:rsidRPr="00823956" w:rsidRDefault="00AD391C" w:rsidP="00AD39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</w:tr>
      <w:tr w:rsidR="00AD391C" w:rsidRPr="00F3139B" w:rsidTr="003A6902">
        <w:trPr>
          <w:trHeight w:val="320"/>
          <w:tblCellSpacing w:w="5" w:type="nil"/>
          <w:jc w:val="right"/>
        </w:trPr>
        <w:tc>
          <w:tcPr>
            <w:tcW w:w="1702" w:type="dxa"/>
            <w:vMerge/>
          </w:tcPr>
          <w:p w:rsidR="00AD391C" w:rsidRPr="00823956" w:rsidRDefault="00AD391C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D391C" w:rsidRPr="00823956" w:rsidRDefault="00AD391C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D391C" w:rsidRDefault="00AD391C" w:rsidP="005F476C">
            <w:r w:rsidRPr="00764F39">
              <w:rPr>
                <w:sz w:val="22"/>
                <w:szCs w:val="22"/>
              </w:rPr>
              <w:t xml:space="preserve">бюджет сельского поселения </w:t>
            </w:r>
            <w:proofErr w:type="spellStart"/>
            <w:r>
              <w:rPr>
                <w:sz w:val="22"/>
                <w:szCs w:val="22"/>
              </w:rPr>
              <w:t>Горкинское</w:t>
            </w:r>
            <w:proofErr w:type="spellEnd"/>
          </w:p>
        </w:tc>
        <w:tc>
          <w:tcPr>
            <w:tcW w:w="992" w:type="dxa"/>
            <w:vAlign w:val="center"/>
          </w:tcPr>
          <w:p w:rsidR="00AD391C" w:rsidRPr="00823956" w:rsidRDefault="00AD391C" w:rsidP="00AD39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993" w:type="dxa"/>
            <w:vAlign w:val="center"/>
          </w:tcPr>
          <w:p w:rsidR="00AD391C" w:rsidRDefault="00AD391C" w:rsidP="00AD391C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2F156F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AD391C" w:rsidRDefault="00AD391C" w:rsidP="00AD391C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2F156F">
              <w:rPr>
                <w:sz w:val="22"/>
                <w:szCs w:val="22"/>
              </w:rPr>
              <w:t>1</w:t>
            </w:r>
          </w:p>
        </w:tc>
        <w:tc>
          <w:tcPr>
            <w:tcW w:w="924" w:type="dxa"/>
            <w:vAlign w:val="center"/>
          </w:tcPr>
          <w:p w:rsidR="00AD391C" w:rsidRPr="00823956" w:rsidRDefault="00AD391C" w:rsidP="00AD39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</w:tr>
      <w:tr w:rsidR="00AD391C" w:rsidRPr="00F3139B" w:rsidTr="003A6902">
        <w:trPr>
          <w:trHeight w:val="320"/>
          <w:tblCellSpacing w:w="5" w:type="nil"/>
          <w:jc w:val="right"/>
        </w:trPr>
        <w:tc>
          <w:tcPr>
            <w:tcW w:w="1702" w:type="dxa"/>
            <w:vMerge/>
          </w:tcPr>
          <w:p w:rsidR="00AD391C" w:rsidRPr="00823956" w:rsidRDefault="00AD391C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AD391C" w:rsidRPr="00823956" w:rsidRDefault="00AD391C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AD391C" w:rsidRDefault="00AD391C" w:rsidP="005F476C">
            <w:r w:rsidRPr="00764F39">
              <w:rPr>
                <w:sz w:val="22"/>
                <w:szCs w:val="22"/>
              </w:rPr>
              <w:t xml:space="preserve">бюджет сельского поселения </w:t>
            </w:r>
            <w:proofErr w:type="spellStart"/>
            <w:r>
              <w:rPr>
                <w:sz w:val="22"/>
                <w:szCs w:val="22"/>
              </w:rPr>
              <w:t>Кипревское</w:t>
            </w:r>
            <w:proofErr w:type="spellEnd"/>
          </w:p>
        </w:tc>
        <w:tc>
          <w:tcPr>
            <w:tcW w:w="992" w:type="dxa"/>
            <w:vAlign w:val="center"/>
          </w:tcPr>
          <w:p w:rsidR="00AD391C" w:rsidRPr="00823956" w:rsidRDefault="00AD391C" w:rsidP="00AD39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101,5</w:t>
            </w:r>
          </w:p>
        </w:tc>
        <w:tc>
          <w:tcPr>
            <w:tcW w:w="993" w:type="dxa"/>
            <w:vAlign w:val="center"/>
          </w:tcPr>
          <w:p w:rsidR="00AD391C" w:rsidRDefault="00AD391C" w:rsidP="00AD391C">
            <w:pPr>
              <w:jc w:val="center"/>
            </w:pPr>
            <w:r w:rsidRPr="000560DE">
              <w:rPr>
                <w:sz w:val="22"/>
                <w:szCs w:val="22"/>
              </w:rPr>
              <w:t>101,5</w:t>
            </w:r>
          </w:p>
        </w:tc>
        <w:tc>
          <w:tcPr>
            <w:tcW w:w="992" w:type="dxa"/>
            <w:vAlign w:val="center"/>
          </w:tcPr>
          <w:p w:rsidR="00AD391C" w:rsidRDefault="00AD391C" w:rsidP="00AD391C">
            <w:pPr>
              <w:jc w:val="center"/>
            </w:pPr>
            <w:r w:rsidRPr="000560DE">
              <w:rPr>
                <w:sz w:val="22"/>
                <w:szCs w:val="22"/>
              </w:rPr>
              <w:t>101,5</w:t>
            </w:r>
          </w:p>
        </w:tc>
        <w:tc>
          <w:tcPr>
            <w:tcW w:w="924" w:type="dxa"/>
            <w:vAlign w:val="center"/>
          </w:tcPr>
          <w:p w:rsidR="00AD391C" w:rsidRPr="00823956" w:rsidRDefault="00AD391C" w:rsidP="00AD391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304,5</w:t>
            </w:r>
          </w:p>
        </w:tc>
      </w:tr>
      <w:tr w:rsidR="004C7574" w:rsidRPr="00F3139B" w:rsidTr="003A6902">
        <w:trPr>
          <w:trHeight w:val="244"/>
          <w:tblCellSpacing w:w="5" w:type="nil"/>
          <w:jc w:val="right"/>
        </w:trPr>
        <w:tc>
          <w:tcPr>
            <w:tcW w:w="1702" w:type="dxa"/>
            <w:vMerge w:val="restart"/>
          </w:tcPr>
          <w:p w:rsidR="004C7574" w:rsidRPr="00823956" w:rsidRDefault="00C471BB" w:rsidP="00101284">
            <w:pPr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hyperlink r:id="rId20" w:history="1">
              <w:r w:rsidR="00101284">
                <w:rPr>
                  <w:color w:val="000000"/>
                  <w:sz w:val="22"/>
                  <w:szCs w:val="22"/>
                </w:rPr>
                <w:t>Основное</w:t>
              </w:r>
            </w:hyperlink>
            <w:r w:rsidR="00101284">
              <w:t xml:space="preserve"> мероприятие 1</w:t>
            </w:r>
          </w:p>
        </w:tc>
        <w:tc>
          <w:tcPr>
            <w:tcW w:w="2835" w:type="dxa"/>
            <w:vMerge w:val="restart"/>
          </w:tcPr>
          <w:p w:rsidR="004C7574" w:rsidRPr="00823956" w:rsidRDefault="004C7574" w:rsidP="001D64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2E10">
              <w:rPr>
                <w:sz w:val="22"/>
                <w:szCs w:val="22"/>
              </w:rP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2126" w:type="dxa"/>
          </w:tcPr>
          <w:p w:rsidR="004C7574" w:rsidRDefault="004C7574" w:rsidP="001D642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val="en-US"/>
              </w:rPr>
            </w:pPr>
            <w:r w:rsidRPr="00823956">
              <w:rPr>
                <w:sz w:val="22"/>
                <w:szCs w:val="22"/>
              </w:rPr>
              <w:t xml:space="preserve">Всего     </w:t>
            </w:r>
          </w:p>
          <w:p w:rsidR="004C7574" w:rsidRPr="001D6427" w:rsidRDefault="004C7574" w:rsidP="001D642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4C7574" w:rsidRPr="00823956" w:rsidRDefault="004C7574" w:rsidP="0071052F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</w:t>
            </w:r>
          </w:p>
        </w:tc>
        <w:tc>
          <w:tcPr>
            <w:tcW w:w="993" w:type="dxa"/>
            <w:vAlign w:val="center"/>
          </w:tcPr>
          <w:p w:rsidR="004C7574" w:rsidRDefault="004C7574" w:rsidP="0071052F">
            <w:pPr>
              <w:jc w:val="center"/>
            </w:pPr>
            <w:r w:rsidRPr="002A7CA4">
              <w:rPr>
                <w:sz w:val="22"/>
                <w:szCs w:val="22"/>
              </w:rPr>
              <w:t>575</w:t>
            </w:r>
          </w:p>
        </w:tc>
        <w:tc>
          <w:tcPr>
            <w:tcW w:w="992" w:type="dxa"/>
            <w:vAlign w:val="center"/>
          </w:tcPr>
          <w:p w:rsidR="004C7574" w:rsidRDefault="004C7574" w:rsidP="0071052F">
            <w:pPr>
              <w:jc w:val="center"/>
            </w:pPr>
            <w:r w:rsidRPr="002A7CA4">
              <w:rPr>
                <w:sz w:val="22"/>
                <w:szCs w:val="22"/>
              </w:rPr>
              <w:t>575</w:t>
            </w:r>
          </w:p>
        </w:tc>
        <w:tc>
          <w:tcPr>
            <w:tcW w:w="924" w:type="dxa"/>
            <w:vAlign w:val="center"/>
          </w:tcPr>
          <w:p w:rsidR="004C7574" w:rsidRDefault="004C7574" w:rsidP="00AD391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1725</w:t>
            </w:r>
          </w:p>
          <w:p w:rsidR="004C7574" w:rsidRPr="004C7574" w:rsidRDefault="004C7574" w:rsidP="00AD391C">
            <w:pPr>
              <w:jc w:val="center"/>
              <w:rPr>
                <w:sz w:val="22"/>
                <w:szCs w:val="22"/>
              </w:rPr>
            </w:pPr>
          </w:p>
        </w:tc>
      </w:tr>
      <w:tr w:rsidR="004C7574" w:rsidRPr="00F3139B" w:rsidTr="003A6902">
        <w:trPr>
          <w:trHeight w:val="244"/>
          <w:tblCellSpacing w:w="5" w:type="nil"/>
          <w:jc w:val="right"/>
        </w:trPr>
        <w:tc>
          <w:tcPr>
            <w:tcW w:w="1702" w:type="dxa"/>
            <w:vMerge/>
          </w:tcPr>
          <w:p w:rsidR="004C7574" w:rsidRDefault="004C7574" w:rsidP="001D6427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835" w:type="dxa"/>
            <w:vMerge/>
          </w:tcPr>
          <w:p w:rsidR="004C7574" w:rsidRPr="002B2E10" w:rsidRDefault="004C7574" w:rsidP="001D64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C7574" w:rsidRPr="00823956" w:rsidRDefault="004C7574" w:rsidP="001D642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5F476C">
              <w:rPr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4C7574" w:rsidRPr="00823956" w:rsidRDefault="004C7574" w:rsidP="004C7574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575</w:t>
            </w:r>
          </w:p>
        </w:tc>
        <w:tc>
          <w:tcPr>
            <w:tcW w:w="993" w:type="dxa"/>
            <w:vAlign w:val="center"/>
          </w:tcPr>
          <w:p w:rsidR="004C7574" w:rsidRDefault="004C7574" w:rsidP="004C7574">
            <w:pPr>
              <w:jc w:val="center"/>
            </w:pPr>
            <w:r w:rsidRPr="002A7CA4">
              <w:rPr>
                <w:sz w:val="22"/>
                <w:szCs w:val="22"/>
              </w:rPr>
              <w:t>575</w:t>
            </w:r>
          </w:p>
        </w:tc>
        <w:tc>
          <w:tcPr>
            <w:tcW w:w="992" w:type="dxa"/>
            <w:vAlign w:val="center"/>
          </w:tcPr>
          <w:p w:rsidR="004C7574" w:rsidRDefault="004C7574" w:rsidP="004C7574">
            <w:pPr>
              <w:jc w:val="center"/>
            </w:pPr>
            <w:r w:rsidRPr="002A7CA4">
              <w:rPr>
                <w:sz w:val="22"/>
                <w:szCs w:val="22"/>
              </w:rPr>
              <w:t>575</w:t>
            </w:r>
          </w:p>
        </w:tc>
        <w:tc>
          <w:tcPr>
            <w:tcW w:w="924" w:type="dxa"/>
            <w:vAlign w:val="center"/>
          </w:tcPr>
          <w:p w:rsidR="004C7574" w:rsidRDefault="004C7574" w:rsidP="00AD391C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1725</w:t>
            </w:r>
          </w:p>
          <w:p w:rsidR="004C7574" w:rsidRPr="004C7574" w:rsidRDefault="004C7574" w:rsidP="00AD391C">
            <w:pPr>
              <w:jc w:val="center"/>
              <w:rPr>
                <w:sz w:val="22"/>
                <w:szCs w:val="22"/>
              </w:rPr>
            </w:pPr>
          </w:p>
        </w:tc>
      </w:tr>
      <w:tr w:rsidR="00B62829" w:rsidRPr="00F3139B" w:rsidTr="003A6902">
        <w:trPr>
          <w:trHeight w:val="132"/>
          <w:tblCellSpacing w:w="5" w:type="nil"/>
          <w:jc w:val="right"/>
        </w:trPr>
        <w:tc>
          <w:tcPr>
            <w:tcW w:w="1702" w:type="dxa"/>
            <w:vMerge w:val="restart"/>
          </w:tcPr>
          <w:p w:rsidR="00B62829" w:rsidRPr="00823956" w:rsidRDefault="00B62829" w:rsidP="001D642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B62829" w:rsidRPr="00363AB9" w:rsidRDefault="00B62829" w:rsidP="003836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3956">
              <w:rPr>
                <w:sz w:val="22"/>
                <w:szCs w:val="22"/>
              </w:rPr>
              <w:t xml:space="preserve"> </w:t>
            </w:r>
            <w:r w:rsidR="00101284">
              <w:rPr>
                <w:sz w:val="22"/>
                <w:szCs w:val="22"/>
              </w:rPr>
              <w:t>1.</w:t>
            </w:r>
            <w:r w:rsidRPr="008A7B37">
              <w:rPr>
                <w:snapToGrid w:val="0"/>
                <w:color w:val="000000"/>
                <w:sz w:val="22"/>
                <w:szCs w:val="22"/>
              </w:rPr>
              <w:t xml:space="preserve">1. Создание, хранение, использование и восполнение резерва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финансовых и </w:t>
            </w:r>
            <w:r w:rsidRPr="008A7B37">
              <w:rPr>
                <w:snapToGrid w:val="0"/>
                <w:color w:val="000000"/>
                <w:sz w:val="22"/>
                <w:szCs w:val="22"/>
              </w:rPr>
              <w:t xml:space="preserve">материальных ресурсов для предупреждения и ликвидации чрезвычайных ситуаций на территории </w:t>
            </w:r>
            <w:proofErr w:type="spellStart"/>
            <w:r w:rsidRPr="008A7B37">
              <w:rPr>
                <w:sz w:val="22"/>
                <w:szCs w:val="22"/>
              </w:rPr>
              <w:t>Киржачского</w:t>
            </w:r>
            <w:proofErr w:type="spellEnd"/>
            <w:r w:rsidRPr="008A7B37">
              <w:rPr>
                <w:sz w:val="22"/>
                <w:szCs w:val="22"/>
              </w:rPr>
              <w:t xml:space="preserve"> </w:t>
            </w:r>
            <w:r w:rsidRPr="008A7B37">
              <w:rPr>
                <w:snapToGrid w:val="0"/>
                <w:color w:val="000000"/>
                <w:sz w:val="22"/>
                <w:szCs w:val="22"/>
              </w:rPr>
              <w:t>района</w:t>
            </w:r>
          </w:p>
        </w:tc>
        <w:tc>
          <w:tcPr>
            <w:tcW w:w="2126" w:type="dxa"/>
          </w:tcPr>
          <w:p w:rsidR="00B62829" w:rsidRDefault="00B62829" w:rsidP="001D642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23956">
              <w:rPr>
                <w:sz w:val="22"/>
                <w:szCs w:val="22"/>
              </w:rPr>
              <w:t xml:space="preserve">Всего   </w:t>
            </w:r>
          </w:p>
          <w:p w:rsidR="00B62829" w:rsidRDefault="00B62829" w:rsidP="001D642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23956">
              <w:rPr>
                <w:sz w:val="22"/>
                <w:szCs w:val="22"/>
              </w:rPr>
              <w:t xml:space="preserve">    </w:t>
            </w:r>
          </w:p>
          <w:p w:rsidR="00B62829" w:rsidRDefault="00B62829" w:rsidP="001D642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:rsidR="00B62829" w:rsidRDefault="00B62829" w:rsidP="001D642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:rsidR="00B62829" w:rsidRPr="00833563" w:rsidRDefault="00B62829" w:rsidP="001D642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62829" w:rsidRPr="006A3261" w:rsidRDefault="00B62829" w:rsidP="002300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vAlign w:val="center"/>
          </w:tcPr>
          <w:p w:rsidR="00B62829" w:rsidRDefault="00B62829" w:rsidP="002300FC">
            <w:pPr>
              <w:jc w:val="center"/>
            </w:pPr>
            <w:r w:rsidRPr="00F501B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center"/>
          </w:tcPr>
          <w:p w:rsidR="00B62829" w:rsidRDefault="00B62829" w:rsidP="002300FC">
            <w:pPr>
              <w:jc w:val="center"/>
            </w:pPr>
            <w:r w:rsidRPr="00F501B9">
              <w:rPr>
                <w:sz w:val="22"/>
                <w:szCs w:val="22"/>
              </w:rPr>
              <w:t>30</w:t>
            </w:r>
          </w:p>
        </w:tc>
        <w:tc>
          <w:tcPr>
            <w:tcW w:w="924" w:type="dxa"/>
            <w:vAlign w:val="center"/>
          </w:tcPr>
          <w:p w:rsidR="00B62829" w:rsidRPr="00823956" w:rsidRDefault="00B62829" w:rsidP="002300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6A3261" w:rsidRPr="00F3139B" w:rsidTr="003A6902">
        <w:trPr>
          <w:trHeight w:val="295"/>
          <w:tblCellSpacing w:w="5" w:type="nil"/>
          <w:jc w:val="right"/>
        </w:trPr>
        <w:tc>
          <w:tcPr>
            <w:tcW w:w="1702" w:type="dxa"/>
            <w:vMerge/>
          </w:tcPr>
          <w:p w:rsidR="006A3261" w:rsidRPr="00823956" w:rsidRDefault="006A3261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6A3261" w:rsidRPr="00823956" w:rsidRDefault="006A3261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A3261" w:rsidRDefault="006A3261" w:rsidP="001D642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F476C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муниципального района</w:t>
            </w:r>
          </w:p>
          <w:p w:rsidR="006A3261" w:rsidRPr="001D6427" w:rsidRDefault="006A3261" w:rsidP="001D6427">
            <w:pPr>
              <w:pStyle w:val="ConsPlusNormal"/>
              <w:widowControl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6A3261" w:rsidRPr="006A3261" w:rsidRDefault="006A3261" w:rsidP="006A32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993" w:type="dxa"/>
            <w:vAlign w:val="center"/>
          </w:tcPr>
          <w:p w:rsidR="006A3261" w:rsidRDefault="006A3261" w:rsidP="006A3261">
            <w:pPr>
              <w:jc w:val="center"/>
            </w:pPr>
            <w:r w:rsidRPr="00F501B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vAlign w:val="center"/>
          </w:tcPr>
          <w:p w:rsidR="006A3261" w:rsidRDefault="006A3261" w:rsidP="006A3261">
            <w:pPr>
              <w:jc w:val="center"/>
            </w:pPr>
            <w:r w:rsidRPr="00F501B9">
              <w:rPr>
                <w:sz w:val="22"/>
                <w:szCs w:val="22"/>
              </w:rPr>
              <w:t>30</w:t>
            </w:r>
          </w:p>
        </w:tc>
        <w:tc>
          <w:tcPr>
            <w:tcW w:w="924" w:type="dxa"/>
            <w:vAlign w:val="center"/>
          </w:tcPr>
          <w:p w:rsidR="006A3261" w:rsidRPr="00823956" w:rsidRDefault="006A3261" w:rsidP="006A32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</w:tr>
      <w:tr w:rsidR="002D1876" w:rsidRPr="00F3139B" w:rsidTr="003A6902">
        <w:trPr>
          <w:trHeight w:val="320"/>
          <w:tblCellSpacing w:w="5" w:type="nil"/>
          <w:jc w:val="right"/>
        </w:trPr>
        <w:tc>
          <w:tcPr>
            <w:tcW w:w="1702" w:type="dxa"/>
            <w:vMerge w:val="restart"/>
          </w:tcPr>
          <w:p w:rsidR="002D1876" w:rsidRPr="001D6427" w:rsidRDefault="002D1876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2D1876" w:rsidRPr="00823956" w:rsidRDefault="00101284" w:rsidP="00833563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color w:val="000000"/>
                <w:sz w:val="24"/>
              </w:rPr>
              <w:t>1.</w:t>
            </w:r>
            <w:r w:rsidR="002D1876">
              <w:rPr>
                <w:color w:val="000000"/>
                <w:sz w:val="24"/>
              </w:rPr>
              <w:t>2.</w:t>
            </w:r>
            <w:r w:rsidR="002D1876" w:rsidRPr="00A01A78">
              <w:rPr>
                <w:sz w:val="28"/>
                <w:szCs w:val="28"/>
              </w:rPr>
              <w:t xml:space="preserve"> </w:t>
            </w:r>
            <w:r w:rsidR="002D1876" w:rsidRPr="002B2E10">
              <w:rPr>
                <w:sz w:val="22"/>
                <w:szCs w:val="22"/>
              </w:rPr>
              <w:t>Обеспечение развития и дальнейшего совершенствования материально-технической базы движения "Школа безопасности"</w:t>
            </w:r>
            <w:r w:rsidR="00CD5159">
              <w:rPr>
                <w:sz w:val="22"/>
                <w:szCs w:val="22"/>
              </w:rPr>
              <w:t>, проведение соревнований.</w:t>
            </w:r>
          </w:p>
        </w:tc>
        <w:tc>
          <w:tcPr>
            <w:tcW w:w="2126" w:type="dxa"/>
          </w:tcPr>
          <w:p w:rsidR="002D1876" w:rsidRDefault="002D1876" w:rsidP="001D642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23956">
              <w:rPr>
                <w:sz w:val="22"/>
                <w:szCs w:val="22"/>
              </w:rPr>
              <w:t xml:space="preserve">Всего   </w:t>
            </w:r>
          </w:p>
          <w:p w:rsidR="002D1876" w:rsidRDefault="002D1876" w:rsidP="001D642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823956">
              <w:rPr>
                <w:sz w:val="22"/>
                <w:szCs w:val="22"/>
              </w:rPr>
              <w:t xml:space="preserve">    </w:t>
            </w:r>
          </w:p>
          <w:p w:rsidR="002D1876" w:rsidRPr="00833563" w:rsidRDefault="002D1876" w:rsidP="001D6427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2D1876" w:rsidRPr="00823956" w:rsidRDefault="002D1876" w:rsidP="002D1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3" w:type="dxa"/>
            <w:vAlign w:val="center"/>
          </w:tcPr>
          <w:p w:rsidR="002D1876" w:rsidRPr="00823956" w:rsidRDefault="002D1876" w:rsidP="002D1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vAlign w:val="center"/>
          </w:tcPr>
          <w:p w:rsidR="002D1876" w:rsidRPr="00823956" w:rsidRDefault="002D1876" w:rsidP="002D1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24" w:type="dxa"/>
            <w:vAlign w:val="center"/>
          </w:tcPr>
          <w:p w:rsidR="002D1876" w:rsidRPr="00823956" w:rsidRDefault="004C7574" w:rsidP="004C75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</w:tr>
      <w:tr w:rsidR="001D6427" w:rsidRPr="00F3139B" w:rsidTr="003A6902">
        <w:trPr>
          <w:trHeight w:val="320"/>
          <w:tblCellSpacing w:w="5" w:type="nil"/>
          <w:jc w:val="right"/>
        </w:trPr>
        <w:tc>
          <w:tcPr>
            <w:tcW w:w="1702" w:type="dxa"/>
            <w:vMerge/>
          </w:tcPr>
          <w:p w:rsidR="001D6427" w:rsidRPr="00823956" w:rsidRDefault="001D6427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1D6427" w:rsidRPr="00823956" w:rsidRDefault="001D6427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1D6427" w:rsidRDefault="001D6427" w:rsidP="001D642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5F476C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муниципального района</w:t>
            </w:r>
          </w:p>
          <w:p w:rsidR="001D6427" w:rsidRPr="001D6427" w:rsidRDefault="001D6427" w:rsidP="001D6427">
            <w:pPr>
              <w:pStyle w:val="ConsPlusNormal"/>
              <w:widowControl/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1D6427" w:rsidRPr="00823956" w:rsidRDefault="002D1876" w:rsidP="002D1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3" w:type="dxa"/>
            <w:vAlign w:val="center"/>
          </w:tcPr>
          <w:p w:rsidR="001D6427" w:rsidRPr="00823956" w:rsidRDefault="002D1876" w:rsidP="002D1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92" w:type="dxa"/>
            <w:vAlign w:val="center"/>
          </w:tcPr>
          <w:p w:rsidR="001D6427" w:rsidRPr="00823956" w:rsidRDefault="002D1876" w:rsidP="002D1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24" w:type="dxa"/>
            <w:vAlign w:val="center"/>
          </w:tcPr>
          <w:p w:rsidR="001D6427" w:rsidRPr="00823956" w:rsidRDefault="004C7574" w:rsidP="004C757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</w:tr>
      <w:tr w:rsidR="004C7574" w:rsidRPr="00F3139B" w:rsidTr="003A6902">
        <w:trPr>
          <w:trHeight w:val="320"/>
          <w:tblCellSpacing w:w="5" w:type="nil"/>
          <w:jc w:val="right"/>
        </w:trPr>
        <w:tc>
          <w:tcPr>
            <w:tcW w:w="1702" w:type="dxa"/>
            <w:vMerge w:val="restart"/>
          </w:tcPr>
          <w:p w:rsidR="004C7574" w:rsidRPr="001D6427" w:rsidRDefault="004C7574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vMerge w:val="restart"/>
          </w:tcPr>
          <w:p w:rsidR="004C7574" w:rsidRDefault="00101284" w:rsidP="003A6902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4C7574">
              <w:rPr>
                <w:sz w:val="22"/>
                <w:szCs w:val="22"/>
              </w:rPr>
              <w:t>3.</w:t>
            </w:r>
            <w:r w:rsidR="003A6902" w:rsidRPr="004A3D60">
              <w:rPr>
                <w:sz w:val="22"/>
                <w:szCs w:val="22"/>
              </w:rPr>
              <w:t xml:space="preserve"> </w:t>
            </w:r>
            <w:proofErr w:type="gramStart"/>
            <w:r w:rsidR="003A6902" w:rsidRPr="004A3D60">
              <w:rPr>
                <w:sz w:val="22"/>
                <w:szCs w:val="22"/>
              </w:rPr>
              <w:t>Организация защиты населенных пунктов от природных пожаров путем опашки и своевремен</w:t>
            </w:r>
            <w:r w:rsidR="003A6902">
              <w:rPr>
                <w:sz w:val="22"/>
                <w:szCs w:val="22"/>
              </w:rPr>
              <w:t>ного тушения палов сухой травы (предоставление</w:t>
            </w:r>
            <w:r w:rsidR="003A6902" w:rsidRPr="004A3D60">
              <w:rPr>
                <w:sz w:val="22"/>
                <w:szCs w:val="22"/>
              </w:rPr>
              <w:t xml:space="preserve"> </w:t>
            </w:r>
            <w:proofErr w:type="spellStart"/>
            <w:r w:rsidR="003A6902" w:rsidRPr="004A3D60">
              <w:rPr>
                <w:sz w:val="22"/>
                <w:szCs w:val="22"/>
              </w:rPr>
              <w:t>межбюд</w:t>
            </w:r>
            <w:r w:rsidR="003A6902">
              <w:rPr>
                <w:sz w:val="22"/>
                <w:szCs w:val="22"/>
              </w:rPr>
              <w:t>-</w:t>
            </w:r>
            <w:r w:rsidR="003A6902" w:rsidRPr="004A3D60">
              <w:rPr>
                <w:sz w:val="22"/>
                <w:szCs w:val="22"/>
              </w:rPr>
              <w:t>жетных</w:t>
            </w:r>
            <w:proofErr w:type="spellEnd"/>
            <w:r w:rsidR="003A6902" w:rsidRPr="004A3D60">
              <w:rPr>
                <w:sz w:val="22"/>
                <w:szCs w:val="22"/>
              </w:rPr>
              <w:t xml:space="preserve"> трансфертов на </w:t>
            </w:r>
            <w:r w:rsidR="003A6902">
              <w:rPr>
                <w:sz w:val="22"/>
                <w:szCs w:val="22"/>
              </w:rPr>
              <w:t>п</w:t>
            </w:r>
            <w:r w:rsidR="003A6902" w:rsidRPr="004A3D60">
              <w:rPr>
                <w:sz w:val="22"/>
                <w:szCs w:val="22"/>
              </w:rPr>
              <w:t>ередаваемые отдельные полномочия</w:t>
            </w:r>
            <w:r w:rsidR="003A6902">
              <w:rPr>
                <w:sz w:val="22"/>
                <w:szCs w:val="22"/>
              </w:rPr>
              <w:t xml:space="preserve"> из бюджета МО </w:t>
            </w:r>
            <w:proofErr w:type="spellStart"/>
            <w:r w:rsidR="003A6902">
              <w:rPr>
                <w:sz w:val="22"/>
                <w:szCs w:val="22"/>
              </w:rPr>
              <w:t>Киржачский</w:t>
            </w:r>
            <w:proofErr w:type="spellEnd"/>
            <w:r w:rsidR="003A6902">
              <w:rPr>
                <w:sz w:val="22"/>
                <w:szCs w:val="22"/>
              </w:rPr>
              <w:t xml:space="preserve"> район в бюджеты поселений в соответствии с </w:t>
            </w:r>
            <w:proofErr w:type="spellStart"/>
            <w:r w:rsidR="003A6902">
              <w:rPr>
                <w:sz w:val="22"/>
                <w:szCs w:val="22"/>
              </w:rPr>
              <w:t>заключен-ными</w:t>
            </w:r>
            <w:proofErr w:type="spellEnd"/>
            <w:r w:rsidR="003A6902">
              <w:rPr>
                <w:sz w:val="22"/>
                <w:szCs w:val="22"/>
              </w:rPr>
              <w:t xml:space="preserve"> соглашениями на расходы, связанные с организацией и </w:t>
            </w:r>
            <w:proofErr w:type="spellStart"/>
            <w:r w:rsidR="003A6902">
              <w:rPr>
                <w:sz w:val="22"/>
                <w:szCs w:val="22"/>
              </w:rPr>
              <w:t>осуществле-нием</w:t>
            </w:r>
            <w:proofErr w:type="spellEnd"/>
            <w:r w:rsidR="003A6902">
              <w:rPr>
                <w:sz w:val="22"/>
                <w:szCs w:val="22"/>
              </w:rPr>
              <w:t xml:space="preserve"> мероприятий по территориальной обороне и ГО, защите населения и территории поселения от ЧС природного и техногенного характера)</w:t>
            </w:r>
            <w:proofErr w:type="gramEnd"/>
          </w:p>
          <w:p w:rsidR="003A6902" w:rsidRPr="00823956" w:rsidRDefault="003A6902" w:rsidP="003A6902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C7574" w:rsidRPr="003A6902" w:rsidRDefault="004C7574" w:rsidP="00C5169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1694">
              <w:rPr>
                <w:rFonts w:ascii="Times New Roman" w:hAnsi="Times New Roman" w:cs="Times New Roman"/>
                <w:sz w:val="22"/>
                <w:szCs w:val="22"/>
              </w:rPr>
              <w:t xml:space="preserve">Всего  </w:t>
            </w:r>
          </w:p>
          <w:p w:rsidR="004C7574" w:rsidRPr="003A6902" w:rsidRDefault="004C7574" w:rsidP="00C51694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C7574" w:rsidRPr="00823956" w:rsidRDefault="004C7574" w:rsidP="007105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vAlign w:val="center"/>
          </w:tcPr>
          <w:p w:rsidR="004C7574" w:rsidRDefault="004C7574" w:rsidP="0071052F">
            <w:pPr>
              <w:jc w:val="center"/>
            </w:pPr>
            <w:r w:rsidRPr="009C70E2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center"/>
          </w:tcPr>
          <w:p w:rsidR="004C7574" w:rsidRDefault="004C7574" w:rsidP="0071052F">
            <w:pPr>
              <w:jc w:val="center"/>
            </w:pPr>
            <w:r w:rsidRPr="009C70E2">
              <w:rPr>
                <w:sz w:val="22"/>
                <w:szCs w:val="22"/>
              </w:rPr>
              <w:t>500</w:t>
            </w:r>
          </w:p>
        </w:tc>
        <w:tc>
          <w:tcPr>
            <w:tcW w:w="924" w:type="dxa"/>
            <w:vAlign w:val="center"/>
          </w:tcPr>
          <w:p w:rsidR="004C7574" w:rsidRPr="00823956" w:rsidRDefault="004C7574" w:rsidP="0071052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B62829" w:rsidRPr="00F3139B" w:rsidTr="003A6902">
        <w:trPr>
          <w:trHeight w:val="1310"/>
          <w:tblCellSpacing w:w="5" w:type="nil"/>
          <w:jc w:val="right"/>
        </w:trPr>
        <w:tc>
          <w:tcPr>
            <w:tcW w:w="1702" w:type="dxa"/>
            <w:vMerge/>
          </w:tcPr>
          <w:p w:rsidR="00B62829" w:rsidRPr="00823956" w:rsidRDefault="00B62829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B62829" w:rsidRPr="00823956" w:rsidRDefault="00B62829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B62829" w:rsidRPr="003A6902" w:rsidRDefault="00B62829" w:rsidP="00C51694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476C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B62829" w:rsidRPr="00823956" w:rsidRDefault="00B62829" w:rsidP="00B628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993" w:type="dxa"/>
            <w:vAlign w:val="center"/>
          </w:tcPr>
          <w:p w:rsidR="00B62829" w:rsidRDefault="00B62829" w:rsidP="00B62829">
            <w:pPr>
              <w:jc w:val="center"/>
            </w:pPr>
            <w:r w:rsidRPr="009C70E2">
              <w:rPr>
                <w:sz w:val="22"/>
                <w:szCs w:val="22"/>
              </w:rPr>
              <w:t>500</w:t>
            </w:r>
          </w:p>
        </w:tc>
        <w:tc>
          <w:tcPr>
            <w:tcW w:w="992" w:type="dxa"/>
            <w:vAlign w:val="center"/>
          </w:tcPr>
          <w:p w:rsidR="00B62829" w:rsidRDefault="00B62829" w:rsidP="00B62829">
            <w:pPr>
              <w:jc w:val="center"/>
            </w:pPr>
            <w:r w:rsidRPr="009C70E2">
              <w:rPr>
                <w:sz w:val="22"/>
                <w:szCs w:val="22"/>
              </w:rPr>
              <w:t>500</w:t>
            </w:r>
          </w:p>
        </w:tc>
        <w:tc>
          <w:tcPr>
            <w:tcW w:w="924" w:type="dxa"/>
            <w:vAlign w:val="center"/>
          </w:tcPr>
          <w:p w:rsidR="00B62829" w:rsidRPr="00823956" w:rsidRDefault="00B62829" w:rsidP="00B628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</w:tr>
      <w:tr w:rsidR="002D1876" w:rsidRPr="00F3139B" w:rsidTr="003A6902">
        <w:trPr>
          <w:trHeight w:val="255"/>
          <w:tblCellSpacing w:w="5" w:type="nil"/>
          <w:jc w:val="right"/>
        </w:trPr>
        <w:tc>
          <w:tcPr>
            <w:tcW w:w="1702" w:type="dxa"/>
            <w:vMerge/>
          </w:tcPr>
          <w:p w:rsidR="002D1876" w:rsidRDefault="002D1876" w:rsidP="001D642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2D1876" w:rsidRPr="00833563" w:rsidRDefault="00101284" w:rsidP="008335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D1876" w:rsidRPr="003A6902">
              <w:rPr>
                <w:sz w:val="22"/>
                <w:szCs w:val="22"/>
              </w:rPr>
              <w:t>3</w:t>
            </w:r>
            <w:r w:rsidR="002D1876">
              <w:rPr>
                <w:sz w:val="22"/>
                <w:szCs w:val="22"/>
              </w:rPr>
              <w:t>.1 Сельское поселение Филипповское</w:t>
            </w:r>
          </w:p>
        </w:tc>
        <w:tc>
          <w:tcPr>
            <w:tcW w:w="2126" w:type="dxa"/>
            <w:vMerge/>
          </w:tcPr>
          <w:p w:rsidR="002D1876" w:rsidRPr="00823956" w:rsidRDefault="002D1876" w:rsidP="001D64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D1876" w:rsidRPr="00823956" w:rsidRDefault="002D1876" w:rsidP="00B628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993" w:type="dxa"/>
            <w:vAlign w:val="center"/>
          </w:tcPr>
          <w:p w:rsidR="002D1876" w:rsidRDefault="002D1876" w:rsidP="002D1876">
            <w:pPr>
              <w:jc w:val="center"/>
            </w:pPr>
            <w:r w:rsidRPr="00A74704">
              <w:rPr>
                <w:sz w:val="22"/>
                <w:szCs w:val="22"/>
              </w:rPr>
              <w:t>123</w:t>
            </w:r>
          </w:p>
        </w:tc>
        <w:tc>
          <w:tcPr>
            <w:tcW w:w="992" w:type="dxa"/>
            <w:vAlign w:val="center"/>
          </w:tcPr>
          <w:p w:rsidR="002D1876" w:rsidRDefault="002D1876" w:rsidP="002D1876">
            <w:pPr>
              <w:jc w:val="center"/>
            </w:pPr>
            <w:r w:rsidRPr="00A74704">
              <w:rPr>
                <w:sz w:val="22"/>
                <w:szCs w:val="22"/>
              </w:rPr>
              <w:t>123</w:t>
            </w:r>
          </w:p>
        </w:tc>
        <w:tc>
          <w:tcPr>
            <w:tcW w:w="924" w:type="dxa"/>
            <w:vAlign w:val="center"/>
          </w:tcPr>
          <w:p w:rsidR="002D1876" w:rsidRPr="00823956" w:rsidRDefault="004C7574" w:rsidP="00B628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369</w:t>
            </w:r>
          </w:p>
        </w:tc>
      </w:tr>
      <w:tr w:rsidR="002D1876" w:rsidRPr="00F3139B" w:rsidTr="003A6902">
        <w:trPr>
          <w:trHeight w:val="255"/>
          <w:tblCellSpacing w:w="5" w:type="nil"/>
          <w:jc w:val="right"/>
        </w:trPr>
        <w:tc>
          <w:tcPr>
            <w:tcW w:w="1702" w:type="dxa"/>
            <w:vMerge/>
          </w:tcPr>
          <w:p w:rsidR="002D1876" w:rsidRDefault="002D1876" w:rsidP="001D642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2D1876" w:rsidRPr="000D68F1" w:rsidRDefault="00101284" w:rsidP="008335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D1876">
              <w:rPr>
                <w:sz w:val="22"/>
                <w:szCs w:val="22"/>
              </w:rPr>
              <w:t xml:space="preserve">3.2 Сельское поселение </w:t>
            </w:r>
            <w:proofErr w:type="spellStart"/>
            <w:r w:rsidR="002D1876">
              <w:rPr>
                <w:sz w:val="22"/>
                <w:szCs w:val="22"/>
              </w:rPr>
              <w:t>Першинское</w:t>
            </w:r>
            <w:proofErr w:type="spellEnd"/>
          </w:p>
        </w:tc>
        <w:tc>
          <w:tcPr>
            <w:tcW w:w="2126" w:type="dxa"/>
            <w:vMerge/>
          </w:tcPr>
          <w:p w:rsidR="002D1876" w:rsidRPr="00823956" w:rsidRDefault="002D1876" w:rsidP="001D64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D1876" w:rsidRPr="00823956" w:rsidRDefault="002D1876" w:rsidP="00B628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993" w:type="dxa"/>
            <w:vAlign w:val="center"/>
          </w:tcPr>
          <w:p w:rsidR="002D1876" w:rsidRDefault="002D1876" w:rsidP="002D1876">
            <w:pPr>
              <w:jc w:val="center"/>
            </w:pPr>
            <w:r w:rsidRPr="00662849">
              <w:rPr>
                <w:sz w:val="22"/>
                <w:szCs w:val="22"/>
              </w:rPr>
              <w:t>153</w:t>
            </w:r>
          </w:p>
        </w:tc>
        <w:tc>
          <w:tcPr>
            <w:tcW w:w="992" w:type="dxa"/>
            <w:vAlign w:val="center"/>
          </w:tcPr>
          <w:p w:rsidR="002D1876" w:rsidRDefault="002D1876" w:rsidP="002D1876">
            <w:pPr>
              <w:jc w:val="center"/>
            </w:pPr>
            <w:r w:rsidRPr="00662849">
              <w:rPr>
                <w:sz w:val="22"/>
                <w:szCs w:val="22"/>
              </w:rPr>
              <w:t>153</w:t>
            </w:r>
          </w:p>
        </w:tc>
        <w:tc>
          <w:tcPr>
            <w:tcW w:w="924" w:type="dxa"/>
            <w:vAlign w:val="center"/>
          </w:tcPr>
          <w:p w:rsidR="002D1876" w:rsidRPr="00823956" w:rsidRDefault="004C7574" w:rsidP="00B628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</w:t>
            </w:r>
          </w:p>
        </w:tc>
      </w:tr>
      <w:tr w:rsidR="002D1876" w:rsidRPr="00F3139B" w:rsidTr="003A6902">
        <w:trPr>
          <w:trHeight w:val="255"/>
          <w:tblCellSpacing w:w="5" w:type="nil"/>
          <w:jc w:val="right"/>
        </w:trPr>
        <w:tc>
          <w:tcPr>
            <w:tcW w:w="1702" w:type="dxa"/>
            <w:vMerge/>
          </w:tcPr>
          <w:p w:rsidR="002D1876" w:rsidRDefault="002D1876" w:rsidP="001D642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2D1876" w:rsidRPr="000D68F1" w:rsidRDefault="00101284" w:rsidP="008335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D1876">
              <w:rPr>
                <w:sz w:val="22"/>
                <w:szCs w:val="22"/>
              </w:rPr>
              <w:t xml:space="preserve">3.3 Сельское поселение </w:t>
            </w:r>
            <w:proofErr w:type="spellStart"/>
            <w:r w:rsidR="002D1876">
              <w:rPr>
                <w:sz w:val="22"/>
                <w:szCs w:val="22"/>
              </w:rPr>
              <w:t>Горкинское</w:t>
            </w:r>
            <w:proofErr w:type="spellEnd"/>
          </w:p>
        </w:tc>
        <w:tc>
          <w:tcPr>
            <w:tcW w:w="2126" w:type="dxa"/>
            <w:vMerge/>
          </w:tcPr>
          <w:p w:rsidR="002D1876" w:rsidRPr="00823956" w:rsidRDefault="002D1876" w:rsidP="001D64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D1876" w:rsidRPr="00823956" w:rsidRDefault="002D1876" w:rsidP="00B628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993" w:type="dxa"/>
            <w:vAlign w:val="center"/>
          </w:tcPr>
          <w:p w:rsidR="002D1876" w:rsidRDefault="002D1876" w:rsidP="002D1876">
            <w:pPr>
              <w:jc w:val="center"/>
            </w:pPr>
            <w:r w:rsidRPr="0062026F">
              <w:rPr>
                <w:sz w:val="22"/>
                <w:szCs w:val="22"/>
              </w:rPr>
              <w:t>107</w:t>
            </w:r>
          </w:p>
        </w:tc>
        <w:tc>
          <w:tcPr>
            <w:tcW w:w="992" w:type="dxa"/>
            <w:vAlign w:val="center"/>
          </w:tcPr>
          <w:p w:rsidR="002D1876" w:rsidRDefault="002D1876" w:rsidP="002D1876">
            <w:pPr>
              <w:jc w:val="center"/>
            </w:pPr>
            <w:r w:rsidRPr="0062026F">
              <w:rPr>
                <w:sz w:val="22"/>
                <w:szCs w:val="22"/>
              </w:rPr>
              <w:t>107</w:t>
            </w:r>
          </w:p>
        </w:tc>
        <w:tc>
          <w:tcPr>
            <w:tcW w:w="924" w:type="dxa"/>
            <w:vAlign w:val="center"/>
          </w:tcPr>
          <w:p w:rsidR="002D1876" w:rsidRPr="00823956" w:rsidRDefault="004C7574" w:rsidP="00B628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</w:tr>
      <w:tr w:rsidR="002D1876" w:rsidRPr="00F3139B" w:rsidTr="003A6902">
        <w:trPr>
          <w:trHeight w:val="255"/>
          <w:tblCellSpacing w:w="5" w:type="nil"/>
          <w:jc w:val="right"/>
        </w:trPr>
        <w:tc>
          <w:tcPr>
            <w:tcW w:w="1702" w:type="dxa"/>
            <w:vMerge/>
          </w:tcPr>
          <w:p w:rsidR="002D1876" w:rsidRDefault="002D1876" w:rsidP="001D6427">
            <w:pPr>
              <w:autoSpaceDE w:val="0"/>
              <w:autoSpaceDN w:val="0"/>
              <w:adjustRightInd w:val="0"/>
            </w:pPr>
          </w:p>
        </w:tc>
        <w:tc>
          <w:tcPr>
            <w:tcW w:w="2835" w:type="dxa"/>
          </w:tcPr>
          <w:p w:rsidR="002D1876" w:rsidRPr="000D68F1" w:rsidRDefault="00101284" w:rsidP="008335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D1876">
              <w:rPr>
                <w:sz w:val="22"/>
                <w:szCs w:val="22"/>
              </w:rPr>
              <w:t xml:space="preserve">3.4 Сельское поселение </w:t>
            </w:r>
            <w:proofErr w:type="spellStart"/>
            <w:r w:rsidR="002D1876">
              <w:rPr>
                <w:sz w:val="22"/>
                <w:szCs w:val="22"/>
              </w:rPr>
              <w:t>Кипревское</w:t>
            </w:r>
            <w:proofErr w:type="spellEnd"/>
          </w:p>
        </w:tc>
        <w:tc>
          <w:tcPr>
            <w:tcW w:w="2126" w:type="dxa"/>
            <w:vMerge/>
          </w:tcPr>
          <w:p w:rsidR="002D1876" w:rsidRPr="00823956" w:rsidRDefault="002D1876" w:rsidP="001D64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D1876" w:rsidRPr="00823956" w:rsidRDefault="002D1876" w:rsidP="00B628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993" w:type="dxa"/>
            <w:vAlign w:val="center"/>
          </w:tcPr>
          <w:p w:rsidR="002D1876" w:rsidRDefault="002D1876" w:rsidP="002D1876">
            <w:pPr>
              <w:jc w:val="center"/>
            </w:pPr>
            <w:r w:rsidRPr="005325B9">
              <w:rPr>
                <w:sz w:val="22"/>
                <w:szCs w:val="22"/>
              </w:rPr>
              <w:t>117</w:t>
            </w:r>
          </w:p>
        </w:tc>
        <w:tc>
          <w:tcPr>
            <w:tcW w:w="992" w:type="dxa"/>
            <w:vAlign w:val="center"/>
          </w:tcPr>
          <w:p w:rsidR="002D1876" w:rsidRDefault="002D1876" w:rsidP="002D1876">
            <w:pPr>
              <w:jc w:val="center"/>
            </w:pPr>
            <w:r w:rsidRPr="005325B9">
              <w:rPr>
                <w:sz w:val="22"/>
                <w:szCs w:val="22"/>
              </w:rPr>
              <w:t>117</w:t>
            </w:r>
          </w:p>
        </w:tc>
        <w:tc>
          <w:tcPr>
            <w:tcW w:w="924" w:type="dxa"/>
            <w:vAlign w:val="center"/>
          </w:tcPr>
          <w:p w:rsidR="002D1876" w:rsidRPr="00823956" w:rsidRDefault="004C7574" w:rsidP="00B6282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351</w:t>
            </w:r>
          </w:p>
        </w:tc>
      </w:tr>
      <w:tr w:rsidR="002D1876" w:rsidRPr="00F3139B" w:rsidTr="003A6902">
        <w:trPr>
          <w:trHeight w:val="255"/>
          <w:tblCellSpacing w:w="5" w:type="nil"/>
          <w:jc w:val="right"/>
        </w:trPr>
        <w:tc>
          <w:tcPr>
            <w:tcW w:w="1702" w:type="dxa"/>
            <w:vMerge w:val="restart"/>
          </w:tcPr>
          <w:p w:rsidR="002D1876" w:rsidRPr="00823956" w:rsidRDefault="00C471BB" w:rsidP="0010128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hyperlink r:id="rId21" w:history="1">
              <w:r w:rsidR="00101284">
                <w:rPr>
                  <w:color w:val="000000"/>
                  <w:sz w:val="22"/>
                  <w:szCs w:val="22"/>
                </w:rPr>
                <w:t>Основное</w:t>
              </w:r>
            </w:hyperlink>
            <w:r w:rsidR="00101284">
              <w:t xml:space="preserve"> мероприятие 2</w:t>
            </w:r>
          </w:p>
        </w:tc>
        <w:tc>
          <w:tcPr>
            <w:tcW w:w="2835" w:type="dxa"/>
            <w:vMerge w:val="restart"/>
          </w:tcPr>
          <w:p w:rsidR="002D1876" w:rsidRPr="00823956" w:rsidRDefault="002D1876" w:rsidP="008335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68F1">
              <w:rPr>
                <w:sz w:val="22"/>
                <w:szCs w:val="22"/>
              </w:rPr>
              <w:t>«Обеспечение пожарной безопасности муниципального образования»</w:t>
            </w:r>
          </w:p>
        </w:tc>
        <w:tc>
          <w:tcPr>
            <w:tcW w:w="2126" w:type="dxa"/>
          </w:tcPr>
          <w:p w:rsidR="002D1876" w:rsidRDefault="002D1876" w:rsidP="001D64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3956">
              <w:rPr>
                <w:sz w:val="22"/>
                <w:szCs w:val="22"/>
              </w:rPr>
              <w:t xml:space="preserve">Всего   </w:t>
            </w:r>
          </w:p>
          <w:p w:rsidR="002D1876" w:rsidRPr="00823956" w:rsidRDefault="002D1876" w:rsidP="001D642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3956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992" w:type="dxa"/>
            <w:vAlign w:val="center"/>
          </w:tcPr>
          <w:p w:rsidR="002D1876" w:rsidRPr="00823956" w:rsidRDefault="002D1876" w:rsidP="002D1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993" w:type="dxa"/>
            <w:vAlign w:val="center"/>
          </w:tcPr>
          <w:p w:rsidR="002D1876" w:rsidRDefault="002D1876" w:rsidP="002D1876">
            <w:pPr>
              <w:jc w:val="center"/>
            </w:pPr>
            <w:r w:rsidRPr="00BA37FF">
              <w:rPr>
                <w:sz w:val="22"/>
                <w:szCs w:val="22"/>
              </w:rPr>
              <w:t>425</w:t>
            </w:r>
          </w:p>
        </w:tc>
        <w:tc>
          <w:tcPr>
            <w:tcW w:w="992" w:type="dxa"/>
            <w:vAlign w:val="center"/>
          </w:tcPr>
          <w:p w:rsidR="002D1876" w:rsidRDefault="002D1876" w:rsidP="002D1876">
            <w:pPr>
              <w:jc w:val="center"/>
            </w:pPr>
            <w:r w:rsidRPr="00BA37FF">
              <w:rPr>
                <w:sz w:val="22"/>
                <w:szCs w:val="22"/>
              </w:rPr>
              <w:t>425</w:t>
            </w:r>
          </w:p>
        </w:tc>
        <w:tc>
          <w:tcPr>
            <w:tcW w:w="924" w:type="dxa"/>
            <w:vAlign w:val="center"/>
          </w:tcPr>
          <w:p w:rsidR="002D1876" w:rsidRPr="00823956" w:rsidRDefault="002D1876" w:rsidP="002D1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1275</w:t>
            </w:r>
          </w:p>
        </w:tc>
      </w:tr>
      <w:tr w:rsidR="002D1876" w:rsidRPr="00F3139B" w:rsidTr="003A6902">
        <w:trPr>
          <w:trHeight w:val="349"/>
          <w:tblCellSpacing w:w="5" w:type="nil"/>
          <w:jc w:val="right"/>
        </w:trPr>
        <w:tc>
          <w:tcPr>
            <w:tcW w:w="1702" w:type="dxa"/>
            <w:vMerge/>
          </w:tcPr>
          <w:p w:rsidR="002D1876" w:rsidRPr="00823956" w:rsidRDefault="002D1876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D1876" w:rsidRPr="00823956" w:rsidRDefault="002D1876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D1876" w:rsidRPr="00346129" w:rsidRDefault="002D1876" w:rsidP="002D18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2D1876" w:rsidRPr="00823956" w:rsidRDefault="002D1876" w:rsidP="002D1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993" w:type="dxa"/>
            <w:vAlign w:val="center"/>
          </w:tcPr>
          <w:p w:rsidR="002D1876" w:rsidRDefault="002D1876" w:rsidP="002D1876">
            <w:pPr>
              <w:jc w:val="center"/>
            </w:pPr>
            <w:r w:rsidRPr="00674B72">
              <w:rPr>
                <w:sz w:val="22"/>
                <w:szCs w:val="22"/>
              </w:rPr>
              <w:t>115</w:t>
            </w:r>
          </w:p>
        </w:tc>
        <w:tc>
          <w:tcPr>
            <w:tcW w:w="992" w:type="dxa"/>
            <w:vAlign w:val="center"/>
          </w:tcPr>
          <w:p w:rsidR="002D1876" w:rsidRDefault="002D1876" w:rsidP="002D1876">
            <w:pPr>
              <w:jc w:val="center"/>
            </w:pPr>
            <w:r w:rsidRPr="00674B72">
              <w:rPr>
                <w:sz w:val="22"/>
                <w:szCs w:val="22"/>
              </w:rPr>
              <w:t>115</w:t>
            </w:r>
          </w:p>
        </w:tc>
        <w:tc>
          <w:tcPr>
            <w:tcW w:w="924" w:type="dxa"/>
            <w:vAlign w:val="center"/>
          </w:tcPr>
          <w:p w:rsidR="002D1876" w:rsidRPr="00823956" w:rsidRDefault="002D1876" w:rsidP="002D1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</w:tr>
      <w:tr w:rsidR="002D1876" w:rsidRPr="00F3139B" w:rsidTr="003A6902">
        <w:trPr>
          <w:trHeight w:val="349"/>
          <w:tblCellSpacing w:w="5" w:type="nil"/>
          <w:jc w:val="right"/>
        </w:trPr>
        <w:tc>
          <w:tcPr>
            <w:tcW w:w="1702" w:type="dxa"/>
            <w:vMerge/>
          </w:tcPr>
          <w:p w:rsidR="002D1876" w:rsidRPr="00823956" w:rsidRDefault="002D1876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D1876" w:rsidRPr="00823956" w:rsidRDefault="002D1876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D1876" w:rsidRPr="005F476C" w:rsidRDefault="002D1876" w:rsidP="00363AB9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  <w:r w:rsidRPr="005F476C">
              <w:rPr>
                <w:rFonts w:ascii="Times New Roman" w:eastAsia="Times New Roman" w:hAnsi="Times New Roman" w:cs="Times New Roman"/>
                <w:sz w:val="22"/>
                <w:szCs w:val="22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Филипповское</w:t>
            </w:r>
            <w:proofErr w:type="gramEnd"/>
          </w:p>
        </w:tc>
        <w:tc>
          <w:tcPr>
            <w:tcW w:w="992" w:type="dxa"/>
            <w:vAlign w:val="center"/>
          </w:tcPr>
          <w:p w:rsidR="002D1876" w:rsidRPr="00823956" w:rsidRDefault="002D1876" w:rsidP="002D1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2D1876" w:rsidRDefault="002D1876" w:rsidP="002D1876">
            <w:pPr>
              <w:jc w:val="center"/>
            </w:pPr>
            <w:r w:rsidRPr="000E1880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2D1876" w:rsidRDefault="002D1876" w:rsidP="002D1876">
            <w:pPr>
              <w:jc w:val="center"/>
            </w:pPr>
            <w:r w:rsidRPr="000E1880">
              <w:rPr>
                <w:sz w:val="22"/>
                <w:szCs w:val="22"/>
              </w:rPr>
              <w:t>100</w:t>
            </w:r>
          </w:p>
        </w:tc>
        <w:tc>
          <w:tcPr>
            <w:tcW w:w="924" w:type="dxa"/>
            <w:vAlign w:val="center"/>
          </w:tcPr>
          <w:p w:rsidR="002D1876" w:rsidRPr="00823956" w:rsidRDefault="002D1876" w:rsidP="002D1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2D1876" w:rsidRPr="00F3139B" w:rsidTr="003A6902">
        <w:trPr>
          <w:trHeight w:val="331"/>
          <w:tblCellSpacing w:w="5" w:type="nil"/>
          <w:jc w:val="right"/>
        </w:trPr>
        <w:tc>
          <w:tcPr>
            <w:tcW w:w="1702" w:type="dxa"/>
            <w:vMerge/>
          </w:tcPr>
          <w:p w:rsidR="002D1876" w:rsidRPr="00823956" w:rsidRDefault="002D1876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D1876" w:rsidRPr="00823956" w:rsidRDefault="002D1876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D1876" w:rsidRDefault="002D1876" w:rsidP="00363AB9">
            <w:r w:rsidRPr="00764F39">
              <w:rPr>
                <w:sz w:val="22"/>
                <w:szCs w:val="22"/>
              </w:rPr>
              <w:t xml:space="preserve">бюджет сельского поселения </w:t>
            </w:r>
            <w:proofErr w:type="spellStart"/>
            <w:r>
              <w:rPr>
                <w:sz w:val="22"/>
                <w:szCs w:val="22"/>
              </w:rPr>
              <w:t>Першинское</w:t>
            </w:r>
            <w:proofErr w:type="spellEnd"/>
          </w:p>
        </w:tc>
        <w:tc>
          <w:tcPr>
            <w:tcW w:w="992" w:type="dxa"/>
            <w:vAlign w:val="center"/>
          </w:tcPr>
          <w:p w:rsidR="002D1876" w:rsidRPr="00823956" w:rsidRDefault="002D1876" w:rsidP="002D1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993" w:type="dxa"/>
            <w:vAlign w:val="center"/>
          </w:tcPr>
          <w:p w:rsidR="002D1876" w:rsidRDefault="002D1876" w:rsidP="002D1876">
            <w:pPr>
              <w:jc w:val="center"/>
            </w:pPr>
            <w:r w:rsidRPr="00D57F4C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vAlign w:val="center"/>
          </w:tcPr>
          <w:p w:rsidR="002D1876" w:rsidRDefault="002D1876" w:rsidP="002D1876">
            <w:pPr>
              <w:jc w:val="center"/>
            </w:pPr>
            <w:r w:rsidRPr="00D57F4C">
              <w:rPr>
                <w:sz w:val="22"/>
                <w:szCs w:val="22"/>
              </w:rPr>
              <w:t>50</w:t>
            </w:r>
          </w:p>
        </w:tc>
        <w:tc>
          <w:tcPr>
            <w:tcW w:w="924" w:type="dxa"/>
            <w:vAlign w:val="center"/>
          </w:tcPr>
          <w:p w:rsidR="002D1876" w:rsidRDefault="002D1876" w:rsidP="002D1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D1876" w:rsidRDefault="002D1876" w:rsidP="002D1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  <w:p w:rsidR="002D1876" w:rsidRPr="006A3261" w:rsidRDefault="002D1876" w:rsidP="002D1876">
            <w:pPr>
              <w:jc w:val="center"/>
              <w:rPr>
                <w:sz w:val="22"/>
                <w:szCs w:val="22"/>
              </w:rPr>
            </w:pPr>
          </w:p>
        </w:tc>
      </w:tr>
      <w:tr w:rsidR="002D1876" w:rsidRPr="00F3139B" w:rsidTr="003A6902">
        <w:trPr>
          <w:trHeight w:val="331"/>
          <w:tblCellSpacing w:w="5" w:type="nil"/>
          <w:jc w:val="right"/>
        </w:trPr>
        <w:tc>
          <w:tcPr>
            <w:tcW w:w="1702" w:type="dxa"/>
            <w:vMerge/>
          </w:tcPr>
          <w:p w:rsidR="002D1876" w:rsidRPr="00823956" w:rsidRDefault="002D1876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D1876" w:rsidRPr="00823956" w:rsidRDefault="002D1876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D1876" w:rsidRDefault="002D1876" w:rsidP="00363AB9">
            <w:r w:rsidRPr="00764F39">
              <w:rPr>
                <w:sz w:val="22"/>
                <w:szCs w:val="22"/>
              </w:rPr>
              <w:t xml:space="preserve">бюджет сельского поселения </w:t>
            </w:r>
            <w:proofErr w:type="spellStart"/>
            <w:r>
              <w:rPr>
                <w:sz w:val="22"/>
                <w:szCs w:val="22"/>
              </w:rPr>
              <w:t>Горкинское</w:t>
            </w:r>
            <w:proofErr w:type="spellEnd"/>
          </w:p>
        </w:tc>
        <w:tc>
          <w:tcPr>
            <w:tcW w:w="992" w:type="dxa"/>
            <w:vAlign w:val="center"/>
          </w:tcPr>
          <w:p w:rsidR="002D1876" w:rsidRPr="00823956" w:rsidRDefault="002D1876" w:rsidP="002D1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vAlign w:val="center"/>
          </w:tcPr>
          <w:p w:rsidR="002D1876" w:rsidRDefault="002D1876" w:rsidP="002D1876">
            <w:pPr>
              <w:jc w:val="center"/>
            </w:pPr>
            <w:r w:rsidRPr="00EE72E3">
              <w:rPr>
                <w:sz w:val="22"/>
                <w:szCs w:val="22"/>
              </w:rPr>
              <w:t>60</w:t>
            </w:r>
          </w:p>
        </w:tc>
        <w:tc>
          <w:tcPr>
            <w:tcW w:w="992" w:type="dxa"/>
            <w:vAlign w:val="center"/>
          </w:tcPr>
          <w:p w:rsidR="002D1876" w:rsidRDefault="002D1876" w:rsidP="002D1876">
            <w:pPr>
              <w:jc w:val="center"/>
            </w:pPr>
            <w:r w:rsidRPr="00EE72E3">
              <w:rPr>
                <w:sz w:val="22"/>
                <w:szCs w:val="22"/>
              </w:rPr>
              <w:t>60</w:t>
            </w:r>
          </w:p>
        </w:tc>
        <w:tc>
          <w:tcPr>
            <w:tcW w:w="924" w:type="dxa"/>
            <w:vAlign w:val="center"/>
          </w:tcPr>
          <w:p w:rsidR="002D1876" w:rsidRPr="00823956" w:rsidRDefault="002D1876" w:rsidP="002D1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</w:tr>
      <w:tr w:rsidR="002D1876" w:rsidRPr="00F3139B" w:rsidTr="003A6902">
        <w:trPr>
          <w:trHeight w:val="320"/>
          <w:tblCellSpacing w:w="5" w:type="nil"/>
          <w:jc w:val="right"/>
        </w:trPr>
        <w:tc>
          <w:tcPr>
            <w:tcW w:w="1702" w:type="dxa"/>
            <w:vMerge/>
          </w:tcPr>
          <w:p w:rsidR="002D1876" w:rsidRPr="00823956" w:rsidRDefault="002D1876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2D1876" w:rsidRPr="00823956" w:rsidRDefault="002D1876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D1876" w:rsidRDefault="002D1876" w:rsidP="00363AB9">
            <w:r w:rsidRPr="00764F39">
              <w:rPr>
                <w:sz w:val="22"/>
                <w:szCs w:val="22"/>
              </w:rPr>
              <w:t xml:space="preserve">бюджет сельского поселения </w:t>
            </w:r>
            <w:proofErr w:type="spellStart"/>
            <w:r>
              <w:rPr>
                <w:sz w:val="22"/>
                <w:szCs w:val="22"/>
              </w:rPr>
              <w:t>Кипревское</w:t>
            </w:r>
            <w:proofErr w:type="spellEnd"/>
          </w:p>
        </w:tc>
        <w:tc>
          <w:tcPr>
            <w:tcW w:w="992" w:type="dxa"/>
            <w:vAlign w:val="center"/>
          </w:tcPr>
          <w:p w:rsidR="002D1876" w:rsidRPr="00823956" w:rsidRDefault="002D1876" w:rsidP="002D1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  <w:vAlign w:val="center"/>
          </w:tcPr>
          <w:p w:rsidR="002D1876" w:rsidRDefault="002D1876" w:rsidP="002D1876">
            <w:pPr>
              <w:jc w:val="center"/>
            </w:pPr>
            <w:r w:rsidRPr="00C310F5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vAlign w:val="center"/>
          </w:tcPr>
          <w:p w:rsidR="002D1876" w:rsidRDefault="002D1876" w:rsidP="002D1876">
            <w:pPr>
              <w:jc w:val="center"/>
            </w:pPr>
            <w:r w:rsidRPr="00C310F5">
              <w:rPr>
                <w:sz w:val="22"/>
                <w:szCs w:val="22"/>
              </w:rPr>
              <w:t>100</w:t>
            </w:r>
          </w:p>
        </w:tc>
        <w:tc>
          <w:tcPr>
            <w:tcW w:w="924" w:type="dxa"/>
            <w:vAlign w:val="center"/>
          </w:tcPr>
          <w:p w:rsidR="002D1876" w:rsidRPr="00823956" w:rsidRDefault="002D1876" w:rsidP="002D1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</w:tr>
      <w:tr w:rsidR="003100D3" w:rsidRPr="00F3139B" w:rsidTr="003A6902">
        <w:trPr>
          <w:trHeight w:val="320"/>
          <w:tblCellSpacing w:w="5" w:type="nil"/>
          <w:jc w:val="right"/>
        </w:trPr>
        <w:tc>
          <w:tcPr>
            <w:tcW w:w="1702" w:type="dxa"/>
            <w:vMerge w:val="restart"/>
          </w:tcPr>
          <w:p w:rsidR="003100D3" w:rsidRPr="00346129" w:rsidRDefault="003100D3" w:rsidP="0034612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3100D3" w:rsidRPr="00346129" w:rsidRDefault="00101284" w:rsidP="0034612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100D3">
              <w:rPr>
                <w:sz w:val="22"/>
                <w:szCs w:val="22"/>
              </w:rPr>
              <w:t>1.Обеспечение образовательных учреждений первичными средствами пожаротушения</w:t>
            </w:r>
            <w:r w:rsidR="006F5DAA">
              <w:rPr>
                <w:sz w:val="22"/>
                <w:szCs w:val="22"/>
              </w:rPr>
              <w:t>, установка аварийного эвакуационного освещения</w:t>
            </w:r>
          </w:p>
        </w:tc>
        <w:tc>
          <w:tcPr>
            <w:tcW w:w="2126" w:type="dxa"/>
          </w:tcPr>
          <w:p w:rsidR="003100D3" w:rsidRDefault="003100D3" w:rsidP="008335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 </w:t>
            </w:r>
          </w:p>
          <w:p w:rsidR="003100D3" w:rsidRPr="00833563" w:rsidRDefault="003100D3" w:rsidP="008335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100D3" w:rsidRPr="00823956" w:rsidRDefault="003100D3" w:rsidP="0031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93" w:type="dxa"/>
            <w:vAlign w:val="center"/>
          </w:tcPr>
          <w:p w:rsidR="003100D3" w:rsidRPr="00823956" w:rsidRDefault="003100D3" w:rsidP="0031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92" w:type="dxa"/>
            <w:vAlign w:val="center"/>
          </w:tcPr>
          <w:p w:rsidR="003100D3" w:rsidRPr="00823956" w:rsidRDefault="003100D3" w:rsidP="0031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24" w:type="dxa"/>
            <w:vAlign w:val="center"/>
          </w:tcPr>
          <w:p w:rsidR="003100D3" w:rsidRPr="00823956" w:rsidRDefault="003100D3" w:rsidP="0031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</w:tr>
      <w:tr w:rsidR="00346129" w:rsidRPr="00F3139B" w:rsidTr="003A6902">
        <w:trPr>
          <w:trHeight w:val="747"/>
          <w:tblCellSpacing w:w="5" w:type="nil"/>
          <w:jc w:val="right"/>
        </w:trPr>
        <w:tc>
          <w:tcPr>
            <w:tcW w:w="1702" w:type="dxa"/>
            <w:vMerge/>
          </w:tcPr>
          <w:p w:rsidR="00346129" w:rsidRPr="00823956" w:rsidRDefault="00346129" w:rsidP="0083356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46129" w:rsidRDefault="00346129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46129" w:rsidRPr="00346129" w:rsidRDefault="00346129" w:rsidP="003461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346129" w:rsidRPr="00823956" w:rsidRDefault="003100D3" w:rsidP="0031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93" w:type="dxa"/>
            <w:vAlign w:val="center"/>
          </w:tcPr>
          <w:p w:rsidR="00346129" w:rsidRPr="00823956" w:rsidRDefault="003100D3" w:rsidP="0031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92" w:type="dxa"/>
            <w:vAlign w:val="center"/>
          </w:tcPr>
          <w:p w:rsidR="00346129" w:rsidRPr="00823956" w:rsidRDefault="003100D3" w:rsidP="0031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924" w:type="dxa"/>
            <w:vAlign w:val="center"/>
          </w:tcPr>
          <w:p w:rsidR="00346129" w:rsidRPr="00823956" w:rsidRDefault="003100D3" w:rsidP="0031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</w:tr>
      <w:tr w:rsidR="00833563" w:rsidRPr="00F3139B" w:rsidTr="003A6902">
        <w:trPr>
          <w:trHeight w:val="320"/>
          <w:tblCellSpacing w:w="5" w:type="nil"/>
          <w:jc w:val="right"/>
        </w:trPr>
        <w:tc>
          <w:tcPr>
            <w:tcW w:w="1702" w:type="dxa"/>
            <w:vMerge w:val="restart"/>
          </w:tcPr>
          <w:p w:rsidR="00833563" w:rsidRPr="00823956" w:rsidRDefault="00833563" w:rsidP="0034612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833563" w:rsidRPr="00823956" w:rsidRDefault="00101284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46129">
              <w:rPr>
                <w:sz w:val="22"/>
                <w:szCs w:val="22"/>
              </w:rPr>
              <w:t>2</w:t>
            </w:r>
            <w:r w:rsidR="00833563">
              <w:rPr>
                <w:sz w:val="22"/>
                <w:szCs w:val="22"/>
              </w:rPr>
              <w:t>.</w:t>
            </w:r>
            <w:r w:rsidR="00833563" w:rsidRPr="00833563">
              <w:rPr>
                <w:sz w:val="22"/>
                <w:szCs w:val="22"/>
              </w:rPr>
              <w:t>Обеспечение населенных пунктов источниками противопожарного водоснабжения, первичными средствами пожаротушения</w:t>
            </w:r>
          </w:p>
        </w:tc>
        <w:tc>
          <w:tcPr>
            <w:tcW w:w="2126" w:type="dxa"/>
          </w:tcPr>
          <w:p w:rsidR="00833563" w:rsidRDefault="00833563" w:rsidP="008335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563">
              <w:rPr>
                <w:rFonts w:ascii="Times New Roman" w:hAnsi="Times New Roman" w:cs="Times New Roman"/>
                <w:sz w:val="22"/>
                <w:szCs w:val="22"/>
              </w:rPr>
              <w:t xml:space="preserve">Всего    </w:t>
            </w:r>
          </w:p>
          <w:p w:rsidR="00810A74" w:rsidRPr="00833563" w:rsidRDefault="00810A74" w:rsidP="00833563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33563" w:rsidRPr="00823956" w:rsidRDefault="003100D3" w:rsidP="0031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93" w:type="dxa"/>
            <w:vAlign w:val="center"/>
          </w:tcPr>
          <w:p w:rsidR="00833563" w:rsidRPr="00823956" w:rsidRDefault="003100D3" w:rsidP="0031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vAlign w:val="center"/>
          </w:tcPr>
          <w:p w:rsidR="00833563" w:rsidRPr="00823956" w:rsidRDefault="003100D3" w:rsidP="0031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924" w:type="dxa"/>
            <w:vAlign w:val="center"/>
          </w:tcPr>
          <w:p w:rsidR="00833563" w:rsidRPr="00823956" w:rsidRDefault="003100D3" w:rsidP="0031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</w:tr>
      <w:tr w:rsidR="003B32C3" w:rsidRPr="00F3139B" w:rsidTr="003A6902">
        <w:trPr>
          <w:trHeight w:val="320"/>
          <w:tblCellSpacing w:w="5" w:type="nil"/>
          <w:jc w:val="right"/>
        </w:trPr>
        <w:tc>
          <w:tcPr>
            <w:tcW w:w="1702" w:type="dxa"/>
            <w:vMerge/>
          </w:tcPr>
          <w:p w:rsidR="003B32C3" w:rsidRPr="00823956" w:rsidRDefault="003B32C3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3B32C3" w:rsidRPr="00823956" w:rsidRDefault="003B32C3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B32C3" w:rsidRPr="005F476C" w:rsidRDefault="003B32C3" w:rsidP="00363AB9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  <w:r w:rsidRPr="005F476C">
              <w:rPr>
                <w:rFonts w:ascii="Times New Roman" w:eastAsia="Times New Roman" w:hAnsi="Times New Roman" w:cs="Times New Roman"/>
                <w:sz w:val="22"/>
                <w:szCs w:val="22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Филипповское</w:t>
            </w:r>
            <w:proofErr w:type="gramEnd"/>
          </w:p>
        </w:tc>
        <w:tc>
          <w:tcPr>
            <w:tcW w:w="992" w:type="dxa"/>
            <w:vAlign w:val="center"/>
          </w:tcPr>
          <w:p w:rsidR="003B32C3" w:rsidRPr="00823956" w:rsidRDefault="003B32C3" w:rsidP="004A3B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993" w:type="dxa"/>
            <w:vAlign w:val="center"/>
          </w:tcPr>
          <w:p w:rsidR="003B32C3" w:rsidRDefault="003B32C3" w:rsidP="004A3BC7">
            <w:pPr>
              <w:jc w:val="center"/>
            </w:pPr>
            <w:r w:rsidRPr="006361BC"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vAlign w:val="center"/>
          </w:tcPr>
          <w:p w:rsidR="003B32C3" w:rsidRDefault="003B32C3" w:rsidP="004A3BC7">
            <w:pPr>
              <w:jc w:val="center"/>
            </w:pPr>
            <w:r w:rsidRPr="006361BC">
              <w:rPr>
                <w:sz w:val="22"/>
                <w:szCs w:val="22"/>
              </w:rPr>
              <w:t>97</w:t>
            </w:r>
          </w:p>
        </w:tc>
        <w:tc>
          <w:tcPr>
            <w:tcW w:w="924" w:type="dxa"/>
            <w:vAlign w:val="center"/>
          </w:tcPr>
          <w:p w:rsidR="003B32C3" w:rsidRPr="00823956" w:rsidRDefault="003B32C3" w:rsidP="004A3B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</w:tr>
      <w:tr w:rsidR="006A3261" w:rsidRPr="00F3139B" w:rsidTr="003A6902">
        <w:trPr>
          <w:trHeight w:val="320"/>
          <w:tblCellSpacing w:w="5" w:type="nil"/>
          <w:jc w:val="right"/>
        </w:trPr>
        <w:tc>
          <w:tcPr>
            <w:tcW w:w="1702" w:type="dxa"/>
            <w:vMerge/>
          </w:tcPr>
          <w:p w:rsidR="006A3261" w:rsidRPr="00823956" w:rsidRDefault="006A3261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6A3261" w:rsidRPr="00823956" w:rsidRDefault="006A3261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A3261" w:rsidRDefault="006A3261" w:rsidP="00363AB9">
            <w:r w:rsidRPr="00764F39">
              <w:rPr>
                <w:sz w:val="22"/>
                <w:szCs w:val="22"/>
              </w:rPr>
              <w:t xml:space="preserve">бюджет сельского поселения </w:t>
            </w:r>
            <w:proofErr w:type="spellStart"/>
            <w:r>
              <w:rPr>
                <w:sz w:val="22"/>
                <w:szCs w:val="22"/>
              </w:rPr>
              <w:t>Першинское</w:t>
            </w:r>
            <w:proofErr w:type="spellEnd"/>
          </w:p>
        </w:tc>
        <w:tc>
          <w:tcPr>
            <w:tcW w:w="992" w:type="dxa"/>
            <w:vAlign w:val="center"/>
          </w:tcPr>
          <w:p w:rsidR="006A3261" w:rsidRPr="00823956" w:rsidRDefault="006A3261" w:rsidP="006A32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993" w:type="dxa"/>
            <w:vAlign w:val="center"/>
          </w:tcPr>
          <w:p w:rsidR="006A3261" w:rsidRDefault="006A3261" w:rsidP="006A3261">
            <w:pPr>
              <w:jc w:val="center"/>
            </w:pPr>
            <w:r w:rsidRPr="00731473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  <w:vAlign w:val="center"/>
          </w:tcPr>
          <w:p w:rsidR="006A3261" w:rsidRDefault="006A3261" w:rsidP="006A3261">
            <w:pPr>
              <w:jc w:val="center"/>
            </w:pPr>
            <w:r w:rsidRPr="00731473">
              <w:rPr>
                <w:sz w:val="22"/>
                <w:szCs w:val="22"/>
              </w:rPr>
              <w:t>48</w:t>
            </w:r>
          </w:p>
        </w:tc>
        <w:tc>
          <w:tcPr>
            <w:tcW w:w="924" w:type="dxa"/>
            <w:vAlign w:val="center"/>
          </w:tcPr>
          <w:p w:rsidR="006A3261" w:rsidRDefault="006A3261" w:rsidP="006A32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A3261" w:rsidRDefault="006A3261" w:rsidP="006A32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  <w:p w:rsidR="006A3261" w:rsidRPr="006A3261" w:rsidRDefault="006A3261" w:rsidP="006A3261">
            <w:pPr>
              <w:jc w:val="center"/>
              <w:rPr>
                <w:sz w:val="22"/>
                <w:szCs w:val="22"/>
              </w:rPr>
            </w:pPr>
          </w:p>
        </w:tc>
      </w:tr>
      <w:tr w:rsidR="00833563" w:rsidRPr="00F3139B" w:rsidTr="003A6902">
        <w:trPr>
          <w:trHeight w:val="320"/>
          <w:tblCellSpacing w:w="5" w:type="nil"/>
          <w:jc w:val="right"/>
        </w:trPr>
        <w:tc>
          <w:tcPr>
            <w:tcW w:w="1702" w:type="dxa"/>
            <w:vMerge/>
          </w:tcPr>
          <w:p w:rsidR="00833563" w:rsidRPr="00823956" w:rsidRDefault="00833563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833563" w:rsidRPr="00823956" w:rsidRDefault="00833563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833563" w:rsidRDefault="00833563" w:rsidP="00363AB9">
            <w:r w:rsidRPr="00764F39">
              <w:rPr>
                <w:sz w:val="22"/>
                <w:szCs w:val="22"/>
              </w:rPr>
              <w:t xml:space="preserve">бюджет сельского поселения </w:t>
            </w:r>
            <w:proofErr w:type="spellStart"/>
            <w:r>
              <w:rPr>
                <w:sz w:val="22"/>
                <w:szCs w:val="22"/>
              </w:rPr>
              <w:t>Горкинское</w:t>
            </w:r>
            <w:proofErr w:type="spellEnd"/>
          </w:p>
        </w:tc>
        <w:tc>
          <w:tcPr>
            <w:tcW w:w="992" w:type="dxa"/>
            <w:vAlign w:val="center"/>
          </w:tcPr>
          <w:p w:rsidR="00833563" w:rsidRPr="00823956" w:rsidRDefault="00615F12" w:rsidP="00615F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993" w:type="dxa"/>
            <w:vAlign w:val="center"/>
          </w:tcPr>
          <w:p w:rsidR="00833563" w:rsidRPr="00823956" w:rsidRDefault="00615F12" w:rsidP="00615F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992" w:type="dxa"/>
            <w:vAlign w:val="center"/>
          </w:tcPr>
          <w:p w:rsidR="00833563" w:rsidRPr="00823956" w:rsidRDefault="00615F12" w:rsidP="00615F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924" w:type="dxa"/>
            <w:vAlign w:val="center"/>
          </w:tcPr>
          <w:p w:rsidR="00833563" w:rsidRPr="00823956" w:rsidRDefault="00615F12" w:rsidP="00615F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</w:tr>
      <w:tr w:rsidR="006A3261" w:rsidRPr="00F3139B" w:rsidTr="003A6902">
        <w:trPr>
          <w:trHeight w:val="320"/>
          <w:tblCellSpacing w:w="5" w:type="nil"/>
          <w:jc w:val="right"/>
        </w:trPr>
        <w:tc>
          <w:tcPr>
            <w:tcW w:w="1702" w:type="dxa"/>
            <w:vMerge/>
          </w:tcPr>
          <w:p w:rsidR="006A3261" w:rsidRPr="00823956" w:rsidRDefault="006A3261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6A3261" w:rsidRPr="00823956" w:rsidRDefault="006A3261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A3261" w:rsidRDefault="006A3261" w:rsidP="00363AB9">
            <w:r w:rsidRPr="00764F39">
              <w:rPr>
                <w:sz w:val="22"/>
                <w:szCs w:val="22"/>
              </w:rPr>
              <w:t xml:space="preserve">бюджет сельского поселения </w:t>
            </w:r>
            <w:proofErr w:type="spellStart"/>
            <w:r>
              <w:rPr>
                <w:sz w:val="22"/>
                <w:szCs w:val="22"/>
              </w:rPr>
              <w:t>Кипревское</w:t>
            </w:r>
            <w:proofErr w:type="spellEnd"/>
          </w:p>
        </w:tc>
        <w:tc>
          <w:tcPr>
            <w:tcW w:w="992" w:type="dxa"/>
            <w:vAlign w:val="center"/>
          </w:tcPr>
          <w:p w:rsidR="006A3261" w:rsidRPr="00823956" w:rsidRDefault="006A3261" w:rsidP="006A32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993" w:type="dxa"/>
            <w:vAlign w:val="center"/>
          </w:tcPr>
          <w:p w:rsidR="006A3261" w:rsidRDefault="006A3261" w:rsidP="006A3261">
            <w:pPr>
              <w:jc w:val="center"/>
            </w:pPr>
            <w:r w:rsidRPr="006361BC">
              <w:rPr>
                <w:sz w:val="22"/>
                <w:szCs w:val="22"/>
              </w:rPr>
              <w:t>97</w:t>
            </w:r>
          </w:p>
        </w:tc>
        <w:tc>
          <w:tcPr>
            <w:tcW w:w="992" w:type="dxa"/>
            <w:vAlign w:val="center"/>
          </w:tcPr>
          <w:p w:rsidR="006A3261" w:rsidRDefault="006A3261" w:rsidP="006A3261">
            <w:pPr>
              <w:jc w:val="center"/>
            </w:pPr>
            <w:r w:rsidRPr="006361BC">
              <w:rPr>
                <w:sz w:val="22"/>
                <w:szCs w:val="22"/>
              </w:rPr>
              <w:t>97</w:t>
            </w:r>
          </w:p>
        </w:tc>
        <w:tc>
          <w:tcPr>
            <w:tcW w:w="924" w:type="dxa"/>
            <w:vAlign w:val="center"/>
          </w:tcPr>
          <w:p w:rsidR="006A3261" w:rsidRPr="00823956" w:rsidRDefault="006A3261" w:rsidP="006A32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</w:tr>
      <w:tr w:rsidR="00810A74" w:rsidRPr="00F3139B" w:rsidTr="003A6902">
        <w:trPr>
          <w:trHeight w:val="320"/>
          <w:tblCellSpacing w:w="5" w:type="nil"/>
          <w:jc w:val="right"/>
        </w:trPr>
        <w:tc>
          <w:tcPr>
            <w:tcW w:w="1702" w:type="dxa"/>
            <w:vMerge w:val="restart"/>
          </w:tcPr>
          <w:p w:rsidR="00810A74" w:rsidRDefault="00810A74" w:rsidP="0034612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835" w:type="dxa"/>
            <w:vMerge w:val="restart"/>
          </w:tcPr>
          <w:p w:rsidR="00810A74" w:rsidRPr="000D68F1" w:rsidRDefault="00101284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2.</w:t>
            </w:r>
            <w:r w:rsidR="00346129">
              <w:rPr>
                <w:snapToGrid w:val="0"/>
                <w:color w:val="000000"/>
                <w:sz w:val="22"/>
                <w:szCs w:val="22"/>
              </w:rPr>
              <w:t>3</w:t>
            </w:r>
            <w:r w:rsidR="00810A74">
              <w:rPr>
                <w:snapToGrid w:val="0"/>
                <w:color w:val="000000"/>
                <w:sz w:val="22"/>
                <w:szCs w:val="22"/>
              </w:rPr>
              <w:t>.</w:t>
            </w:r>
            <w:r w:rsidR="00810A74" w:rsidRPr="00810A74">
              <w:rPr>
                <w:snapToGrid w:val="0"/>
                <w:color w:val="000000"/>
                <w:sz w:val="22"/>
                <w:szCs w:val="22"/>
              </w:rPr>
              <w:t>Обеспечение информированности населения по правилам пожарной безопасности</w:t>
            </w:r>
          </w:p>
        </w:tc>
        <w:tc>
          <w:tcPr>
            <w:tcW w:w="2126" w:type="dxa"/>
          </w:tcPr>
          <w:p w:rsidR="00810A74" w:rsidRDefault="00810A74" w:rsidP="00363A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23956">
              <w:rPr>
                <w:sz w:val="22"/>
                <w:szCs w:val="22"/>
              </w:rPr>
              <w:t xml:space="preserve">Всего      </w:t>
            </w:r>
          </w:p>
          <w:p w:rsidR="00810A74" w:rsidRPr="00810A74" w:rsidRDefault="00810A74" w:rsidP="00363AB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10A74" w:rsidRPr="00823956" w:rsidRDefault="002D1876" w:rsidP="0031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810A74" w:rsidRPr="00823956" w:rsidRDefault="002D1876" w:rsidP="0031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vAlign w:val="center"/>
          </w:tcPr>
          <w:p w:rsidR="00810A74" w:rsidRPr="00823956" w:rsidRDefault="002D1876" w:rsidP="0031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24" w:type="dxa"/>
            <w:vAlign w:val="center"/>
          </w:tcPr>
          <w:p w:rsidR="00810A74" w:rsidRPr="00823956" w:rsidRDefault="002D1876" w:rsidP="003100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2300FC" w:rsidRPr="00F3139B" w:rsidTr="003A6902">
        <w:trPr>
          <w:trHeight w:val="320"/>
          <w:tblCellSpacing w:w="5" w:type="nil"/>
          <w:jc w:val="right"/>
        </w:trPr>
        <w:tc>
          <w:tcPr>
            <w:tcW w:w="1702" w:type="dxa"/>
            <w:vMerge/>
          </w:tcPr>
          <w:p w:rsidR="002300FC" w:rsidRDefault="002300FC" w:rsidP="001D642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835" w:type="dxa"/>
            <w:vMerge/>
          </w:tcPr>
          <w:p w:rsidR="002300FC" w:rsidRPr="000D68F1" w:rsidRDefault="002300FC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300FC" w:rsidRDefault="002300FC" w:rsidP="00363AB9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476C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vAlign w:val="bottom"/>
          </w:tcPr>
          <w:p w:rsidR="002300FC" w:rsidRPr="00823956" w:rsidRDefault="002300FC" w:rsidP="002300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bottom"/>
          </w:tcPr>
          <w:p w:rsidR="002300FC" w:rsidRPr="00823956" w:rsidRDefault="002300FC" w:rsidP="002300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bottom"/>
          </w:tcPr>
          <w:p w:rsidR="002300FC" w:rsidRPr="00823956" w:rsidRDefault="002300FC" w:rsidP="002300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4" w:type="dxa"/>
            <w:vAlign w:val="bottom"/>
          </w:tcPr>
          <w:p w:rsidR="002300FC" w:rsidRPr="00823956" w:rsidRDefault="002300FC" w:rsidP="002300F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3B32C3" w:rsidRPr="00F3139B" w:rsidTr="003A6902">
        <w:trPr>
          <w:trHeight w:val="320"/>
          <w:tblCellSpacing w:w="5" w:type="nil"/>
          <w:jc w:val="right"/>
        </w:trPr>
        <w:tc>
          <w:tcPr>
            <w:tcW w:w="1702" w:type="dxa"/>
            <w:vMerge/>
          </w:tcPr>
          <w:p w:rsidR="003B32C3" w:rsidRDefault="003B32C3" w:rsidP="001D642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835" w:type="dxa"/>
            <w:vMerge/>
          </w:tcPr>
          <w:p w:rsidR="003B32C3" w:rsidRPr="000D68F1" w:rsidRDefault="003B32C3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3B32C3" w:rsidRPr="005F476C" w:rsidRDefault="003B32C3" w:rsidP="00363AB9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  <w:r w:rsidRPr="005F476C">
              <w:rPr>
                <w:rFonts w:ascii="Times New Roman" w:eastAsia="Times New Roman" w:hAnsi="Times New Roman" w:cs="Times New Roman"/>
                <w:sz w:val="22"/>
                <w:szCs w:val="22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Филипповское</w:t>
            </w:r>
            <w:proofErr w:type="gramEnd"/>
          </w:p>
        </w:tc>
        <w:tc>
          <w:tcPr>
            <w:tcW w:w="992" w:type="dxa"/>
            <w:vAlign w:val="center"/>
          </w:tcPr>
          <w:p w:rsidR="003B32C3" w:rsidRPr="00823956" w:rsidRDefault="002D1876" w:rsidP="004A3B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3B32C3" w:rsidRDefault="002D1876" w:rsidP="004A3BC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3B32C3" w:rsidRDefault="002D1876" w:rsidP="004A3BC7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4" w:type="dxa"/>
            <w:vAlign w:val="center"/>
          </w:tcPr>
          <w:p w:rsidR="003B32C3" w:rsidRPr="00823956" w:rsidRDefault="002D1876" w:rsidP="004A3B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2D1876" w:rsidRPr="00F3139B" w:rsidTr="003A6902">
        <w:trPr>
          <w:trHeight w:val="320"/>
          <w:tblCellSpacing w:w="5" w:type="nil"/>
          <w:jc w:val="right"/>
        </w:trPr>
        <w:tc>
          <w:tcPr>
            <w:tcW w:w="1702" w:type="dxa"/>
            <w:vMerge/>
          </w:tcPr>
          <w:p w:rsidR="002D1876" w:rsidRDefault="002D1876" w:rsidP="001D642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835" w:type="dxa"/>
            <w:vMerge/>
          </w:tcPr>
          <w:p w:rsidR="002D1876" w:rsidRPr="000D68F1" w:rsidRDefault="002D1876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D1876" w:rsidRDefault="002D1876" w:rsidP="00363AB9">
            <w:r w:rsidRPr="00764F39">
              <w:rPr>
                <w:sz w:val="22"/>
                <w:szCs w:val="22"/>
              </w:rPr>
              <w:t xml:space="preserve">бюджет сельского поселения </w:t>
            </w:r>
            <w:proofErr w:type="spellStart"/>
            <w:r>
              <w:rPr>
                <w:sz w:val="22"/>
                <w:szCs w:val="22"/>
              </w:rPr>
              <w:lastRenderedPageBreak/>
              <w:t>Першинское</w:t>
            </w:r>
            <w:proofErr w:type="spellEnd"/>
          </w:p>
        </w:tc>
        <w:tc>
          <w:tcPr>
            <w:tcW w:w="992" w:type="dxa"/>
            <w:vAlign w:val="center"/>
          </w:tcPr>
          <w:p w:rsidR="002D1876" w:rsidRDefault="002D1876" w:rsidP="006A32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D1876" w:rsidRPr="006A3261" w:rsidRDefault="002D1876" w:rsidP="006A3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2D1876" w:rsidRDefault="002D1876" w:rsidP="002D1876">
            <w:pPr>
              <w:jc w:val="center"/>
            </w:pPr>
            <w:r w:rsidRPr="001629E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2D1876" w:rsidRDefault="002D1876" w:rsidP="002D1876">
            <w:pPr>
              <w:jc w:val="center"/>
            </w:pPr>
            <w:r w:rsidRPr="001629E0">
              <w:rPr>
                <w:sz w:val="22"/>
                <w:szCs w:val="22"/>
              </w:rPr>
              <w:t>2</w:t>
            </w:r>
          </w:p>
        </w:tc>
        <w:tc>
          <w:tcPr>
            <w:tcW w:w="924" w:type="dxa"/>
            <w:vAlign w:val="center"/>
          </w:tcPr>
          <w:p w:rsidR="002D1876" w:rsidRDefault="002D1876" w:rsidP="006A32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2D1876" w:rsidRDefault="002D1876" w:rsidP="006A3261">
            <w:pPr>
              <w:jc w:val="center"/>
              <w:rPr>
                <w:sz w:val="22"/>
                <w:szCs w:val="22"/>
              </w:rPr>
            </w:pPr>
          </w:p>
          <w:p w:rsidR="002D1876" w:rsidRPr="006A3261" w:rsidRDefault="002D1876" w:rsidP="006A3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</w:tr>
      <w:tr w:rsidR="002D1876" w:rsidRPr="00F3139B" w:rsidTr="003A6902">
        <w:trPr>
          <w:trHeight w:val="320"/>
          <w:tblCellSpacing w:w="5" w:type="nil"/>
          <w:jc w:val="right"/>
        </w:trPr>
        <w:tc>
          <w:tcPr>
            <w:tcW w:w="1702" w:type="dxa"/>
            <w:vMerge/>
          </w:tcPr>
          <w:p w:rsidR="002D1876" w:rsidRDefault="002D1876" w:rsidP="001D642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835" w:type="dxa"/>
            <w:vMerge/>
          </w:tcPr>
          <w:p w:rsidR="002D1876" w:rsidRPr="000D68F1" w:rsidRDefault="002D1876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D1876" w:rsidRDefault="002D1876" w:rsidP="00363AB9">
            <w:r w:rsidRPr="00764F39">
              <w:rPr>
                <w:sz w:val="22"/>
                <w:szCs w:val="22"/>
              </w:rPr>
              <w:t xml:space="preserve">бюджет сельского поселения </w:t>
            </w:r>
            <w:proofErr w:type="spellStart"/>
            <w:r>
              <w:rPr>
                <w:sz w:val="22"/>
                <w:szCs w:val="22"/>
              </w:rPr>
              <w:t>Горкинское</w:t>
            </w:r>
            <w:proofErr w:type="spellEnd"/>
          </w:p>
        </w:tc>
        <w:tc>
          <w:tcPr>
            <w:tcW w:w="992" w:type="dxa"/>
            <w:vAlign w:val="center"/>
          </w:tcPr>
          <w:p w:rsidR="002D1876" w:rsidRPr="00823956" w:rsidRDefault="002D1876" w:rsidP="006A32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2D1876" w:rsidRDefault="002D1876" w:rsidP="002D1876">
            <w:pPr>
              <w:jc w:val="center"/>
            </w:pPr>
            <w:r w:rsidRPr="00326864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2D1876" w:rsidRDefault="002D1876" w:rsidP="002D1876">
            <w:pPr>
              <w:jc w:val="center"/>
            </w:pPr>
            <w:r w:rsidRPr="00326864">
              <w:rPr>
                <w:sz w:val="22"/>
                <w:szCs w:val="22"/>
              </w:rPr>
              <w:t>2</w:t>
            </w:r>
          </w:p>
        </w:tc>
        <w:tc>
          <w:tcPr>
            <w:tcW w:w="924" w:type="dxa"/>
            <w:vAlign w:val="center"/>
          </w:tcPr>
          <w:p w:rsidR="002D1876" w:rsidRPr="00823956" w:rsidRDefault="002D1876" w:rsidP="006A32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D1876" w:rsidRPr="00F3139B" w:rsidTr="003A6902">
        <w:trPr>
          <w:trHeight w:val="320"/>
          <w:tblCellSpacing w:w="5" w:type="nil"/>
          <w:jc w:val="right"/>
        </w:trPr>
        <w:tc>
          <w:tcPr>
            <w:tcW w:w="1702" w:type="dxa"/>
            <w:vMerge/>
          </w:tcPr>
          <w:p w:rsidR="002D1876" w:rsidRDefault="002D1876" w:rsidP="001D6427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835" w:type="dxa"/>
            <w:vMerge/>
          </w:tcPr>
          <w:p w:rsidR="002D1876" w:rsidRPr="000D68F1" w:rsidRDefault="002D1876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2D1876" w:rsidRDefault="002D1876" w:rsidP="00363AB9">
            <w:r w:rsidRPr="00764F39">
              <w:rPr>
                <w:sz w:val="22"/>
                <w:szCs w:val="22"/>
              </w:rPr>
              <w:t xml:space="preserve">бюджет сельского поселения </w:t>
            </w:r>
            <w:proofErr w:type="spellStart"/>
            <w:r>
              <w:rPr>
                <w:sz w:val="22"/>
                <w:szCs w:val="22"/>
              </w:rPr>
              <w:t>Кипревское</w:t>
            </w:r>
            <w:proofErr w:type="spellEnd"/>
          </w:p>
        </w:tc>
        <w:tc>
          <w:tcPr>
            <w:tcW w:w="992" w:type="dxa"/>
            <w:vAlign w:val="center"/>
          </w:tcPr>
          <w:p w:rsidR="002D1876" w:rsidRPr="00823956" w:rsidRDefault="002D1876" w:rsidP="006A32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2D1876" w:rsidRDefault="002D1876" w:rsidP="002D1876">
            <w:pPr>
              <w:jc w:val="center"/>
            </w:pPr>
            <w:r w:rsidRPr="00855CF1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2D1876" w:rsidRDefault="002D1876" w:rsidP="002D1876">
            <w:pPr>
              <w:jc w:val="center"/>
            </w:pPr>
            <w:r w:rsidRPr="00855CF1">
              <w:rPr>
                <w:sz w:val="22"/>
                <w:szCs w:val="22"/>
              </w:rPr>
              <w:t>3</w:t>
            </w:r>
          </w:p>
        </w:tc>
        <w:tc>
          <w:tcPr>
            <w:tcW w:w="924" w:type="dxa"/>
            <w:vAlign w:val="center"/>
          </w:tcPr>
          <w:p w:rsidR="002D1876" w:rsidRPr="00823956" w:rsidRDefault="002D1876" w:rsidP="006A32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681926" w:rsidRPr="00F3139B" w:rsidTr="003A6902">
        <w:trPr>
          <w:trHeight w:val="320"/>
          <w:tblCellSpacing w:w="5" w:type="nil"/>
          <w:jc w:val="right"/>
        </w:trPr>
        <w:tc>
          <w:tcPr>
            <w:tcW w:w="1702" w:type="dxa"/>
            <w:vMerge w:val="restart"/>
          </w:tcPr>
          <w:p w:rsidR="00681926" w:rsidRPr="00823956" w:rsidRDefault="00C471BB" w:rsidP="0010128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hyperlink r:id="rId22" w:history="1">
              <w:r w:rsidR="00101284">
                <w:rPr>
                  <w:color w:val="000000"/>
                  <w:sz w:val="22"/>
                  <w:szCs w:val="22"/>
                </w:rPr>
                <w:t>Основное</w:t>
              </w:r>
            </w:hyperlink>
            <w:r w:rsidR="00101284">
              <w:t xml:space="preserve"> мероприятие 3</w:t>
            </w:r>
          </w:p>
        </w:tc>
        <w:tc>
          <w:tcPr>
            <w:tcW w:w="2835" w:type="dxa"/>
            <w:vMerge w:val="restart"/>
          </w:tcPr>
          <w:p w:rsidR="00681926" w:rsidRPr="00823956" w:rsidRDefault="00681926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0D68F1">
              <w:rPr>
                <w:sz w:val="22"/>
                <w:szCs w:val="22"/>
              </w:rPr>
              <w:t>«Обеспечение</w:t>
            </w:r>
            <w:r>
              <w:rPr>
                <w:sz w:val="22"/>
                <w:szCs w:val="22"/>
              </w:rPr>
              <w:t xml:space="preserve"> безопасности людей на водных объектах»</w:t>
            </w:r>
          </w:p>
        </w:tc>
        <w:tc>
          <w:tcPr>
            <w:tcW w:w="2126" w:type="dxa"/>
          </w:tcPr>
          <w:p w:rsidR="00681926" w:rsidRDefault="00681926" w:rsidP="00363A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563">
              <w:rPr>
                <w:rFonts w:ascii="Times New Roman" w:hAnsi="Times New Roman" w:cs="Times New Roman"/>
                <w:sz w:val="22"/>
                <w:szCs w:val="22"/>
              </w:rPr>
              <w:t xml:space="preserve">Всего    </w:t>
            </w:r>
          </w:p>
          <w:p w:rsidR="00810A74" w:rsidRPr="00833563" w:rsidRDefault="00810A74" w:rsidP="00363AB9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681926" w:rsidRPr="00823956" w:rsidRDefault="004A3BC7" w:rsidP="004A3B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993" w:type="dxa"/>
            <w:vAlign w:val="center"/>
          </w:tcPr>
          <w:p w:rsidR="00681926" w:rsidRPr="00823956" w:rsidRDefault="003100D3" w:rsidP="004A3B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681926" w:rsidRPr="00823956" w:rsidRDefault="003100D3" w:rsidP="004A3B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24" w:type="dxa"/>
            <w:vAlign w:val="center"/>
          </w:tcPr>
          <w:p w:rsidR="00681926" w:rsidRPr="00823956" w:rsidRDefault="004A3BC7" w:rsidP="004A3B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</w:tr>
      <w:tr w:rsidR="004A3BC7" w:rsidRPr="00F3139B" w:rsidTr="003A6902">
        <w:trPr>
          <w:trHeight w:val="320"/>
          <w:tblCellSpacing w:w="5" w:type="nil"/>
          <w:jc w:val="right"/>
        </w:trPr>
        <w:tc>
          <w:tcPr>
            <w:tcW w:w="1702" w:type="dxa"/>
            <w:vMerge/>
          </w:tcPr>
          <w:p w:rsidR="004A3BC7" w:rsidRPr="00823956" w:rsidRDefault="004A3BC7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A3BC7" w:rsidRPr="00823956" w:rsidRDefault="004A3BC7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A3BC7" w:rsidRDefault="004A3BC7" w:rsidP="00363AB9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476C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4A3BC7" w:rsidRPr="00823956" w:rsidRDefault="004A3BC7" w:rsidP="004A3B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</w:t>
            </w:r>
          </w:p>
        </w:tc>
        <w:tc>
          <w:tcPr>
            <w:tcW w:w="993" w:type="dxa"/>
            <w:vAlign w:val="center"/>
          </w:tcPr>
          <w:p w:rsidR="004A3BC7" w:rsidRDefault="004A3BC7" w:rsidP="004A3BC7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D16788">
              <w:rPr>
                <w:sz w:val="22"/>
                <w:szCs w:val="22"/>
              </w:rPr>
              <w:t>,5</w:t>
            </w:r>
          </w:p>
        </w:tc>
        <w:tc>
          <w:tcPr>
            <w:tcW w:w="992" w:type="dxa"/>
            <w:vAlign w:val="center"/>
          </w:tcPr>
          <w:p w:rsidR="004A3BC7" w:rsidRDefault="004A3BC7" w:rsidP="004A3BC7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Pr="00D16788">
              <w:rPr>
                <w:sz w:val="22"/>
                <w:szCs w:val="22"/>
              </w:rPr>
              <w:t>,5</w:t>
            </w:r>
          </w:p>
        </w:tc>
        <w:tc>
          <w:tcPr>
            <w:tcW w:w="924" w:type="dxa"/>
            <w:vAlign w:val="center"/>
          </w:tcPr>
          <w:p w:rsidR="004A3BC7" w:rsidRPr="00823956" w:rsidRDefault="004A3BC7" w:rsidP="004A3B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</w:tr>
      <w:tr w:rsidR="00681926" w:rsidRPr="00F3139B" w:rsidTr="003A6902">
        <w:trPr>
          <w:trHeight w:val="320"/>
          <w:tblCellSpacing w:w="5" w:type="nil"/>
          <w:jc w:val="right"/>
        </w:trPr>
        <w:tc>
          <w:tcPr>
            <w:tcW w:w="1702" w:type="dxa"/>
            <w:vMerge/>
          </w:tcPr>
          <w:p w:rsidR="00681926" w:rsidRPr="00823956" w:rsidRDefault="00681926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681926" w:rsidRPr="00823956" w:rsidRDefault="00681926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81926" w:rsidRPr="005F476C" w:rsidRDefault="00681926" w:rsidP="00363AB9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  <w:r w:rsidRPr="005F476C">
              <w:rPr>
                <w:rFonts w:ascii="Times New Roman" w:eastAsia="Times New Roman" w:hAnsi="Times New Roman" w:cs="Times New Roman"/>
                <w:sz w:val="22"/>
                <w:szCs w:val="22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Филипповское</w:t>
            </w:r>
            <w:proofErr w:type="gramEnd"/>
          </w:p>
        </w:tc>
        <w:tc>
          <w:tcPr>
            <w:tcW w:w="992" w:type="dxa"/>
            <w:vAlign w:val="center"/>
          </w:tcPr>
          <w:p w:rsidR="00681926" w:rsidRPr="00823956" w:rsidRDefault="004A3BC7" w:rsidP="004A3B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993" w:type="dxa"/>
            <w:vAlign w:val="center"/>
          </w:tcPr>
          <w:p w:rsidR="00681926" w:rsidRPr="00823956" w:rsidRDefault="004A3BC7" w:rsidP="004A3B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681926" w:rsidRPr="00823956" w:rsidRDefault="004A3BC7" w:rsidP="004A3B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24" w:type="dxa"/>
            <w:vAlign w:val="center"/>
          </w:tcPr>
          <w:p w:rsidR="00681926" w:rsidRPr="00823956" w:rsidRDefault="004A3BC7" w:rsidP="004A3B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</w:p>
        </w:tc>
      </w:tr>
      <w:tr w:rsidR="004A3BC7" w:rsidRPr="00F3139B" w:rsidTr="003A6902">
        <w:trPr>
          <w:trHeight w:val="320"/>
          <w:tblCellSpacing w:w="5" w:type="nil"/>
          <w:jc w:val="right"/>
        </w:trPr>
        <w:tc>
          <w:tcPr>
            <w:tcW w:w="1702" w:type="dxa"/>
            <w:vMerge/>
          </w:tcPr>
          <w:p w:rsidR="004A3BC7" w:rsidRPr="00823956" w:rsidRDefault="004A3BC7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A3BC7" w:rsidRPr="00823956" w:rsidRDefault="004A3BC7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A3BC7" w:rsidRDefault="004A3BC7" w:rsidP="00363AB9">
            <w:r w:rsidRPr="00764F39">
              <w:rPr>
                <w:sz w:val="22"/>
                <w:szCs w:val="22"/>
              </w:rPr>
              <w:t xml:space="preserve">бюджет сельского поселения </w:t>
            </w:r>
            <w:proofErr w:type="spellStart"/>
            <w:r>
              <w:rPr>
                <w:sz w:val="22"/>
                <w:szCs w:val="22"/>
              </w:rPr>
              <w:t>Першинское</w:t>
            </w:r>
            <w:proofErr w:type="spellEnd"/>
          </w:p>
        </w:tc>
        <w:tc>
          <w:tcPr>
            <w:tcW w:w="992" w:type="dxa"/>
            <w:vAlign w:val="center"/>
          </w:tcPr>
          <w:p w:rsidR="004A3BC7" w:rsidRDefault="004A3BC7" w:rsidP="004A3B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3BC7" w:rsidRDefault="004A3BC7" w:rsidP="004A3BC7">
            <w:pPr>
              <w:jc w:val="center"/>
              <w:rPr>
                <w:sz w:val="22"/>
                <w:szCs w:val="22"/>
              </w:rPr>
            </w:pPr>
          </w:p>
          <w:p w:rsidR="004A3BC7" w:rsidRPr="006A3261" w:rsidRDefault="004A3BC7" w:rsidP="004A3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4A3BC7" w:rsidRDefault="004A3BC7" w:rsidP="004A3B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3BC7" w:rsidRDefault="004A3BC7" w:rsidP="004A3BC7">
            <w:pPr>
              <w:jc w:val="center"/>
              <w:rPr>
                <w:sz w:val="22"/>
                <w:szCs w:val="22"/>
              </w:rPr>
            </w:pPr>
          </w:p>
          <w:p w:rsidR="004A3BC7" w:rsidRPr="006A3261" w:rsidRDefault="004A3BC7" w:rsidP="004A3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4A3BC7" w:rsidRDefault="004A3BC7" w:rsidP="004A3B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3BC7" w:rsidRDefault="004A3BC7" w:rsidP="004A3BC7">
            <w:pPr>
              <w:jc w:val="center"/>
              <w:rPr>
                <w:sz w:val="22"/>
                <w:szCs w:val="22"/>
              </w:rPr>
            </w:pPr>
          </w:p>
          <w:p w:rsidR="004A3BC7" w:rsidRPr="006A3261" w:rsidRDefault="004A3BC7" w:rsidP="004A3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4" w:type="dxa"/>
            <w:vAlign w:val="center"/>
          </w:tcPr>
          <w:p w:rsidR="004A3BC7" w:rsidRDefault="004A3BC7" w:rsidP="004A3B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3BC7" w:rsidRDefault="004A3BC7" w:rsidP="004A3BC7">
            <w:pPr>
              <w:jc w:val="center"/>
              <w:rPr>
                <w:sz w:val="22"/>
                <w:szCs w:val="22"/>
              </w:rPr>
            </w:pPr>
          </w:p>
          <w:p w:rsidR="004A3BC7" w:rsidRPr="006A3261" w:rsidRDefault="004A3BC7" w:rsidP="004A3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A3BC7" w:rsidRPr="00F3139B" w:rsidTr="003A6902">
        <w:trPr>
          <w:trHeight w:val="320"/>
          <w:tblCellSpacing w:w="5" w:type="nil"/>
          <w:jc w:val="right"/>
        </w:trPr>
        <w:tc>
          <w:tcPr>
            <w:tcW w:w="1702" w:type="dxa"/>
            <w:vMerge/>
          </w:tcPr>
          <w:p w:rsidR="004A3BC7" w:rsidRPr="00823956" w:rsidRDefault="004A3BC7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A3BC7" w:rsidRPr="00823956" w:rsidRDefault="004A3BC7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A3BC7" w:rsidRDefault="004A3BC7" w:rsidP="00363AB9">
            <w:r w:rsidRPr="00764F39">
              <w:rPr>
                <w:sz w:val="22"/>
                <w:szCs w:val="22"/>
              </w:rPr>
              <w:t xml:space="preserve">бюджет сельского поселения </w:t>
            </w:r>
            <w:proofErr w:type="spellStart"/>
            <w:r>
              <w:rPr>
                <w:sz w:val="22"/>
                <w:szCs w:val="22"/>
              </w:rPr>
              <w:t>Горкинское</w:t>
            </w:r>
            <w:proofErr w:type="spellEnd"/>
          </w:p>
        </w:tc>
        <w:tc>
          <w:tcPr>
            <w:tcW w:w="992" w:type="dxa"/>
            <w:vAlign w:val="center"/>
          </w:tcPr>
          <w:p w:rsidR="004A3BC7" w:rsidRDefault="004A3BC7" w:rsidP="004A3B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3BC7" w:rsidRDefault="004A3BC7" w:rsidP="004A3BC7">
            <w:pPr>
              <w:jc w:val="center"/>
              <w:rPr>
                <w:sz w:val="22"/>
                <w:szCs w:val="22"/>
              </w:rPr>
            </w:pPr>
          </w:p>
          <w:p w:rsidR="004A3BC7" w:rsidRPr="006A3261" w:rsidRDefault="004A3BC7" w:rsidP="004A3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4A3BC7" w:rsidRDefault="004A3BC7" w:rsidP="004A3B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3BC7" w:rsidRDefault="004A3BC7" w:rsidP="004A3BC7">
            <w:pPr>
              <w:jc w:val="center"/>
              <w:rPr>
                <w:sz w:val="22"/>
                <w:szCs w:val="22"/>
              </w:rPr>
            </w:pPr>
          </w:p>
          <w:p w:rsidR="004A3BC7" w:rsidRPr="006A3261" w:rsidRDefault="004A3BC7" w:rsidP="004A3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4A3BC7" w:rsidRDefault="004A3BC7" w:rsidP="004A3B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3BC7" w:rsidRDefault="004A3BC7" w:rsidP="004A3BC7">
            <w:pPr>
              <w:jc w:val="center"/>
              <w:rPr>
                <w:sz w:val="22"/>
                <w:szCs w:val="22"/>
              </w:rPr>
            </w:pPr>
          </w:p>
          <w:p w:rsidR="004A3BC7" w:rsidRPr="006A3261" w:rsidRDefault="004A3BC7" w:rsidP="004A3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4" w:type="dxa"/>
            <w:vAlign w:val="center"/>
          </w:tcPr>
          <w:p w:rsidR="004A3BC7" w:rsidRDefault="004A3BC7" w:rsidP="004A3B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A3BC7" w:rsidRDefault="004A3BC7" w:rsidP="004A3BC7">
            <w:pPr>
              <w:jc w:val="center"/>
              <w:rPr>
                <w:sz w:val="22"/>
                <w:szCs w:val="22"/>
              </w:rPr>
            </w:pPr>
          </w:p>
          <w:p w:rsidR="004A3BC7" w:rsidRPr="006A3261" w:rsidRDefault="004A3BC7" w:rsidP="004A3B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A3BC7" w:rsidRPr="00F3139B" w:rsidTr="003A6902">
        <w:trPr>
          <w:trHeight w:val="320"/>
          <w:tblCellSpacing w:w="5" w:type="nil"/>
          <w:jc w:val="right"/>
        </w:trPr>
        <w:tc>
          <w:tcPr>
            <w:tcW w:w="1702" w:type="dxa"/>
            <w:vMerge/>
          </w:tcPr>
          <w:p w:rsidR="004A3BC7" w:rsidRPr="00823956" w:rsidRDefault="004A3BC7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A3BC7" w:rsidRPr="00823956" w:rsidRDefault="004A3BC7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A3BC7" w:rsidRDefault="004A3BC7" w:rsidP="00363AB9">
            <w:r w:rsidRPr="00764F39">
              <w:rPr>
                <w:sz w:val="22"/>
                <w:szCs w:val="22"/>
              </w:rPr>
              <w:t xml:space="preserve">бюджет сельского поселения </w:t>
            </w:r>
            <w:proofErr w:type="spellStart"/>
            <w:r>
              <w:rPr>
                <w:sz w:val="22"/>
                <w:szCs w:val="22"/>
              </w:rPr>
              <w:t>Кипревское</w:t>
            </w:r>
            <w:proofErr w:type="spellEnd"/>
          </w:p>
        </w:tc>
        <w:tc>
          <w:tcPr>
            <w:tcW w:w="992" w:type="dxa"/>
            <w:vAlign w:val="center"/>
          </w:tcPr>
          <w:p w:rsidR="004A3BC7" w:rsidRPr="00823956" w:rsidRDefault="004A3BC7" w:rsidP="004A3B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vAlign w:val="center"/>
          </w:tcPr>
          <w:p w:rsidR="004A3BC7" w:rsidRDefault="004A3BC7" w:rsidP="004A3BC7">
            <w:pPr>
              <w:jc w:val="center"/>
            </w:pPr>
            <w:r w:rsidRPr="00436ECD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vAlign w:val="center"/>
          </w:tcPr>
          <w:p w:rsidR="004A3BC7" w:rsidRDefault="004A3BC7" w:rsidP="004A3BC7">
            <w:pPr>
              <w:jc w:val="center"/>
            </w:pPr>
            <w:r w:rsidRPr="00436ECD">
              <w:rPr>
                <w:sz w:val="22"/>
                <w:szCs w:val="22"/>
              </w:rPr>
              <w:t>1,5</w:t>
            </w:r>
          </w:p>
        </w:tc>
        <w:tc>
          <w:tcPr>
            <w:tcW w:w="924" w:type="dxa"/>
            <w:vAlign w:val="center"/>
          </w:tcPr>
          <w:p w:rsidR="004A3BC7" w:rsidRPr="00823956" w:rsidRDefault="004A3BC7" w:rsidP="004A3B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533C2F" w:rsidRPr="00F3139B" w:rsidTr="003A6902">
        <w:trPr>
          <w:trHeight w:val="320"/>
          <w:tblCellSpacing w:w="5" w:type="nil"/>
          <w:jc w:val="right"/>
        </w:trPr>
        <w:tc>
          <w:tcPr>
            <w:tcW w:w="1702" w:type="dxa"/>
            <w:vMerge w:val="restart"/>
          </w:tcPr>
          <w:p w:rsidR="00533C2F" w:rsidRPr="00823956" w:rsidRDefault="00533C2F" w:rsidP="00533C2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533C2F" w:rsidRPr="00823956" w:rsidRDefault="00101284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533C2F" w:rsidRPr="00813E3E">
              <w:rPr>
                <w:sz w:val="22"/>
                <w:szCs w:val="22"/>
              </w:rPr>
              <w:t>1.Организация мест массового отдыха населения на водных объектах</w:t>
            </w:r>
          </w:p>
        </w:tc>
        <w:tc>
          <w:tcPr>
            <w:tcW w:w="2126" w:type="dxa"/>
          </w:tcPr>
          <w:p w:rsidR="00533C2F" w:rsidRDefault="00533C2F" w:rsidP="00533C2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563">
              <w:rPr>
                <w:rFonts w:ascii="Times New Roman" w:hAnsi="Times New Roman" w:cs="Times New Roman"/>
                <w:sz w:val="22"/>
                <w:szCs w:val="22"/>
              </w:rPr>
              <w:t xml:space="preserve">Всего    </w:t>
            </w:r>
          </w:p>
          <w:p w:rsidR="00810A74" w:rsidRPr="00656D23" w:rsidRDefault="00810A74" w:rsidP="00533C2F">
            <w:pPr>
              <w:pStyle w:val="ConsPlusNormal"/>
              <w:widowControl/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33C2F" w:rsidRPr="00823956" w:rsidRDefault="004A3BC7" w:rsidP="004A3B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993" w:type="dxa"/>
            <w:vAlign w:val="center"/>
          </w:tcPr>
          <w:p w:rsidR="00533C2F" w:rsidRPr="00823956" w:rsidRDefault="00533C2F" w:rsidP="004A3B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33C2F" w:rsidRPr="00823956" w:rsidRDefault="00533C2F" w:rsidP="004A3B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533C2F" w:rsidRPr="00823956" w:rsidRDefault="004A3BC7" w:rsidP="004A3B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</w:tr>
      <w:tr w:rsidR="00533C2F" w:rsidRPr="00F3139B" w:rsidTr="003A6902">
        <w:trPr>
          <w:trHeight w:val="320"/>
          <w:tblCellSpacing w:w="5" w:type="nil"/>
          <w:jc w:val="right"/>
        </w:trPr>
        <w:tc>
          <w:tcPr>
            <w:tcW w:w="1702" w:type="dxa"/>
            <w:vMerge/>
          </w:tcPr>
          <w:p w:rsidR="00533C2F" w:rsidRPr="00823956" w:rsidRDefault="00533C2F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533C2F" w:rsidRPr="00823956" w:rsidRDefault="00533C2F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33C2F" w:rsidRPr="00656D23" w:rsidRDefault="00533C2F" w:rsidP="00533C2F">
            <w:pPr>
              <w:pStyle w:val="ConsPlusNormal"/>
              <w:widowControl/>
              <w:ind w:firstLine="0"/>
              <w:rPr>
                <w:rFonts w:eastAsia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  <w:r w:rsidRPr="005F476C">
              <w:rPr>
                <w:rFonts w:ascii="Times New Roman" w:eastAsia="Times New Roman" w:hAnsi="Times New Roman" w:cs="Times New Roman"/>
                <w:sz w:val="22"/>
                <w:szCs w:val="22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Филипповское</w:t>
            </w:r>
            <w:proofErr w:type="gramEnd"/>
          </w:p>
        </w:tc>
        <w:tc>
          <w:tcPr>
            <w:tcW w:w="992" w:type="dxa"/>
            <w:vAlign w:val="center"/>
          </w:tcPr>
          <w:p w:rsidR="00533C2F" w:rsidRPr="00823956" w:rsidRDefault="004A3BC7" w:rsidP="004A3B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993" w:type="dxa"/>
            <w:vAlign w:val="center"/>
          </w:tcPr>
          <w:p w:rsidR="00533C2F" w:rsidRPr="00823956" w:rsidRDefault="00533C2F" w:rsidP="004A3B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33C2F" w:rsidRPr="00823956" w:rsidRDefault="00533C2F" w:rsidP="004A3B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533C2F" w:rsidRPr="00823956" w:rsidRDefault="004A3BC7" w:rsidP="004A3B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</w:tr>
      <w:tr w:rsidR="004A3BC7" w:rsidRPr="00F3139B" w:rsidTr="003A6902">
        <w:trPr>
          <w:trHeight w:val="320"/>
          <w:tblCellSpacing w:w="5" w:type="nil"/>
          <w:jc w:val="right"/>
        </w:trPr>
        <w:tc>
          <w:tcPr>
            <w:tcW w:w="1702" w:type="dxa"/>
            <w:vMerge w:val="restart"/>
          </w:tcPr>
          <w:p w:rsidR="004A3BC7" w:rsidRPr="00823956" w:rsidRDefault="004A3BC7" w:rsidP="00533C2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4A3BC7" w:rsidRPr="00823956" w:rsidRDefault="00101284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3.</w:t>
            </w:r>
            <w:r w:rsidR="004A3BC7" w:rsidRPr="00813E3E">
              <w:rPr>
                <w:snapToGrid w:val="0"/>
                <w:color w:val="000000"/>
                <w:sz w:val="22"/>
                <w:szCs w:val="22"/>
              </w:rPr>
              <w:t>2.Обучение и организация работы спасателей общественных спасательных постов</w:t>
            </w:r>
          </w:p>
        </w:tc>
        <w:tc>
          <w:tcPr>
            <w:tcW w:w="2126" w:type="dxa"/>
          </w:tcPr>
          <w:p w:rsidR="004A3BC7" w:rsidRDefault="004A3BC7" w:rsidP="00363A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563">
              <w:rPr>
                <w:rFonts w:ascii="Times New Roman" w:hAnsi="Times New Roman" w:cs="Times New Roman"/>
                <w:sz w:val="22"/>
                <w:szCs w:val="22"/>
              </w:rPr>
              <w:t xml:space="preserve">Всего    </w:t>
            </w:r>
          </w:p>
          <w:p w:rsidR="004A3BC7" w:rsidRPr="00833563" w:rsidRDefault="004A3BC7" w:rsidP="00363AB9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A3BC7" w:rsidRPr="00823956" w:rsidRDefault="004A3BC7" w:rsidP="004A3B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4A3BC7" w:rsidRDefault="004A3BC7" w:rsidP="004A3BC7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4A3BC7" w:rsidRDefault="004A3BC7" w:rsidP="004A3BC7">
            <w:pPr>
              <w:jc w:val="center"/>
            </w:pPr>
            <w:r>
              <w:t>5</w:t>
            </w:r>
          </w:p>
        </w:tc>
        <w:tc>
          <w:tcPr>
            <w:tcW w:w="924" w:type="dxa"/>
            <w:vAlign w:val="center"/>
          </w:tcPr>
          <w:p w:rsidR="004A3BC7" w:rsidRPr="00823956" w:rsidRDefault="004A3BC7" w:rsidP="004A3B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4A3BC7" w:rsidRPr="00F3139B" w:rsidTr="003A6902">
        <w:trPr>
          <w:trHeight w:val="320"/>
          <w:tblCellSpacing w:w="5" w:type="nil"/>
          <w:jc w:val="right"/>
        </w:trPr>
        <w:tc>
          <w:tcPr>
            <w:tcW w:w="1702" w:type="dxa"/>
            <w:vMerge/>
          </w:tcPr>
          <w:p w:rsidR="004A3BC7" w:rsidRPr="00823956" w:rsidRDefault="004A3BC7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A3BC7" w:rsidRPr="00823956" w:rsidRDefault="004A3BC7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A3BC7" w:rsidRPr="005F476C" w:rsidRDefault="004A3BC7" w:rsidP="00363AB9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  <w:r w:rsidRPr="005F476C">
              <w:rPr>
                <w:rFonts w:ascii="Times New Roman" w:eastAsia="Times New Roman" w:hAnsi="Times New Roman" w:cs="Times New Roman"/>
                <w:sz w:val="22"/>
                <w:szCs w:val="22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Филипповское</w:t>
            </w:r>
            <w:proofErr w:type="gramEnd"/>
          </w:p>
        </w:tc>
        <w:tc>
          <w:tcPr>
            <w:tcW w:w="992" w:type="dxa"/>
            <w:vAlign w:val="center"/>
          </w:tcPr>
          <w:p w:rsidR="004A3BC7" w:rsidRPr="00823956" w:rsidRDefault="004A3BC7" w:rsidP="004A3B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4A3BC7" w:rsidRDefault="004A3BC7" w:rsidP="004A3BC7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4A3BC7" w:rsidRDefault="004A3BC7" w:rsidP="004A3BC7">
            <w:pPr>
              <w:jc w:val="center"/>
            </w:pPr>
            <w:r>
              <w:t>5</w:t>
            </w:r>
          </w:p>
        </w:tc>
        <w:tc>
          <w:tcPr>
            <w:tcW w:w="924" w:type="dxa"/>
            <w:vAlign w:val="center"/>
          </w:tcPr>
          <w:p w:rsidR="004A3BC7" w:rsidRPr="00823956" w:rsidRDefault="004A3BC7" w:rsidP="004A3B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533C2F" w:rsidRPr="00F3139B" w:rsidTr="003A6902">
        <w:trPr>
          <w:trHeight w:val="320"/>
          <w:tblCellSpacing w:w="5" w:type="nil"/>
          <w:jc w:val="right"/>
        </w:trPr>
        <w:tc>
          <w:tcPr>
            <w:tcW w:w="1702" w:type="dxa"/>
            <w:vMerge w:val="restart"/>
          </w:tcPr>
          <w:p w:rsidR="00533C2F" w:rsidRPr="00823956" w:rsidRDefault="00533C2F" w:rsidP="00533C2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533C2F" w:rsidRPr="00823956" w:rsidRDefault="00101284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3.</w:t>
            </w:r>
            <w:r w:rsidR="00533C2F" w:rsidRPr="00813E3E">
              <w:rPr>
                <w:snapToGrid w:val="0"/>
                <w:color w:val="000000"/>
                <w:sz w:val="22"/>
                <w:szCs w:val="22"/>
              </w:rPr>
              <w:t>3.Обеспечение информированности населения по правилам безопасного поведения на воде</w:t>
            </w:r>
          </w:p>
        </w:tc>
        <w:tc>
          <w:tcPr>
            <w:tcW w:w="2126" w:type="dxa"/>
          </w:tcPr>
          <w:p w:rsidR="00533C2F" w:rsidRDefault="00533C2F" w:rsidP="00363A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563">
              <w:rPr>
                <w:rFonts w:ascii="Times New Roman" w:hAnsi="Times New Roman" w:cs="Times New Roman"/>
                <w:sz w:val="22"/>
                <w:szCs w:val="22"/>
              </w:rPr>
              <w:t xml:space="preserve">Всего    </w:t>
            </w:r>
          </w:p>
          <w:p w:rsidR="00810A74" w:rsidRPr="00833563" w:rsidRDefault="00810A74" w:rsidP="00363AB9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33C2F" w:rsidRPr="00823956" w:rsidRDefault="004A3BC7" w:rsidP="004A3B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  <w:vAlign w:val="center"/>
          </w:tcPr>
          <w:p w:rsidR="00533C2F" w:rsidRPr="00823956" w:rsidRDefault="004A3BC7" w:rsidP="004A3B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  <w:vAlign w:val="center"/>
          </w:tcPr>
          <w:p w:rsidR="00533C2F" w:rsidRPr="00823956" w:rsidRDefault="004A3BC7" w:rsidP="004A3B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24" w:type="dxa"/>
            <w:vAlign w:val="center"/>
          </w:tcPr>
          <w:p w:rsidR="00533C2F" w:rsidRPr="00823956" w:rsidRDefault="004A3BC7" w:rsidP="004A3B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6A3261" w:rsidRPr="00F3139B" w:rsidTr="003A6902">
        <w:trPr>
          <w:trHeight w:val="320"/>
          <w:tblCellSpacing w:w="5" w:type="nil"/>
          <w:jc w:val="right"/>
        </w:trPr>
        <w:tc>
          <w:tcPr>
            <w:tcW w:w="1702" w:type="dxa"/>
            <w:vMerge/>
          </w:tcPr>
          <w:p w:rsidR="006A3261" w:rsidRPr="00823956" w:rsidRDefault="006A3261" w:rsidP="00533C2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6A3261" w:rsidRPr="00813E3E" w:rsidRDefault="006A3261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6A3261" w:rsidRPr="00833563" w:rsidRDefault="006A3261" w:rsidP="00363A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F476C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6A3261" w:rsidRPr="00823956" w:rsidRDefault="002300FC" w:rsidP="006A32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A3261">
              <w:rPr>
                <w:sz w:val="22"/>
                <w:szCs w:val="22"/>
              </w:rPr>
              <w:t>,5</w:t>
            </w:r>
          </w:p>
        </w:tc>
        <w:tc>
          <w:tcPr>
            <w:tcW w:w="993" w:type="dxa"/>
            <w:vAlign w:val="center"/>
          </w:tcPr>
          <w:p w:rsidR="006A3261" w:rsidRDefault="002300FC" w:rsidP="006A3261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6A3261" w:rsidRPr="00D16788">
              <w:rPr>
                <w:sz w:val="22"/>
                <w:szCs w:val="22"/>
              </w:rPr>
              <w:t>,5</w:t>
            </w:r>
          </w:p>
        </w:tc>
        <w:tc>
          <w:tcPr>
            <w:tcW w:w="992" w:type="dxa"/>
            <w:vAlign w:val="center"/>
          </w:tcPr>
          <w:p w:rsidR="006A3261" w:rsidRDefault="002300FC" w:rsidP="006A3261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6A3261" w:rsidRPr="00D16788">
              <w:rPr>
                <w:sz w:val="22"/>
                <w:szCs w:val="22"/>
              </w:rPr>
              <w:t>,5</w:t>
            </w:r>
          </w:p>
        </w:tc>
        <w:tc>
          <w:tcPr>
            <w:tcW w:w="924" w:type="dxa"/>
            <w:vAlign w:val="center"/>
          </w:tcPr>
          <w:p w:rsidR="006A3261" w:rsidRPr="00823956" w:rsidRDefault="003901DF" w:rsidP="006A32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615F12">
              <w:rPr>
                <w:sz w:val="22"/>
                <w:szCs w:val="22"/>
              </w:rPr>
              <w:t>,5</w:t>
            </w:r>
          </w:p>
        </w:tc>
      </w:tr>
      <w:tr w:rsidR="004C2ECE" w:rsidRPr="00F3139B" w:rsidTr="003A6902">
        <w:trPr>
          <w:trHeight w:val="320"/>
          <w:tblCellSpacing w:w="5" w:type="nil"/>
          <w:jc w:val="right"/>
        </w:trPr>
        <w:tc>
          <w:tcPr>
            <w:tcW w:w="1702" w:type="dxa"/>
            <w:vMerge/>
          </w:tcPr>
          <w:p w:rsidR="004C2ECE" w:rsidRPr="00823956" w:rsidRDefault="004C2ECE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C2ECE" w:rsidRPr="00823956" w:rsidRDefault="004C2ECE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C2ECE" w:rsidRPr="005F476C" w:rsidRDefault="004C2ECE" w:rsidP="00363AB9">
            <w:pPr>
              <w:pStyle w:val="ConsPlusNormal"/>
              <w:widowControl/>
              <w:ind w:firstLine="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</w:t>
            </w:r>
            <w:r w:rsidRPr="005F476C">
              <w:rPr>
                <w:rFonts w:ascii="Times New Roman" w:eastAsia="Times New Roman" w:hAnsi="Times New Roman" w:cs="Times New Roman"/>
                <w:sz w:val="22"/>
                <w:szCs w:val="22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Филипповское</w:t>
            </w:r>
            <w:proofErr w:type="gramEnd"/>
          </w:p>
        </w:tc>
        <w:tc>
          <w:tcPr>
            <w:tcW w:w="992" w:type="dxa"/>
            <w:vAlign w:val="center"/>
          </w:tcPr>
          <w:p w:rsidR="004C2ECE" w:rsidRPr="00823956" w:rsidRDefault="004C2ECE" w:rsidP="004A3B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vAlign w:val="center"/>
          </w:tcPr>
          <w:p w:rsidR="004C2ECE" w:rsidRDefault="004C2ECE" w:rsidP="004A3BC7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4C2ECE" w:rsidRDefault="004C2ECE" w:rsidP="004A3BC7">
            <w:pPr>
              <w:jc w:val="center"/>
            </w:pPr>
            <w:r>
              <w:t>5</w:t>
            </w:r>
          </w:p>
        </w:tc>
        <w:tc>
          <w:tcPr>
            <w:tcW w:w="924" w:type="dxa"/>
            <w:vAlign w:val="center"/>
          </w:tcPr>
          <w:p w:rsidR="004C2ECE" w:rsidRPr="00823956" w:rsidRDefault="004C2ECE" w:rsidP="004A3BC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6A3261" w:rsidRPr="00F3139B" w:rsidTr="003A6902">
        <w:trPr>
          <w:trHeight w:val="320"/>
          <w:tblCellSpacing w:w="5" w:type="nil"/>
          <w:jc w:val="right"/>
        </w:trPr>
        <w:tc>
          <w:tcPr>
            <w:tcW w:w="1702" w:type="dxa"/>
            <w:vMerge/>
          </w:tcPr>
          <w:p w:rsidR="006A3261" w:rsidRPr="00823956" w:rsidRDefault="006A3261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6A3261" w:rsidRPr="00823956" w:rsidRDefault="006A3261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A3261" w:rsidRDefault="006A3261" w:rsidP="00363AB9">
            <w:r w:rsidRPr="00764F39">
              <w:rPr>
                <w:sz w:val="22"/>
                <w:szCs w:val="22"/>
              </w:rPr>
              <w:t xml:space="preserve">бюджет сельского поселения </w:t>
            </w:r>
            <w:proofErr w:type="spellStart"/>
            <w:r>
              <w:rPr>
                <w:sz w:val="22"/>
                <w:szCs w:val="22"/>
              </w:rPr>
              <w:t>Першинское</w:t>
            </w:r>
            <w:proofErr w:type="spellEnd"/>
          </w:p>
        </w:tc>
        <w:tc>
          <w:tcPr>
            <w:tcW w:w="992" w:type="dxa"/>
            <w:vAlign w:val="center"/>
          </w:tcPr>
          <w:p w:rsidR="006A3261" w:rsidRDefault="006A3261" w:rsidP="006A32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A3261" w:rsidRDefault="006A3261" w:rsidP="006A3261">
            <w:pPr>
              <w:jc w:val="center"/>
              <w:rPr>
                <w:sz w:val="22"/>
                <w:szCs w:val="22"/>
              </w:rPr>
            </w:pPr>
          </w:p>
          <w:p w:rsidR="006A3261" w:rsidRPr="006A3261" w:rsidRDefault="006A3261" w:rsidP="006A3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6A3261" w:rsidRDefault="006A3261" w:rsidP="006A32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A3261" w:rsidRDefault="006A3261" w:rsidP="006A3261">
            <w:pPr>
              <w:jc w:val="center"/>
              <w:rPr>
                <w:sz w:val="22"/>
                <w:szCs w:val="22"/>
              </w:rPr>
            </w:pPr>
          </w:p>
          <w:p w:rsidR="006A3261" w:rsidRPr="006A3261" w:rsidRDefault="006A3261" w:rsidP="006A3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6A3261" w:rsidRDefault="006A3261" w:rsidP="006A32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A3261" w:rsidRDefault="006A3261" w:rsidP="006A3261">
            <w:pPr>
              <w:jc w:val="center"/>
              <w:rPr>
                <w:sz w:val="22"/>
                <w:szCs w:val="22"/>
              </w:rPr>
            </w:pPr>
          </w:p>
          <w:p w:rsidR="006A3261" w:rsidRPr="006A3261" w:rsidRDefault="006A3261" w:rsidP="006A3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4" w:type="dxa"/>
            <w:vAlign w:val="center"/>
          </w:tcPr>
          <w:p w:rsidR="006A3261" w:rsidRDefault="006A3261" w:rsidP="006A32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A3261" w:rsidRDefault="006A3261" w:rsidP="006A3261">
            <w:pPr>
              <w:jc w:val="center"/>
              <w:rPr>
                <w:sz w:val="22"/>
                <w:szCs w:val="22"/>
              </w:rPr>
            </w:pPr>
          </w:p>
          <w:p w:rsidR="006A3261" w:rsidRPr="006A3261" w:rsidRDefault="006A3261" w:rsidP="006A32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15F12" w:rsidRPr="00F3139B" w:rsidTr="003A6902">
        <w:trPr>
          <w:trHeight w:val="320"/>
          <w:tblCellSpacing w:w="5" w:type="nil"/>
          <w:jc w:val="right"/>
        </w:trPr>
        <w:tc>
          <w:tcPr>
            <w:tcW w:w="1702" w:type="dxa"/>
            <w:vMerge/>
          </w:tcPr>
          <w:p w:rsidR="00615F12" w:rsidRPr="00823956" w:rsidRDefault="00615F12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615F12" w:rsidRPr="00823956" w:rsidRDefault="00615F12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615F12" w:rsidRDefault="00615F12" w:rsidP="00363AB9">
            <w:r w:rsidRPr="00764F39">
              <w:rPr>
                <w:sz w:val="22"/>
                <w:szCs w:val="22"/>
              </w:rPr>
              <w:t xml:space="preserve">бюджет сельского поселения </w:t>
            </w:r>
            <w:proofErr w:type="spellStart"/>
            <w:r>
              <w:rPr>
                <w:sz w:val="22"/>
                <w:szCs w:val="22"/>
              </w:rPr>
              <w:t>Горкинское</w:t>
            </w:r>
            <w:proofErr w:type="spellEnd"/>
          </w:p>
        </w:tc>
        <w:tc>
          <w:tcPr>
            <w:tcW w:w="992" w:type="dxa"/>
            <w:vAlign w:val="center"/>
          </w:tcPr>
          <w:p w:rsidR="00615F12" w:rsidRDefault="00615F12" w:rsidP="00615F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15F12" w:rsidRDefault="00615F12" w:rsidP="00615F12">
            <w:pPr>
              <w:jc w:val="center"/>
              <w:rPr>
                <w:sz w:val="22"/>
                <w:szCs w:val="22"/>
              </w:rPr>
            </w:pPr>
          </w:p>
          <w:p w:rsidR="00615F12" w:rsidRPr="006A3261" w:rsidRDefault="00615F12" w:rsidP="00615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Align w:val="center"/>
          </w:tcPr>
          <w:p w:rsidR="00615F12" w:rsidRDefault="00615F12" w:rsidP="00615F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15F12" w:rsidRDefault="00615F12" w:rsidP="00615F12">
            <w:pPr>
              <w:jc w:val="center"/>
              <w:rPr>
                <w:sz w:val="22"/>
                <w:szCs w:val="22"/>
              </w:rPr>
            </w:pPr>
          </w:p>
          <w:p w:rsidR="00615F12" w:rsidRPr="006A3261" w:rsidRDefault="00615F12" w:rsidP="00615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615F12" w:rsidRDefault="00615F12" w:rsidP="00615F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15F12" w:rsidRDefault="00615F12" w:rsidP="00615F12">
            <w:pPr>
              <w:jc w:val="center"/>
              <w:rPr>
                <w:sz w:val="22"/>
                <w:szCs w:val="22"/>
              </w:rPr>
            </w:pPr>
          </w:p>
          <w:p w:rsidR="00615F12" w:rsidRPr="006A3261" w:rsidRDefault="00615F12" w:rsidP="00615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4" w:type="dxa"/>
            <w:vAlign w:val="center"/>
          </w:tcPr>
          <w:p w:rsidR="00615F12" w:rsidRDefault="00615F12" w:rsidP="00615F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615F12" w:rsidRDefault="00615F12" w:rsidP="00615F12">
            <w:pPr>
              <w:jc w:val="center"/>
              <w:rPr>
                <w:sz w:val="22"/>
                <w:szCs w:val="22"/>
              </w:rPr>
            </w:pPr>
          </w:p>
          <w:p w:rsidR="00615F12" w:rsidRPr="006A3261" w:rsidRDefault="00615F12" w:rsidP="00615F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446BF8" w:rsidRPr="00F3139B" w:rsidTr="003A6902">
        <w:trPr>
          <w:trHeight w:val="320"/>
          <w:tblCellSpacing w:w="5" w:type="nil"/>
          <w:jc w:val="right"/>
        </w:trPr>
        <w:tc>
          <w:tcPr>
            <w:tcW w:w="1702" w:type="dxa"/>
            <w:vMerge/>
          </w:tcPr>
          <w:p w:rsidR="00446BF8" w:rsidRPr="00823956" w:rsidRDefault="00446BF8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46BF8" w:rsidRPr="00823956" w:rsidRDefault="00446BF8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46BF8" w:rsidRDefault="00446BF8" w:rsidP="00363AB9">
            <w:r w:rsidRPr="00764F39">
              <w:rPr>
                <w:sz w:val="22"/>
                <w:szCs w:val="22"/>
              </w:rPr>
              <w:t xml:space="preserve">бюджет сельского поселения </w:t>
            </w:r>
            <w:proofErr w:type="spellStart"/>
            <w:r>
              <w:rPr>
                <w:sz w:val="22"/>
                <w:szCs w:val="22"/>
              </w:rPr>
              <w:t>Кипревское</w:t>
            </w:r>
            <w:proofErr w:type="spellEnd"/>
          </w:p>
        </w:tc>
        <w:tc>
          <w:tcPr>
            <w:tcW w:w="992" w:type="dxa"/>
            <w:vAlign w:val="center"/>
          </w:tcPr>
          <w:p w:rsidR="00446BF8" w:rsidRPr="00823956" w:rsidRDefault="00446BF8" w:rsidP="006A32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3" w:type="dxa"/>
            <w:vAlign w:val="center"/>
          </w:tcPr>
          <w:p w:rsidR="00446BF8" w:rsidRDefault="00446BF8" w:rsidP="006A3261">
            <w:pPr>
              <w:jc w:val="center"/>
            </w:pPr>
            <w:r w:rsidRPr="00436ECD">
              <w:rPr>
                <w:sz w:val="22"/>
                <w:szCs w:val="22"/>
              </w:rPr>
              <w:t>1,5</w:t>
            </w:r>
          </w:p>
        </w:tc>
        <w:tc>
          <w:tcPr>
            <w:tcW w:w="992" w:type="dxa"/>
            <w:vAlign w:val="center"/>
          </w:tcPr>
          <w:p w:rsidR="00446BF8" w:rsidRDefault="00446BF8" w:rsidP="006A3261">
            <w:pPr>
              <w:jc w:val="center"/>
            </w:pPr>
            <w:r w:rsidRPr="00436ECD">
              <w:rPr>
                <w:sz w:val="22"/>
                <w:szCs w:val="22"/>
              </w:rPr>
              <w:t>1,5</w:t>
            </w:r>
          </w:p>
        </w:tc>
        <w:tc>
          <w:tcPr>
            <w:tcW w:w="924" w:type="dxa"/>
            <w:vAlign w:val="center"/>
          </w:tcPr>
          <w:p w:rsidR="00446BF8" w:rsidRPr="00823956" w:rsidRDefault="00446BF8" w:rsidP="006A32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</w:tr>
      <w:tr w:rsidR="00533C2F" w:rsidRPr="00F3139B" w:rsidTr="003A6902">
        <w:trPr>
          <w:trHeight w:val="320"/>
          <w:tblCellSpacing w:w="5" w:type="nil"/>
          <w:jc w:val="right"/>
        </w:trPr>
        <w:tc>
          <w:tcPr>
            <w:tcW w:w="1702" w:type="dxa"/>
          </w:tcPr>
          <w:p w:rsidR="00533C2F" w:rsidRPr="00823956" w:rsidRDefault="00C471BB" w:rsidP="0010128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hyperlink r:id="rId23" w:history="1">
              <w:r w:rsidR="00101284">
                <w:rPr>
                  <w:color w:val="000000"/>
                  <w:sz w:val="22"/>
                  <w:szCs w:val="22"/>
                </w:rPr>
                <w:t>Основное</w:t>
              </w:r>
            </w:hyperlink>
            <w:r w:rsidR="00101284">
              <w:t xml:space="preserve"> мероприятие 4</w:t>
            </w:r>
          </w:p>
        </w:tc>
        <w:tc>
          <w:tcPr>
            <w:tcW w:w="2835" w:type="dxa"/>
          </w:tcPr>
          <w:p w:rsidR="00533C2F" w:rsidRPr="00823956" w:rsidRDefault="00810A74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4E5E31">
              <w:rPr>
                <w:sz w:val="22"/>
                <w:szCs w:val="22"/>
              </w:rPr>
              <w:t>«Развитие и совершенствование единой дежурно-диспетчерской службы муниципального образования»</w:t>
            </w:r>
          </w:p>
        </w:tc>
        <w:tc>
          <w:tcPr>
            <w:tcW w:w="2126" w:type="dxa"/>
          </w:tcPr>
          <w:p w:rsidR="00533C2F" w:rsidRPr="00833563" w:rsidRDefault="00533C2F" w:rsidP="00363AB9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356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33C2F" w:rsidRPr="00823956" w:rsidRDefault="00BC5B02" w:rsidP="002D1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6</w:t>
            </w:r>
            <w:r w:rsidR="002D1876" w:rsidRPr="004A3BC7">
              <w:t>21,</w:t>
            </w:r>
            <w:r w:rsidR="002D1876">
              <w:t>2</w:t>
            </w:r>
          </w:p>
        </w:tc>
        <w:tc>
          <w:tcPr>
            <w:tcW w:w="993" w:type="dxa"/>
            <w:vAlign w:val="center"/>
          </w:tcPr>
          <w:p w:rsidR="00533C2F" w:rsidRPr="00823956" w:rsidRDefault="00533C2F" w:rsidP="002D1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33C2F" w:rsidRPr="00823956" w:rsidRDefault="00533C2F" w:rsidP="002D1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533C2F" w:rsidRPr="00823956" w:rsidRDefault="00BC5B02" w:rsidP="002D1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6</w:t>
            </w:r>
            <w:r w:rsidR="002D1876" w:rsidRPr="004A3BC7">
              <w:t>21,</w:t>
            </w:r>
            <w:r w:rsidR="002D1876">
              <w:t>2</w:t>
            </w:r>
          </w:p>
        </w:tc>
      </w:tr>
      <w:tr w:rsidR="004A3BC7" w:rsidRPr="00F3139B" w:rsidTr="003A6902">
        <w:trPr>
          <w:trHeight w:val="320"/>
          <w:tblCellSpacing w:w="5" w:type="nil"/>
          <w:jc w:val="right"/>
        </w:trPr>
        <w:tc>
          <w:tcPr>
            <w:tcW w:w="1702" w:type="dxa"/>
            <w:vMerge w:val="restart"/>
          </w:tcPr>
          <w:p w:rsidR="004A3BC7" w:rsidRPr="00823956" w:rsidRDefault="004A3BC7" w:rsidP="00810A74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</w:tcPr>
          <w:p w:rsidR="004A3BC7" w:rsidRPr="00823956" w:rsidRDefault="00101284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4A3BC7" w:rsidRPr="004E5E31">
              <w:rPr>
                <w:sz w:val="22"/>
                <w:szCs w:val="22"/>
              </w:rPr>
              <w:t>1.Подготовка к переходу работы оперативных служб по единому номеру «112»</w:t>
            </w:r>
          </w:p>
        </w:tc>
        <w:tc>
          <w:tcPr>
            <w:tcW w:w="2126" w:type="dxa"/>
          </w:tcPr>
          <w:p w:rsidR="004A3BC7" w:rsidRDefault="004A3BC7" w:rsidP="00363A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33563">
              <w:rPr>
                <w:rFonts w:ascii="Times New Roman" w:hAnsi="Times New Roman" w:cs="Times New Roman"/>
                <w:sz w:val="22"/>
                <w:szCs w:val="22"/>
              </w:rPr>
              <w:t xml:space="preserve">Всего    </w:t>
            </w:r>
          </w:p>
          <w:p w:rsidR="004A3BC7" w:rsidRPr="00833563" w:rsidRDefault="004A3BC7" w:rsidP="00363AB9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A3BC7" w:rsidRPr="004C7574" w:rsidRDefault="009C03D3" w:rsidP="002D1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6</w:t>
            </w:r>
            <w:r w:rsidR="002D1876" w:rsidRPr="004C7574">
              <w:t>21,2</w:t>
            </w:r>
          </w:p>
        </w:tc>
        <w:tc>
          <w:tcPr>
            <w:tcW w:w="993" w:type="dxa"/>
            <w:vAlign w:val="center"/>
          </w:tcPr>
          <w:p w:rsidR="004A3BC7" w:rsidRPr="004C7574" w:rsidRDefault="004A3BC7" w:rsidP="002D1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A3BC7" w:rsidRPr="004C7574" w:rsidRDefault="004A3BC7" w:rsidP="002D1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4A3BC7" w:rsidRPr="004C7574" w:rsidRDefault="009C03D3" w:rsidP="002D1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t>6</w:t>
            </w:r>
            <w:r w:rsidR="002D1876" w:rsidRPr="004C7574">
              <w:t>21,2</w:t>
            </w:r>
          </w:p>
        </w:tc>
      </w:tr>
      <w:tr w:rsidR="004A3BC7" w:rsidRPr="00F3139B" w:rsidTr="003A6902">
        <w:trPr>
          <w:trHeight w:val="320"/>
          <w:tblCellSpacing w:w="5" w:type="nil"/>
          <w:jc w:val="right"/>
        </w:trPr>
        <w:tc>
          <w:tcPr>
            <w:tcW w:w="1702" w:type="dxa"/>
            <w:vMerge/>
          </w:tcPr>
          <w:p w:rsidR="004A3BC7" w:rsidRPr="00823956" w:rsidRDefault="004A3BC7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A3BC7" w:rsidRPr="00823956" w:rsidRDefault="004A3BC7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A3BC7" w:rsidRPr="005F476C" w:rsidRDefault="004A3BC7" w:rsidP="00363AB9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476C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992" w:type="dxa"/>
            <w:vAlign w:val="center"/>
          </w:tcPr>
          <w:p w:rsidR="004A3BC7" w:rsidRPr="004A3BC7" w:rsidRDefault="002D1876" w:rsidP="002D1876">
            <w:pPr>
              <w:autoSpaceDE w:val="0"/>
              <w:autoSpaceDN w:val="0"/>
              <w:adjustRightInd w:val="0"/>
              <w:jc w:val="center"/>
            </w:pPr>
            <w:r w:rsidRPr="004A3BC7">
              <w:t>421,</w:t>
            </w:r>
            <w:r>
              <w:t>2</w:t>
            </w:r>
          </w:p>
        </w:tc>
        <w:tc>
          <w:tcPr>
            <w:tcW w:w="993" w:type="dxa"/>
            <w:vAlign w:val="center"/>
          </w:tcPr>
          <w:p w:rsidR="004A3BC7" w:rsidRPr="004A3BC7" w:rsidRDefault="004A3BC7" w:rsidP="002D187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4A3BC7" w:rsidRPr="00823956" w:rsidRDefault="004A3BC7" w:rsidP="002D1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4A3BC7" w:rsidRPr="00823956" w:rsidRDefault="002D1876" w:rsidP="002D187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A3BC7">
              <w:t>421,</w:t>
            </w:r>
            <w:r>
              <w:t>2</w:t>
            </w:r>
          </w:p>
        </w:tc>
      </w:tr>
      <w:tr w:rsidR="004A3BC7" w:rsidRPr="00F3139B" w:rsidTr="003A6902">
        <w:trPr>
          <w:trHeight w:val="320"/>
          <w:tblCellSpacing w:w="5" w:type="nil"/>
          <w:jc w:val="right"/>
        </w:trPr>
        <w:tc>
          <w:tcPr>
            <w:tcW w:w="1702" w:type="dxa"/>
            <w:vMerge/>
          </w:tcPr>
          <w:p w:rsidR="004A3BC7" w:rsidRPr="00823956" w:rsidRDefault="004A3BC7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:rsidR="004A3BC7" w:rsidRPr="00823956" w:rsidRDefault="004A3BC7" w:rsidP="001D642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9C03D3" w:rsidRDefault="009C03D3" w:rsidP="009C03D3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Киржач</w:t>
            </w:r>
            <w:proofErr w:type="spellEnd"/>
          </w:p>
          <w:p w:rsidR="004A3BC7" w:rsidRPr="00833563" w:rsidRDefault="004A3BC7" w:rsidP="002300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4A3BC7" w:rsidRPr="004A3BC7" w:rsidRDefault="009C03D3" w:rsidP="009C03D3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3" w:type="dxa"/>
            <w:vAlign w:val="center"/>
          </w:tcPr>
          <w:p w:rsidR="004A3BC7" w:rsidRPr="004A3BC7" w:rsidRDefault="004A3BC7" w:rsidP="009C03D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4A3BC7" w:rsidRPr="00823956" w:rsidRDefault="004A3BC7" w:rsidP="009C03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4" w:type="dxa"/>
            <w:vAlign w:val="center"/>
          </w:tcPr>
          <w:p w:rsidR="004A3BC7" w:rsidRPr="00823956" w:rsidRDefault="009C03D3" w:rsidP="009C03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</w:tbl>
    <w:p w:rsidR="00267172" w:rsidRPr="00A01A78" w:rsidRDefault="00267172" w:rsidP="00CE56EA">
      <w:pPr>
        <w:spacing w:after="200" w:line="276" w:lineRule="auto"/>
        <w:rPr>
          <w:sz w:val="28"/>
          <w:szCs w:val="28"/>
          <w:lang w:eastAsia="en-US"/>
        </w:rPr>
      </w:pPr>
    </w:p>
    <w:p w:rsidR="003E1B0F" w:rsidRDefault="003E1B0F" w:rsidP="009C03D3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  <w:bookmarkStart w:id="5" w:name="Par1146"/>
      <w:bookmarkEnd w:id="5"/>
    </w:p>
    <w:p w:rsidR="003E1B0F" w:rsidRDefault="003E1B0F" w:rsidP="00592AE9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CE56EA" w:rsidRPr="00A01A78" w:rsidRDefault="00592AE9" w:rsidP="00592AE9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Таблица 4</w:t>
      </w:r>
      <w:r w:rsidR="00CE56EA" w:rsidRPr="00A01A78">
        <w:rPr>
          <w:sz w:val="28"/>
          <w:szCs w:val="28"/>
          <w:lang w:eastAsia="en-US"/>
        </w:rPr>
        <w:t xml:space="preserve">                     </w:t>
      </w:r>
      <w:r w:rsidR="008A7B37">
        <w:rPr>
          <w:sz w:val="28"/>
          <w:szCs w:val="28"/>
          <w:lang w:eastAsia="en-US"/>
        </w:rPr>
        <w:t xml:space="preserve">                      </w:t>
      </w:r>
      <w:r w:rsidR="00CE56EA" w:rsidRPr="00A01A78">
        <w:rPr>
          <w:sz w:val="28"/>
          <w:szCs w:val="28"/>
          <w:lang w:eastAsia="en-US"/>
        </w:rPr>
        <w:t xml:space="preserve">  </w:t>
      </w:r>
    </w:p>
    <w:p w:rsidR="005F476C" w:rsidRPr="00F3139B" w:rsidRDefault="005F476C" w:rsidP="005F47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139B">
        <w:rPr>
          <w:rFonts w:ascii="Times New Roman" w:hAnsi="Times New Roman" w:cs="Times New Roman"/>
          <w:sz w:val="24"/>
          <w:szCs w:val="24"/>
        </w:rPr>
        <w:t>ПЛАН</w:t>
      </w:r>
    </w:p>
    <w:p w:rsidR="005F476C" w:rsidRDefault="005F476C" w:rsidP="005F47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139B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445468">
        <w:rPr>
          <w:rFonts w:ascii="Times New Roman" w:hAnsi="Times New Roman" w:cs="Times New Roman"/>
          <w:sz w:val="24"/>
          <w:szCs w:val="24"/>
        </w:rPr>
        <w:t>муниципаль</w:t>
      </w:r>
      <w:r w:rsidRPr="00F3139B">
        <w:rPr>
          <w:rFonts w:ascii="Times New Roman" w:hAnsi="Times New Roman" w:cs="Times New Roman"/>
          <w:sz w:val="24"/>
          <w:szCs w:val="24"/>
        </w:rPr>
        <w:t>ной программы</w:t>
      </w:r>
    </w:p>
    <w:p w:rsidR="005F476C" w:rsidRPr="00F3139B" w:rsidRDefault="005F476C" w:rsidP="005F47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139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58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6"/>
        <w:gridCol w:w="1701"/>
        <w:gridCol w:w="1417"/>
        <w:gridCol w:w="1418"/>
        <w:gridCol w:w="1701"/>
        <w:gridCol w:w="1514"/>
      </w:tblGrid>
      <w:tr w:rsidR="005F476C" w:rsidRPr="00F3139B" w:rsidTr="003A6902">
        <w:trPr>
          <w:trHeight w:val="480"/>
          <w:tblCellSpacing w:w="5" w:type="nil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C" w:rsidRPr="00810A74" w:rsidRDefault="005F476C" w:rsidP="00A614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A74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A61481">
              <w:rPr>
                <w:rFonts w:ascii="Times New Roman" w:hAnsi="Times New Roman" w:cs="Times New Roman"/>
                <w:sz w:val="22"/>
                <w:szCs w:val="22"/>
              </w:rPr>
              <w:t xml:space="preserve"> основных</w:t>
            </w:r>
            <w:r w:rsidRPr="00810A74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810A7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C" w:rsidRPr="00810A74" w:rsidRDefault="005F476C" w:rsidP="001D64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A74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  </w:t>
            </w:r>
            <w:r w:rsidRPr="00810A74">
              <w:rPr>
                <w:rFonts w:ascii="Times New Roman" w:hAnsi="Times New Roman" w:cs="Times New Roman"/>
                <w:sz w:val="22"/>
                <w:szCs w:val="22"/>
              </w:rPr>
              <w:br/>
              <w:t>(ФИО, должность)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C" w:rsidRPr="00810A74" w:rsidRDefault="005F476C" w:rsidP="001D64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A74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810A7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сначала  </w:t>
            </w:r>
            <w:r w:rsidRPr="00810A7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C" w:rsidRPr="00810A74" w:rsidRDefault="005F476C" w:rsidP="001D64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A74">
              <w:rPr>
                <w:rFonts w:ascii="Times New Roman" w:hAnsi="Times New Roman" w:cs="Times New Roman"/>
                <w:sz w:val="22"/>
                <w:szCs w:val="22"/>
              </w:rPr>
              <w:t xml:space="preserve">Срок   </w:t>
            </w:r>
            <w:r w:rsidRPr="00810A7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окончания </w:t>
            </w:r>
            <w:r w:rsidRPr="00810A74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C" w:rsidRPr="00810A74" w:rsidRDefault="005F476C" w:rsidP="001D64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A74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810A74">
              <w:rPr>
                <w:rFonts w:ascii="Times New Roman" w:hAnsi="Times New Roman" w:cs="Times New Roman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C" w:rsidRPr="00810A74" w:rsidRDefault="005F476C" w:rsidP="001D64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A74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Финансирование,   </w:t>
            </w:r>
            <w:r w:rsidRPr="00810A74">
              <w:rPr>
                <w:rFonts w:ascii="Times New Roman" w:hAnsi="Times New Roman" w:cs="Times New Roman"/>
                <w:sz w:val="22"/>
                <w:szCs w:val="22"/>
              </w:rPr>
              <w:br/>
              <w:t>тыс. рублей</w:t>
            </w:r>
          </w:p>
        </w:tc>
      </w:tr>
      <w:tr w:rsidR="005F476C" w:rsidRPr="00F3139B" w:rsidTr="003A6902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C" w:rsidRPr="00810A74" w:rsidRDefault="005F476C" w:rsidP="001D64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A7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C" w:rsidRPr="00810A74" w:rsidRDefault="005F476C" w:rsidP="001D64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A7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C" w:rsidRPr="00810A74" w:rsidRDefault="005F476C" w:rsidP="001D64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A7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C" w:rsidRPr="00810A74" w:rsidRDefault="005F476C" w:rsidP="001D64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A7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C" w:rsidRPr="00810A74" w:rsidRDefault="005F476C" w:rsidP="001D64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A7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C" w:rsidRPr="00810A74" w:rsidRDefault="005F476C" w:rsidP="001D642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10A7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5F476C" w:rsidRPr="00F3139B" w:rsidTr="003A6902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C" w:rsidRPr="00810A74" w:rsidRDefault="00101284" w:rsidP="001D642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="00B81D3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6A4F"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810A74" w:rsidRPr="00810A74">
              <w:rPr>
                <w:rFonts w:ascii="Times New Roman" w:hAnsi="Times New Roman" w:cs="Times New Roman"/>
                <w:sz w:val="22"/>
                <w:szCs w:val="22"/>
              </w:rPr>
              <w:t>«Снижение рисков и смягчение последствий чрезвычайных ситуаций природного и техногенного характера»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C" w:rsidRPr="00810A74" w:rsidRDefault="005F476C" w:rsidP="00933C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C" w:rsidRPr="00810A74" w:rsidRDefault="005F476C" w:rsidP="00933C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C" w:rsidRPr="00810A74" w:rsidRDefault="005F476C" w:rsidP="00933C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C" w:rsidRPr="00810A74" w:rsidRDefault="005F476C" w:rsidP="001D642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76C" w:rsidRPr="00810A74" w:rsidRDefault="005F476C" w:rsidP="001D642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3CE9" w:rsidRPr="00F3139B" w:rsidTr="003A6902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9" w:rsidRPr="00810A74" w:rsidRDefault="00933CE9" w:rsidP="00933CE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A7B37">
              <w:rPr>
                <w:snapToGrid w:val="0"/>
                <w:color w:val="000000"/>
                <w:sz w:val="22"/>
                <w:szCs w:val="22"/>
              </w:rPr>
              <w:t>1.</w:t>
            </w:r>
            <w:r>
              <w:rPr>
                <w:snapToGrid w:val="0"/>
                <w:color w:val="000000"/>
                <w:sz w:val="22"/>
                <w:szCs w:val="22"/>
              </w:rPr>
              <w:t>1</w:t>
            </w:r>
            <w:r w:rsidRPr="008A7B37">
              <w:rPr>
                <w:snapToGrid w:val="0"/>
                <w:color w:val="000000"/>
                <w:sz w:val="22"/>
                <w:szCs w:val="22"/>
              </w:rPr>
              <w:t xml:space="preserve"> Создание, хранение, использование и восполнение резерва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финансовых и </w:t>
            </w:r>
            <w:r w:rsidRPr="008A7B37">
              <w:rPr>
                <w:snapToGrid w:val="0"/>
                <w:color w:val="000000"/>
                <w:sz w:val="22"/>
                <w:szCs w:val="22"/>
              </w:rPr>
              <w:t xml:space="preserve">материальных ресурсов для предупреждения и ликвидации чрезвычайных ситуаций на территории </w:t>
            </w:r>
            <w:proofErr w:type="spellStart"/>
            <w:r w:rsidRPr="008A7B37">
              <w:rPr>
                <w:sz w:val="22"/>
                <w:szCs w:val="22"/>
              </w:rPr>
              <w:t>Киржачского</w:t>
            </w:r>
            <w:proofErr w:type="spellEnd"/>
            <w:r w:rsidRPr="008A7B37">
              <w:rPr>
                <w:sz w:val="22"/>
                <w:szCs w:val="22"/>
              </w:rPr>
              <w:t xml:space="preserve"> </w:t>
            </w:r>
            <w:r w:rsidRPr="008A7B37">
              <w:rPr>
                <w:snapToGrid w:val="0"/>
                <w:color w:val="000000"/>
                <w:sz w:val="22"/>
                <w:szCs w:val="22"/>
              </w:rPr>
              <w:t>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9" w:rsidRPr="00810A74" w:rsidRDefault="00933CE9" w:rsidP="00933C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Жуков А.А. начальник МКУ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УГОиЧС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9" w:rsidRPr="00810A74" w:rsidRDefault="00933CE9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9" w:rsidRPr="00810A74" w:rsidRDefault="00933CE9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9" w:rsidRPr="00810A74" w:rsidRDefault="00933CE9" w:rsidP="001D642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476C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9" w:rsidRPr="00810A74" w:rsidRDefault="0071052F" w:rsidP="0071052F">
            <w:pPr>
              <w:pStyle w:val="ConsPlusCell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</w:tr>
      <w:tr w:rsidR="00933CE9" w:rsidRPr="00F3139B" w:rsidTr="003A6902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9" w:rsidRPr="00933CE9" w:rsidRDefault="00933CE9" w:rsidP="0093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  <w:r w:rsidRPr="00933C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  <w:r w:rsidRPr="00933CE9">
              <w:rPr>
                <w:rFonts w:ascii="Times New Roman" w:hAnsi="Times New Roman" w:cs="Times New Roman"/>
                <w:sz w:val="22"/>
                <w:szCs w:val="22"/>
              </w:rPr>
              <w:t xml:space="preserve"> Обеспечение развития и дальнейшего совершенствования материально-технической базы движения "Школа безопасности"</w:t>
            </w:r>
            <w:r w:rsidR="004F1713">
              <w:rPr>
                <w:rFonts w:ascii="Times New Roman" w:hAnsi="Times New Roman" w:cs="Times New Roman"/>
                <w:sz w:val="22"/>
                <w:szCs w:val="22"/>
              </w:rPr>
              <w:t>, проведение соревнований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9" w:rsidRDefault="00933CE9" w:rsidP="00933C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Кузицына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О.В.</w:t>
            </w:r>
          </w:p>
          <w:p w:rsidR="00933CE9" w:rsidRPr="00810A74" w:rsidRDefault="00933CE9" w:rsidP="00933C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управления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9" w:rsidRPr="00810A74" w:rsidRDefault="00933CE9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9" w:rsidRPr="00810A74" w:rsidRDefault="00933CE9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9" w:rsidRPr="00810A74" w:rsidRDefault="00933CE9" w:rsidP="001D642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476C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9" w:rsidRPr="00810A74" w:rsidRDefault="0071052F" w:rsidP="007105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</w:tr>
      <w:tr w:rsidR="00592AE9" w:rsidRPr="00F3139B" w:rsidTr="003A6902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E9" w:rsidRPr="00933CE9" w:rsidRDefault="00592AE9" w:rsidP="004F1713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933CE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</w:t>
            </w:r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защиты населенных пунктов от природных пожаров путем опашки и своевременного тушения палов сухой травы (предоставление </w:t>
            </w:r>
            <w:proofErr w:type="spellStart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>межбюд</w:t>
            </w:r>
            <w:r w:rsidR="004F17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>жетных</w:t>
            </w:r>
            <w:proofErr w:type="spellEnd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 xml:space="preserve"> трансфертов на передаваемые отдельные полномочия из бюджета МО </w:t>
            </w:r>
            <w:proofErr w:type="spellStart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>Киржачский</w:t>
            </w:r>
            <w:proofErr w:type="spellEnd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 xml:space="preserve"> район в бюджеты поселений в соответствии с </w:t>
            </w:r>
            <w:proofErr w:type="spellStart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>заключен</w:t>
            </w:r>
            <w:r w:rsidR="004F17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ными</w:t>
            </w:r>
            <w:proofErr w:type="spellEnd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 xml:space="preserve"> соглашениями на расходы, связанные с </w:t>
            </w:r>
            <w:proofErr w:type="spellStart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>орга</w:t>
            </w:r>
            <w:r w:rsidR="004F17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>низацией</w:t>
            </w:r>
            <w:proofErr w:type="spellEnd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 xml:space="preserve"> и осуществлением мероприятий по </w:t>
            </w:r>
            <w:proofErr w:type="spellStart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>террито</w:t>
            </w:r>
            <w:r w:rsidR="004F17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>риальной</w:t>
            </w:r>
            <w:proofErr w:type="spellEnd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 xml:space="preserve"> обороне и ГО, защите населения и территории поселения от ЧС природного и </w:t>
            </w:r>
            <w:proofErr w:type="spellStart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>техноген</w:t>
            </w:r>
            <w:r w:rsidR="004F17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характера</w:t>
            </w:r>
            <w:proofErr w:type="gramEnd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Филипповское</w:t>
            </w:r>
            <w:proofErr w:type="gram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E9" w:rsidRDefault="00592AE9" w:rsidP="00933C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Иванов О.М.</w:t>
            </w:r>
          </w:p>
          <w:p w:rsidR="00592AE9" w:rsidRDefault="00592AE9" w:rsidP="00933C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администрации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Филипповское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E9" w:rsidRPr="00810A74" w:rsidRDefault="00592AE9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E9" w:rsidRPr="00810A74" w:rsidRDefault="00592AE9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E9" w:rsidRPr="005F476C" w:rsidRDefault="00592AE9" w:rsidP="001D6427">
            <w:pPr>
              <w:pStyle w:val="ConsPlusCel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476C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E9" w:rsidRPr="00810A74" w:rsidRDefault="0071052F" w:rsidP="0071052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369</w:t>
            </w:r>
          </w:p>
        </w:tc>
      </w:tr>
      <w:tr w:rsidR="00592AE9" w:rsidRPr="00F3139B" w:rsidTr="003A6902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E9" w:rsidRDefault="00592AE9" w:rsidP="00933C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</w:t>
            </w:r>
            <w:r w:rsidRPr="00933CE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защиты населенных пунктов от природных пожаров путем опашки и своевременного тушения палов сухой травы (предоставление </w:t>
            </w:r>
            <w:proofErr w:type="spellStart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>межбюд</w:t>
            </w:r>
            <w:r w:rsidR="004F17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>жетных</w:t>
            </w:r>
            <w:proofErr w:type="spellEnd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 xml:space="preserve"> трансфертов на передаваемые отдельные полномочия из бюджета МО </w:t>
            </w:r>
            <w:proofErr w:type="spellStart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>Киржачский</w:t>
            </w:r>
            <w:proofErr w:type="spellEnd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 xml:space="preserve"> район в бюджеты поселений в соответствии с </w:t>
            </w:r>
            <w:proofErr w:type="spellStart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>заключен</w:t>
            </w:r>
            <w:r w:rsidR="004F17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>ными</w:t>
            </w:r>
            <w:proofErr w:type="spellEnd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 xml:space="preserve"> соглашениями на расходы, связанные с </w:t>
            </w:r>
            <w:proofErr w:type="spellStart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>орга</w:t>
            </w:r>
            <w:r w:rsidR="004F17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>низацией</w:t>
            </w:r>
            <w:proofErr w:type="spellEnd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 xml:space="preserve"> и осуществлением мероприятий по </w:t>
            </w:r>
            <w:proofErr w:type="spellStart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>террито</w:t>
            </w:r>
            <w:r w:rsidR="004F17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>риальной</w:t>
            </w:r>
            <w:proofErr w:type="spellEnd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 xml:space="preserve"> обороне и ГО, защите населения и территории поселения от ЧС природного и </w:t>
            </w:r>
            <w:proofErr w:type="spellStart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>техноген</w:t>
            </w:r>
            <w:r w:rsidR="004F17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характера</w:t>
            </w:r>
            <w:proofErr w:type="gramEnd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Першинское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E9" w:rsidRDefault="00592AE9" w:rsidP="00933C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Петрова В.Д. Глава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Першинское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E9" w:rsidRPr="00810A74" w:rsidRDefault="00592AE9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E9" w:rsidRPr="00810A74" w:rsidRDefault="00592AE9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E9" w:rsidRPr="005F476C" w:rsidRDefault="00592AE9" w:rsidP="001D6427">
            <w:pPr>
              <w:pStyle w:val="ConsPlusCel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476C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E9" w:rsidRPr="00810A74" w:rsidRDefault="0071052F" w:rsidP="0071052F">
            <w:pPr>
              <w:pStyle w:val="ConsPlusCell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459</w:t>
            </w:r>
          </w:p>
        </w:tc>
      </w:tr>
      <w:tr w:rsidR="00592AE9" w:rsidRPr="00F3139B" w:rsidTr="003A6902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E9" w:rsidRDefault="00592AE9" w:rsidP="00592A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933CE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защиты населенных пунктов от природных пожаров путем опашки и своевременного тушения палов сухой травы (предоставление </w:t>
            </w:r>
            <w:proofErr w:type="spellStart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>межбюд</w:t>
            </w:r>
            <w:r w:rsidR="004F17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>жетных</w:t>
            </w:r>
            <w:proofErr w:type="spellEnd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 xml:space="preserve"> трансфертов на передаваемые отдельные полномочия из бюджета МО </w:t>
            </w:r>
            <w:proofErr w:type="spellStart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>Киржачский</w:t>
            </w:r>
            <w:proofErr w:type="spellEnd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 xml:space="preserve"> район в бюджеты поселений в соответствии с </w:t>
            </w:r>
            <w:proofErr w:type="spellStart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>заключен</w:t>
            </w:r>
            <w:r w:rsidR="004F17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>ными</w:t>
            </w:r>
            <w:proofErr w:type="spellEnd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 xml:space="preserve"> соглашениями на расходы, связанные с </w:t>
            </w:r>
            <w:proofErr w:type="spellStart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>орга</w:t>
            </w:r>
            <w:r w:rsidR="004F17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>низацией</w:t>
            </w:r>
            <w:proofErr w:type="spellEnd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 xml:space="preserve"> и осуществлением мероприятий по </w:t>
            </w:r>
            <w:proofErr w:type="spellStart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>террито</w:t>
            </w:r>
            <w:r w:rsidR="004F17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>риальной</w:t>
            </w:r>
            <w:proofErr w:type="spellEnd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 xml:space="preserve"> обороне и ГО, защите населения и территории поселения от ЧС природного и </w:t>
            </w:r>
            <w:proofErr w:type="spellStart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>техноген</w:t>
            </w:r>
            <w:r w:rsidR="004F17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характера</w:t>
            </w:r>
            <w:proofErr w:type="gramEnd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4F171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Горкинское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E9" w:rsidRDefault="00592AE9" w:rsidP="00933C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Диндяев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М.В. Глава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Горкинское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E9" w:rsidRPr="00810A74" w:rsidRDefault="00592AE9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E9" w:rsidRPr="00810A74" w:rsidRDefault="00592AE9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E9" w:rsidRPr="005F476C" w:rsidRDefault="00592AE9" w:rsidP="001D6427">
            <w:pPr>
              <w:pStyle w:val="ConsPlusCel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476C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E9" w:rsidRPr="00810A74" w:rsidRDefault="0071052F" w:rsidP="0071052F">
            <w:pPr>
              <w:pStyle w:val="ConsPlusCell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321</w:t>
            </w:r>
          </w:p>
        </w:tc>
      </w:tr>
      <w:tr w:rsidR="00592AE9" w:rsidRPr="00F3139B" w:rsidTr="003A6902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E9" w:rsidRDefault="00592AE9" w:rsidP="00592A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933CE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защиты населенных пунктов от природных пожаров путем </w:t>
            </w:r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опашки и своевременного тушения палов сухой травы (предоставление </w:t>
            </w:r>
            <w:proofErr w:type="spellStart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>межбюд</w:t>
            </w:r>
            <w:r w:rsidR="004F17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>жетных</w:t>
            </w:r>
            <w:proofErr w:type="spellEnd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 xml:space="preserve"> трансфертов на передаваемые отдельные полномочия из бюджета МО </w:t>
            </w:r>
            <w:proofErr w:type="spellStart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>Киржачский</w:t>
            </w:r>
            <w:proofErr w:type="spellEnd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 xml:space="preserve"> район в бюджеты поселений в соответствии с </w:t>
            </w:r>
            <w:proofErr w:type="spellStart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>заключен</w:t>
            </w:r>
            <w:r w:rsidR="004F17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>ными</w:t>
            </w:r>
            <w:proofErr w:type="spellEnd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 xml:space="preserve"> соглашениями на расходы, связанные с </w:t>
            </w:r>
            <w:proofErr w:type="spellStart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>орга</w:t>
            </w:r>
            <w:r w:rsidR="004F17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>низацией</w:t>
            </w:r>
            <w:proofErr w:type="spellEnd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 xml:space="preserve"> и осуществлением мероприятий по </w:t>
            </w:r>
            <w:proofErr w:type="spellStart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>террито</w:t>
            </w:r>
            <w:r w:rsidR="004F17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>риальной</w:t>
            </w:r>
            <w:proofErr w:type="spellEnd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 xml:space="preserve"> обороне и ГО, защите населения и территории поселения от ЧС природного и </w:t>
            </w:r>
            <w:proofErr w:type="spellStart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>техноген</w:t>
            </w:r>
            <w:r w:rsidR="004F171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 xml:space="preserve"> характера</w:t>
            </w:r>
            <w:proofErr w:type="gramEnd"/>
            <w:r w:rsidR="004F1713" w:rsidRPr="004F171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Кипревское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E9" w:rsidRDefault="00592AE9" w:rsidP="00933C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Зорина С.В. Глава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Кипревское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E9" w:rsidRPr="00810A74" w:rsidRDefault="00592AE9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E9" w:rsidRPr="00810A74" w:rsidRDefault="00592AE9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E9" w:rsidRPr="005F476C" w:rsidRDefault="00592AE9" w:rsidP="001D6427">
            <w:pPr>
              <w:pStyle w:val="ConsPlusCel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476C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E9" w:rsidRPr="00810A74" w:rsidRDefault="0071052F" w:rsidP="0071052F">
            <w:pPr>
              <w:pStyle w:val="ConsPlusCell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351</w:t>
            </w:r>
          </w:p>
        </w:tc>
      </w:tr>
      <w:tr w:rsidR="00933CE9" w:rsidRPr="00F3139B" w:rsidTr="003A6902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9" w:rsidRPr="00592AE9" w:rsidRDefault="007138E6" w:rsidP="001D642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Основное мероприятие </w:t>
            </w:r>
            <w:r w:rsidR="00933CE9" w:rsidRPr="00592A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6A4F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 w:rsidR="00592AE9" w:rsidRPr="00592AE9">
              <w:rPr>
                <w:rFonts w:ascii="Times New Roman" w:hAnsi="Times New Roman" w:cs="Times New Roman"/>
                <w:sz w:val="22"/>
                <w:szCs w:val="22"/>
              </w:rPr>
              <w:t>«Обеспечение пожарной безопасности муниципального образования»</w:t>
            </w:r>
            <w:r w:rsidR="00933CE9" w:rsidRPr="00592AE9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9" w:rsidRPr="00810A74" w:rsidRDefault="00933CE9" w:rsidP="00933C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9" w:rsidRPr="00810A74" w:rsidRDefault="00933CE9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9" w:rsidRPr="00810A74" w:rsidRDefault="00933CE9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9" w:rsidRPr="00810A74" w:rsidRDefault="00933CE9" w:rsidP="001D642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9" w:rsidRPr="00810A74" w:rsidRDefault="00933CE9" w:rsidP="001D642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5DAA" w:rsidRPr="00F3139B" w:rsidTr="003A6902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AA" w:rsidRPr="0071052F" w:rsidRDefault="006F5DAA" w:rsidP="006F5DAA">
            <w:pPr>
              <w:pStyle w:val="ConsPlusCell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2.1. </w:t>
            </w:r>
            <w:r w:rsidRPr="0071052F">
              <w:rPr>
                <w:rFonts w:ascii="Times New Roman" w:hAnsi="Times New Roman" w:cs="Times New Roman"/>
                <w:sz w:val="22"/>
                <w:szCs w:val="22"/>
              </w:rPr>
              <w:t>Обеспечение образовательных учреждений первичными средствами пожаротушения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установка аварийного эвакуационного освещения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AA" w:rsidRDefault="006F5DAA" w:rsidP="002A05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Кузицына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О.В.</w:t>
            </w:r>
          </w:p>
          <w:p w:rsidR="006F5DAA" w:rsidRPr="00810A74" w:rsidRDefault="006F5DAA" w:rsidP="002A05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Начальник управления образования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AA" w:rsidRPr="00810A74" w:rsidRDefault="006F5DAA" w:rsidP="002A05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AA" w:rsidRPr="00810A74" w:rsidRDefault="006F5DAA" w:rsidP="002A05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AA" w:rsidRPr="00810A74" w:rsidRDefault="006F5DAA" w:rsidP="002A05E9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476C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DAA" w:rsidRPr="00592AE9" w:rsidRDefault="006F5DAA" w:rsidP="002A05E9">
            <w:pPr>
              <w:pStyle w:val="ConsPlusCell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336</w:t>
            </w:r>
          </w:p>
        </w:tc>
      </w:tr>
      <w:tr w:rsidR="00933CE9" w:rsidRPr="00F3139B" w:rsidTr="003A6902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9" w:rsidRPr="00592AE9" w:rsidRDefault="00592AE9" w:rsidP="006F5DA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92A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F5D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.1 </w:t>
            </w:r>
            <w:r w:rsidRPr="00592AE9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населенных пунктов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Филипповское</w:t>
            </w:r>
            <w:r w:rsidRPr="00592AE9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источниками противопожарного водоснабжения, первичными средствами пожаротушения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E9" w:rsidRDefault="00592AE9" w:rsidP="00592A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Иванов О.М.</w:t>
            </w:r>
          </w:p>
          <w:p w:rsidR="00933CE9" w:rsidRPr="00592AE9" w:rsidRDefault="00592AE9" w:rsidP="00592A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администрации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Филипповское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9" w:rsidRPr="00592AE9" w:rsidRDefault="00933CE9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E9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9" w:rsidRPr="00592AE9" w:rsidRDefault="00933CE9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E9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9" w:rsidRPr="00592AE9" w:rsidRDefault="006F3198" w:rsidP="001D642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CE9" w:rsidRPr="00592AE9" w:rsidRDefault="00B02E02" w:rsidP="00B02E02">
            <w:pPr>
              <w:pStyle w:val="ConsPlusCell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291</w:t>
            </w:r>
          </w:p>
        </w:tc>
      </w:tr>
      <w:tr w:rsidR="006F3198" w:rsidRPr="00F3139B" w:rsidTr="003A6902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592AE9" w:rsidRDefault="006F3198" w:rsidP="006F5DA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92A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6F5D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.2 </w:t>
            </w:r>
            <w:r w:rsidRPr="00592AE9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населенных пунктов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Першинское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92AE9">
              <w:rPr>
                <w:rFonts w:ascii="Times New Roman" w:hAnsi="Times New Roman" w:cs="Times New Roman"/>
                <w:sz w:val="22"/>
                <w:szCs w:val="22"/>
              </w:rPr>
              <w:t>источниками противопожарного водоснабжения, первичными средствами пожаротушения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Default="006F3198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Петрова В.Д. Глава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Першинское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592AE9" w:rsidRDefault="006F3198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E9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592AE9" w:rsidRDefault="006F3198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E9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Default="006F3198">
            <w:r w:rsidRPr="005A1DD9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592AE9" w:rsidRDefault="00B02E02" w:rsidP="00B02E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</w:tr>
      <w:tr w:rsidR="006F3198" w:rsidRPr="00F3139B" w:rsidTr="003A6902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592AE9" w:rsidRDefault="006F3198" w:rsidP="006F5DA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6F5D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.3 </w:t>
            </w:r>
            <w:r w:rsidRPr="00592AE9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населенных пунктов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Горкинское</w:t>
            </w:r>
            <w:proofErr w:type="spellEnd"/>
            <w:r w:rsidRPr="00592AE9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источниками противопожарного водоснабжения, первичными средствами пожаротушения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Default="006F3198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Диндяев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М.В. Глава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Горкинское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592AE9" w:rsidRDefault="006F3198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E9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592AE9" w:rsidRDefault="006F3198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E9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Default="006F3198">
            <w:r w:rsidRPr="005A1DD9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592AE9" w:rsidRDefault="00B02E02" w:rsidP="00B02E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</w:t>
            </w:r>
          </w:p>
        </w:tc>
      </w:tr>
      <w:tr w:rsidR="006F3198" w:rsidRPr="00F3139B" w:rsidTr="003A6902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592AE9" w:rsidRDefault="006F3198" w:rsidP="006F5DA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="006F5DA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592AE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r w:rsidRPr="00592AE9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Обеспечение населенных пунктов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Кипревское</w:t>
            </w:r>
            <w:proofErr w:type="spellEnd"/>
            <w:r w:rsidRPr="00592AE9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источниками противопожарного водоснабжения, первичными средствами пожаротушения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Default="006F3198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Зорина С.В. Глава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Кипревское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592AE9" w:rsidRDefault="006F3198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592AE9" w:rsidRDefault="006F3198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E9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Default="006F3198">
            <w:r w:rsidRPr="005A1DD9">
              <w:rPr>
                <w:sz w:val="22"/>
                <w:szCs w:val="22"/>
              </w:rPr>
              <w:t xml:space="preserve">бюджет сельского </w:t>
            </w:r>
            <w:r w:rsidRPr="005A1DD9">
              <w:rPr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592AE9" w:rsidRDefault="00B02E02" w:rsidP="00B02E0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291</w:t>
            </w:r>
          </w:p>
        </w:tc>
      </w:tr>
      <w:tr w:rsidR="006F3198" w:rsidRPr="00F3139B" w:rsidTr="003A6902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3B3B85" w:rsidRDefault="006F3198" w:rsidP="006F5DA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B3B85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lastRenderedPageBreak/>
              <w:t>2.</w:t>
            </w:r>
            <w:r w:rsidR="006F5DA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.1 </w:t>
            </w:r>
            <w:r w:rsidRPr="003B3B85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Обеспечение информированности населения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 Филипповское</w:t>
            </w:r>
            <w:r w:rsidRPr="00592A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B3B85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по правилам пожарной безопасности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Default="006F3198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Иванов О.М.</w:t>
            </w:r>
          </w:p>
          <w:p w:rsidR="006F3198" w:rsidRPr="00592AE9" w:rsidRDefault="006F3198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администрации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Филипповское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592AE9" w:rsidRDefault="006F3198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E9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592AE9" w:rsidRDefault="006F3198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E9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Default="006F3198">
            <w:r w:rsidRPr="005A1DD9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592AE9" w:rsidRDefault="00B02E02" w:rsidP="00B02E02">
            <w:pPr>
              <w:pStyle w:val="ConsPlusCell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6F3198" w:rsidRPr="00F3139B" w:rsidTr="003A6902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592AE9" w:rsidRDefault="006F3198" w:rsidP="006F5DA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B3B85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2.</w:t>
            </w:r>
            <w:r w:rsidR="006F5DA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.2 </w:t>
            </w:r>
            <w:r w:rsidRPr="003B3B85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Обеспечение информированности населения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Першинское</w:t>
            </w:r>
            <w:proofErr w:type="spellEnd"/>
            <w:r w:rsidRPr="00592A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B3B85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по правилам пожарной безопасности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Default="006F3198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Петрова В.Д. Глава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Першинское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592AE9" w:rsidRDefault="006F3198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E9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592AE9" w:rsidRDefault="006F3198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E9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Default="006F3198">
            <w:r w:rsidRPr="005A1DD9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592AE9" w:rsidRDefault="00B02E02" w:rsidP="00B02E02">
            <w:pPr>
              <w:pStyle w:val="ConsPlusCell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F3198" w:rsidRPr="00F3139B" w:rsidTr="003A6902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592AE9" w:rsidRDefault="006F3198" w:rsidP="006F5DA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B3B85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2.</w:t>
            </w:r>
            <w:r w:rsidR="006F5DA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.3 </w:t>
            </w:r>
            <w:r w:rsidRPr="003B3B85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Обеспечение информированности населения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Горкинское</w:t>
            </w:r>
            <w:proofErr w:type="spellEnd"/>
            <w:r w:rsidRPr="00592A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B3B85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по правилам пожарной безопасности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Default="006F3198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Диндяев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М.В. Глава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Горкинское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592AE9" w:rsidRDefault="006F3198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E9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592AE9" w:rsidRDefault="006F3198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E9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Default="006F3198">
            <w:r w:rsidRPr="005A1DD9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592AE9" w:rsidRDefault="00B02E02" w:rsidP="00B02E02">
            <w:pPr>
              <w:pStyle w:val="ConsPlusCell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CE6A4F" w:rsidRPr="00F3139B" w:rsidTr="003A6902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4F" w:rsidRPr="00592AE9" w:rsidRDefault="00CE6A4F" w:rsidP="006F5DA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3B3B85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2.</w:t>
            </w:r>
            <w:r w:rsidR="006F5DA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.4 </w:t>
            </w:r>
            <w:r w:rsidRPr="003B3B85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Обеспечение информированности населения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Кипревское</w:t>
            </w:r>
            <w:proofErr w:type="spellEnd"/>
            <w:r w:rsidRPr="00592AE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B3B85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по правилам пожарной безопасности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4F" w:rsidRDefault="00CE6A4F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Зорина С.В. Глава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Кипревское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4F" w:rsidRPr="00592AE9" w:rsidRDefault="00CE6A4F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E9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4F" w:rsidRPr="00592AE9" w:rsidRDefault="00CE6A4F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E9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4F" w:rsidRPr="00592AE9" w:rsidRDefault="006F3198" w:rsidP="001D642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4F" w:rsidRPr="00592AE9" w:rsidRDefault="00B02E02" w:rsidP="00B02E02">
            <w:pPr>
              <w:pStyle w:val="ConsPlusCell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2300FC" w:rsidRPr="00F3139B" w:rsidTr="003A6902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C" w:rsidRPr="003B3B85" w:rsidRDefault="002300FC" w:rsidP="006F5DAA">
            <w:pPr>
              <w:pStyle w:val="ConsPlusCell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2.</w:t>
            </w:r>
            <w:r w:rsidR="006F5DAA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.5</w:t>
            </w:r>
            <w:r w:rsidRPr="006F3198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Обеспечение информированности населения по правилам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пожарной безопасности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C" w:rsidRPr="00592AE9" w:rsidRDefault="002300FC" w:rsidP="00230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Жуков А.А. начальник МКУ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УГОиЧС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C" w:rsidRPr="00592AE9" w:rsidRDefault="002300FC" w:rsidP="00230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E9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C" w:rsidRPr="00592AE9" w:rsidRDefault="002300FC" w:rsidP="002300F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E9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C" w:rsidRPr="00592AE9" w:rsidRDefault="002300FC" w:rsidP="002300F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476C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0FC" w:rsidRPr="00592AE9" w:rsidRDefault="00B02E02" w:rsidP="00B02E02">
            <w:pPr>
              <w:pStyle w:val="ConsPlusCell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592AE9" w:rsidRPr="00F3139B" w:rsidTr="003A6902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E9" w:rsidRPr="00CE6A4F" w:rsidRDefault="007138E6" w:rsidP="001D642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CE6A4F" w:rsidRPr="00CE6A4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E6A4F">
              <w:rPr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 w:rsidR="00CE6A4F" w:rsidRPr="00CE6A4F">
              <w:rPr>
                <w:rFonts w:ascii="Times New Roman" w:hAnsi="Times New Roman" w:cs="Times New Roman"/>
                <w:sz w:val="22"/>
                <w:szCs w:val="22"/>
              </w:rPr>
              <w:t>«Обеспечение безопасности людей на водных объектах»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E9" w:rsidRPr="00592AE9" w:rsidRDefault="00592AE9" w:rsidP="00933C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E9" w:rsidRPr="00592AE9" w:rsidRDefault="00592AE9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E9" w:rsidRPr="00592AE9" w:rsidRDefault="00592AE9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E9" w:rsidRPr="00592AE9" w:rsidRDefault="00592AE9" w:rsidP="001D642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E9" w:rsidRPr="00592AE9" w:rsidRDefault="00592AE9" w:rsidP="001D642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F3198" w:rsidRPr="00F3139B" w:rsidTr="003A6902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CE6A4F" w:rsidRDefault="006F3198" w:rsidP="00B02E0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CE6A4F">
              <w:rPr>
                <w:rFonts w:ascii="Times New Roman" w:hAnsi="Times New Roman" w:cs="Times New Roman"/>
                <w:sz w:val="22"/>
                <w:szCs w:val="22"/>
              </w:rPr>
              <w:t>1Организация мест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E6A4F">
              <w:rPr>
                <w:rFonts w:ascii="Times New Roman" w:hAnsi="Times New Roman" w:cs="Times New Roman"/>
                <w:sz w:val="22"/>
                <w:szCs w:val="22"/>
              </w:rPr>
              <w:t xml:space="preserve"> массового отдыха населения на водных объектах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Default="006F3198" w:rsidP="00CE6A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Иванов О.М.</w:t>
            </w:r>
          </w:p>
          <w:p w:rsidR="006F3198" w:rsidRPr="00592AE9" w:rsidRDefault="006F3198" w:rsidP="00CE6A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администрации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Филипповское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592AE9" w:rsidRDefault="006F3198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E9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592AE9" w:rsidRDefault="006F3198" w:rsidP="00CE6A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E9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Default="006F3198">
            <w:r w:rsidRPr="00D54BD4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592AE9" w:rsidRDefault="00C27D81" w:rsidP="00C27D81">
            <w:pPr>
              <w:pStyle w:val="ConsPlusCell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</w:tr>
      <w:tr w:rsidR="006F3198" w:rsidRPr="00F3139B" w:rsidTr="003A6902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CE6A4F" w:rsidRDefault="006F3198" w:rsidP="00CE6A4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3.</w:t>
            </w:r>
            <w:r w:rsidRPr="00CE6A4F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2Обучение и организация работы спасателей общественных спасательных постов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Default="006F3198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Иванов О.М.</w:t>
            </w:r>
          </w:p>
          <w:p w:rsidR="006F3198" w:rsidRPr="00592AE9" w:rsidRDefault="006F3198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администрации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Филипповское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592AE9" w:rsidRDefault="006F3198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E9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592AE9" w:rsidRDefault="006F3198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E9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Default="006F3198">
            <w:r w:rsidRPr="00D54BD4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592AE9" w:rsidRDefault="00C27D81" w:rsidP="00C27D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6F3198" w:rsidRPr="00F3139B" w:rsidTr="003A6902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6F3198" w:rsidRDefault="006F3198" w:rsidP="001D642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F3198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3 </w:t>
            </w:r>
            <w:r w:rsidRPr="006F3198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Обеспечение информированности населения по правилам безопасного поведения на воде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592AE9" w:rsidRDefault="006F3198" w:rsidP="00933C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Жуков А.А. начальник МКУ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УГОиЧС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592AE9" w:rsidRDefault="006F3198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E9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592AE9" w:rsidRDefault="006F3198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E9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592AE9" w:rsidRDefault="006F3198" w:rsidP="001D642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476C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592AE9" w:rsidRDefault="00C27D81" w:rsidP="00C27D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19,5</w:t>
            </w:r>
          </w:p>
        </w:tc>
      </w:tr>
      <w:tr w:rsidR="006F3198" w:rsidRPr="00F3139B" w:rsidTr="003A6902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592AE9" w:rsidRDefault="006F3198" w:rsidP="001D642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F3198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3.1 </w:t>
            </w:r>
            <w:r w:rsidRPr="006F3198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Обеспечение информированности населения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поселения Филипповское</w:t>
            </w:r>
            <w:r w:rsidRPr="006F3198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по правилам безопасного поведения на воде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Default="006F3198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Иванов О.М.</w:t>
            </w:r>
          </w:p>
          <w:p w:rsidR="006F3198" w:rsidRPr="00592AE9" w:rsidRDefault="006F3198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Филипповское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592AE9" w:rsidRDefault="006F3198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E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592AE9" w:rsidRDefault="006F3198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E9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Default="006F3198">
            <w:r w:rsidRPr="00FF5E56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592AE9" w:rsidRDefault="00C27D81" w:rsidP="00C27D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6F3198" w:rsidRPr="00F3139B" w:rsidTr="003A6902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592AE9" w:rsidRDefault="006F3198" w:rsidP="006F31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F3198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lastRenderedPageBreak/>
              <w:t>3.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3.2 </w:t>
            </w:r>
            <w:r w:rsidRPr="006F3198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Обеспечение информированности населения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Першинское</w:t>
            </w:r>
            <w:proofErr w:type="spellEnd"/>
            <w:r w:rsidRPr="006F3198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по правилам безопасного поведения на воде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Default="006F3198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Петрова В.Д. Глава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Першинское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592AE9" w:rsidRDefault="006F3198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E9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592AE9" w:rsidRDefault="006F3198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E9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Default="006F3198">
            <w:r w:rsidRPr="00FF5E56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592AE9" w:rsidRDefault="00C27D81" w:rsidP="00C27D81">
            <w:pPr>
              <w:pStyle w:val="ConsPlusCell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F3198" w:rsidRPr="00F3139B" w:rsidTr="003A6902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Default="006F3198" w:rsidP="006F3198">
            <w:pPr>
              <w:pStyle w:val="ConsPlusCell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6F3198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3.3 </w:t>
            </w:r>
            <w:r w:rsidRPr="006F3198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Обеспечение информированности населения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Горкинское</w:t>
            </w:r>
            <w:proofErr w:type="spellEnd"/>
            <w:r w:rsidRPr="006F3198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по правилам безопасного поведения на воде</w:t>
            </w:r>
          </w:p>
          <w:p w:rsidR="009C03D3" w:rsidRPr="00592AE9" w:rsidRDefault="009C03D3" w:rsidP="006F31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Default="006F3198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Диндяев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М.В. Глава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Горкинское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592AE9" w:rsidRDefault="006F3198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E9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592AE9" w:rsidRDefault="006F3198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E9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Default="006F3198">
            <w:r w:rsidRPr="00FF5E56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592AE9" w:rsidRDefault="00C27D81" w:rsidP="00C27D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F3198" w:rsidRPr="00F3139B" w:rsidTr="003A6902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592AE9" w:rsidRDefault="006F3198" w:rsidP="006F31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F3198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3.4 </w:t>
            </w:r>
            <w:r w:rsidRPr="006F3198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Обеспечение информированности населения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Кипревское</w:t>
            </w:r>
            <w:proofErr w:type="spellEnd"/>
            <w:r w:rsidRPr="006F3198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 xml:space="preserve"> по правилам безопасного поведения на воде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Default="006F3198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Зорина С.В. Глава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Кипревское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592AE9" w:rsidRDefault="006F3198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E9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592AE9" w:rsidRDefault="006F3198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E9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Default="006F3198">
            <w:r w:rsidRPr="00FF5E56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98" w:rsidRPr="00592AE9" w:rsidRDefault="00C27D81" w:rsidP="00C27D8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4,5</w:t>
            </w:r>
          </w:p>
        </w:tc>
      </w:tr>
      <w:tr w:rsidR="00592AE9" w:rsidRPr="00F3139B" w:rsidTr="003A6902">
        <w:trPr>
          <w:tblCellSpacing w:w="5" w:type="nil"/>
        </w:trPr>
        <w:tc>
          <w:tcPr>
            <w:tcW w:w="2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D81" w:rsidRPr="006F3198" w:rsidRDefault="007138E6" w:rsidP="001D642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="006F3198" w:rsidRPr="006F31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F3198">
              <w:rPr>
                <w:rFonts w:ascii="Times New Roman" w:hAnsi="Times New Roman" w:cs="Times New Roman"/>
                <w:sz w:val="22"/>
                <w:szCs w:val="22"/>
              </w:rPr>
              <w:t xml:space="preserve">4 </w:t>
            </w:r>
            <w:r w:rsidR="006F3198" w:rsidRPr="006F3198">
              <w:rPr>
                <w:rFonts w:ascii="Times New Roman" w:hAnsi="Times New Roman" w:cs="Times New Roman"/>
                <w:sz w:val="22"/>
                <w:szCs w:val="22"/>
              </w:rPr>
              <w:t>«Развитие и совершенствование единой дежурно-диспетчерской службы муниципального образования»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E9" w:rsidRPr="00592AE9" w:rsidRDefault="00592AE9" w:rsidP="00933C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E9" w:rsidRPr="00592AE9" w:rsidRDefault="00592AE9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E9" w:rsidRPr="00592AE9" w:rsidRDefault="00592AE9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E9" w:rsidRPr="00592AE9" w:rsidRDefault="00592AE9" w:rsidP="009C03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AE9" w:rsidRPr="00592AE9" w:rsidRDefault="00592AE9" w:rsidP="001D642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3D3" w:rsidRPr="00F3139B" w:rsidTr="003A6902">
        <w:trPr>
          <w:tblCellSpacing w:w="5" w:type="nil"/>
        </w:trPr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03D3" w:rsidRPr="006F3198" w:rsidRDefault="009C03D3" w:rsidP="00F015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6F3198">
              <w:rPr>
                <w:rFonts w:ascii="Times New Roman" w:hAnsi="Times New Roman" w:cs="Times New Roman"/>
                <w:sz w:val="22"/>
                <w:szCs w:val="22"/>
              </w:rPr>
              <w:t>4.1 Подготовка к переходу работы оперативных служб по единому номеру «112»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03D3" w:rsidRPr="00592AE9" w:rsidRDefault="009C03D3" w:rsidP="00F015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Жуков А.А. начальник МКУ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УГОиЧС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03D3" w:rsidRPr="00592AE9" w:rsidRDefault="009C03D3" w:rsidP="00F015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E9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03D3" w:rsidRPr="00592AE9" w:rsidRDefault="009C03D3" w:rsidP="00F0150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92AE9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3" w:rsidRPr="00592AE9" w:rsidRDefault="009C03D3" w:rsidP="00F0150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5F476C"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3" w:rsidRPr="00592AE9" w:rsidRDefault="009C03D3" w:rsidP="00F01500">
            <w:pPr>
              <w:pStyle w:val="ConsPlusCell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421,2</w:t>
            </w:r>
          </w:p>
        </w:tc>
      </w:tr>
      <w:tr w:rsidR="009C03D3" w:rsidRPr="00F3139B" w:rsidTr="003A6902">
        <w:trPr>
          <w:tblCellSpacing w:w="5" w:type="nil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3" w:rsidRPr="006F3198" w:rsidRDefault="009C03D3" w:rsidP="006F319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3" w:rsidRPr="00592AE9" w:rsidRDefault="009C03D3" w:rsidP="00933CE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3" w:rsidRPr="00592AE9" w:rsidRDefault="009C03D3" w:rsidP="00363A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3" w:rsidRPr="00592AE9" w:rsidRDefault="009C03D3" w:rsidP="006F319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3" w:rsidRPr="009C03D3" w:rsidRDefault="009C03D3" w:rsidP="009C03D3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бюджет городского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Киржач</w:t>
            </w:r>
            <w:proofErr w:type="spellEnd"/>
          </w:p>
        </w:tc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D3" w:rsidRPr="00592AE9" w:rsidRDefault="009C03D3" w:rsidP="00C27D81">
            <w:pPr>
              <w:pStyle w:val="ConsPlusCell"/>
              <w:ind w:firstLine="7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200</w:t>
            </w:r>
          </w:p>
        </w:tc>
      </w:tr>
    </w:tbl>
    <w:p w:rsidR="00CE56EA" w:rsidRPr="00A01A78" w:rsidRDefault="00CE56EA" w:rsidP="00395AC4">
      <w:pPr>
        <w:ind w:right="-185" w:hanging="360"/>
        <w:jc w:val="both"/>
        <w:rPr>
          <w:sz w:val="28"/>
          <w:szCs w:val="28"/>
          <w:lang w:eastAsia="en-US"/>
        </w:rPr>
      </w:pPr>
    </w:p>
    <w:sectPr w:rsidR="00CE56EA" w:rsidRPr="00A01A78" w:rsidSect="00E03B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262" w:rsidRDefault="00BB5262" w:rsidP="00BD44B7">
      <w:r>
        <w:separator/>
      </w:r>
    </w:p>
  </w:endnote>
  <w:endnote w:type="continuationSeparator" w:id="1">
    <w:p w:rsidR="00BB5262" w:rsidRDefault="00BB5262" w:rsidP="00BD44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262" w:rsidRDefault="00BB5262" w:rsidP="00BD44B7">
      <w:r>
        <w:separator/>
      </w:r>
    </w:p>
  </w:footnote>
  <w:footnote w:type="continuationSeparator" w:id="1">
    <w:p w:rsidR="00BB5262" w:rsidRDefault="00BB5262" w:rsidP="00BD44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34D55EE"/>
    <w:multiLevelType w:val="hybridMultilevel"/>
    <w:tmpl w:val="4A181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C324E"/>
    <w:multiLevelType w:val="hybridMultilevel"/>
    <w:tmpl w:val="55609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A631E"/>
    <w:multiLevelType w:val="hybridMultilevel"/>
    <w:tmpl w:val="530EB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A64C8"/>
    <w:multiLevelType w:val="multilevel"/>
    <w:tmpl w:val="F90E20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15F"/>
    <w:rsid w:val="0000049E"/>
    <w:rsid w:val="00012A61"/>
    <w:rsid w:val="00017054"/>
    <w:rsid w:val="00020F97"/>
    <w:rsid w:val="00035524"/>
    <w:rsid w:val="00043BFC"/>
    <w:rsid w:val="000455FD"/>
    <w:rsid w:val="0004586C"/>
    <w:rsid w:val="000460C9"/>
    <w:rsid w:val="000471FD"/>
    <w:rsid w:val="00050DAD"/>
    <w:rsid w:val="000521D7"/>
    <w:rsid w:val="00067A27"/>
    <w:rsid w:val="00067B17"/>
    <w:rsid w:val="00085886"/>
    <w:rsid w:val="00085AAF"/>
    <w:rsid w:val="00090386"/>
    <w:rsid w:val="00091323"/>
    <w:rsid w:val="00093BFB"/>
    <w:rsid w:val="00094356"/>
    <w:rsid w:val="000B2155"/>
    <w:rsid w:val="000C335B"/>
    <w:rsid w:val="000D68F1"/>
    <w:rsid w:val="000E15A5"/>
    <w:rsid w:val="000E6872"/>
    <w:rsid w:val="000F6191"/>
    <w:rsid w:val="001000E0"/>
    <w:rsid w:val="00101284"/>
    <w:rsid w:val="00107292"/>
    <w:rsid w:val="00107C0D"/>
    <w:rsid w:val="00120562"/>
    <w:rsid w:val="00134851"/>
    <w:rsid w:val="00134AEF"/>
    <w:rsid w:val="00140428"/>
    <w:rsid w:val="0014516D"/>
    <w:rsid w:val="001475E0"/>
    <w:rsid w:val="00184D5C"/>
    <w:rsid w:val="001A35D3"/>
    <w:rsid w:val="001A4B52"/>
    <w:rsid w:val="001A6473"/>
    <w:rsid w:val="001B2AAE"/>
    <w:rsid w:val="001C190F"/>
    <w:rsid w:val="001C337A"/>
    <w:rsid w:val="001D6427"/>
    <w:rsid w:val="001D6CB3"/>
    <w:rsid w:val="001D6E75"/>
    <w:rsid w:val="001E1295"/>
    <w:rsid w:val="001E16EC"/>
    <w:rsid w:val="001E4C8D"/>
    <w:rsid w:val="001F0848"/>
    <w:rsid w:val="001F0923"/>
    <w:rsid w:val="001F4257"/>
    <w:rsid w:val="00224F57"/>
    <w:rsid w:val="00225927"/>
    <w:rsid w:val="002300FC"/>
    <w:rsid w:val="0023067C"/>
    <w:rsid w:val="00232402"/>
    <w:rsid w:val="0024165D"/>
    <w:rsid w:val="002434B0"/>
    <w:rsid w:val="002537CC"/>
    <w:rsid w:val="00262D3C"/>
    <w:rsid w:val="00264445"/>
    <w:rsid w:val="00267172"/>
    <w:rsid w:val="00271669"/>
    <w:rsid w:val="00273D78"/>
    <w:rsid w:val="00277A92"/>
    <w:rsid w:val="00281CC7"/>
    <w:rsid w:val="002A06C0"/>
    <w:rsid w:val="002B1E6F"/>
    <w:rsid w:val="002B2E10"/>
    <w:rsid w:val="002B3011"/>
    <w:rsid w:val="002B35EB"/>
    <w:rsid w:val="002B4214"/>
    <w:rsid w:val="002B6864"/>
    <w:rsid w:val="002C5E36"/>
    <w:rsid w:val="002D1876"/>
    <w:rsid w:val="002D6368"/>
    <w:rsid w:val="002D6F39"/>
    <w:rsid w:val="002E3BDD"/>
    <w:rsid w:val="002F395D"/>
    <w:rsid w:val="002F5BF9"/>
    <w:rsid w:val="002F5C78"/>
    <w:rsid w:val="00300CB1"/>
    <w:rsid w:val="00303BD7"/>
    <w:rsid w:val="003100D3"/>
    <w:rsid w:val="00310E13"/>
    <w:rsid w:val="003205B2"/>
    <w:rsid w:val="003206B4"/>
    <w:rsid w:val="003331BB"/>
    <w:rsid w:val="00346129"/>
    <w:rsid w:val="003551ED"/>
    <w:rsid w:val="003631B1"/>
    <w:rsid w:val="00363AB9"/>
    <w:rsid w:val="00363F01"/>
    <w:rsid w:val="00370C42"/>
    <w:rsid w:val="003836AE"/>
    <w:rsid w:val="003901DF"/>
    <w:rsid w:val="00395AC4"/>
    <w:rsid w:val="003A1373"/>
    <w:rsid w:val="003A1E61"/>
    <w:rsid w:val="003A64A6"/>
    <w:rsid w:val="003A6902"/>
    <w:rsid w:val="003B11DE"/>
    <w:rsid w:val="003B32C3"/>
    <w:rsid w:val="003B3B85"/>
    <w:rsid w:val="003B6C9D"/>
    <w:rsid w:val="003D1897"/>
    <w:rsid w:val="003D7492"/>
    <w:rsid w:val="003D774A"/>
    <w:rsid w:val="003E1B0F"/>
    <w:rsid w:val="003E703A"/>
    <w:rsid w:val="003F000B"/>
    <w:rsid w:val="003F052A"/>
    <w:rsid w:val="003F241E"/>
    <w:rsid w:val="003F5BF9"/>
    <w:rsid w:val="00403204"/>
    <w:rsid w:val="00406967"/>
    <w:rsid w:val="00413941"/>
    <w:rsid w:val="00422040"/>
    <w:rsid w:val="00425075"/>
    <w:rsid w:val="00427FB1"/>
    <w:rsid w:val="004309F0"/>
    <w:rsid w:val="004314EC"/>
    <w:rsid w:val="00435166"/>
    <w:rsid w:val="00446BF8"/>
    <w:rsid w:val="0044752C"/>
    <w:rsid w:val="00450B4F"/>
    <w:rsid w:val="0045726F"/>
    <w:rsid w:val="00461278"/>
    <w:rsid w:val="00477AD9"/>
    <w:rsid w:val="004A0DFE"/>
    <w:rsid w:val="004A3BC7"/>
    <w:rsid w:val="004A5BB8"/>
    <w:rsid w:val="004B27BB"/>
    <w:rsid w:val="004C2ECE"/>
    <w:rsid w:val="004C3B22"/>
    <w:rsid w:val="004C4BFF"/>
    <w:rsid w:val="004C7574"/>
    <w:rsid w:val="004D65E4"/>
    <w:rsid w:val="004D7C65"/>
    <w:rsid w:val="004E5E31"/>
    <w:rsid w:val="004F10DB"/>
    <w:rsid w:val="004F1713"/>
    <w:rsid w:val="0050300D"/>
    <w:rsid w:val="00507E9C"/>
    <w:rsid w:val="00524ABD"/>
    <w:rsid w:val="005255C6"/>
    <w:rsid w:val="00527706"/>
    <w:rsid w:val="0053093C"/>
    <w:rsid w:val="005330B0"/>
    <w:rsid w:val="00533C2F"/>
    <w:rsid w:val="00536C3E"/>
    <w:rsid w:val="00542174"/>
    <w:rsid w:val="00547BC5"/>
    <w:rsid w:val="00564BFE"/>
    <w:rsid w:val="005652AE"/>
    <w:rsid w:val="00565CF4"/>
    <w:rsid w:val="005708E9"/>
    <w:rsid w:val="00570B26"/>
    <w:rsid w:val="005771D7"/>
    <w:rsid w:val="005871B7"/>
    <w:rsid w:val="00592AE9"/>
    <w:rsid w:val="005B12B7"/>
    <w:rsid w:val="005B3A91"/>
    <w:rsid w:val="005C4DD3"/>
    <w:rsid w:val="005D10DD"/>
    <w:rsid w:val="005E546C"/>
    <w:rsid w:val="005E7297"/>
    <w:rsid w:val="005F2E29"/>
    <w:rsid w:val="005F476C"/>
    <w:rsid w:val="005F69D4"/>
    <w:rsid w:val="00602115"/>
    <w:rsid w:val="00612A1A"/>
    <w:rsid w:val="00612CF5"/>
    <w:rsid w:val="00615F12"/>
    <w:rsid w:val="00624FA1"/>
    <w:rsid w:val="006339EC"/>
    <w:rsid w:val="00645264"/>
    <w:rsid w:val="00652FD7"/>
    <w:rsid w:val="0066371D"/>
    <w:rsid w:val="00675D22"/>
    <w:rsid w:val="0067637A"/>
    <w:rsid w:val="00681926"/>
    <w:rsid w:val="00686FC4"/>
    <w:rsid w:val="00691A84"/>
    <w:rsid w:val="00694F95"/>
    <w:rsid w:val="006A3261"/>
    <w:rsid w:val="006A3C67"/>
    <w:rsid w:val="006B1B4A"/>
    <w:rsid w:val="006B280F"/>
    <w:rsid w:val="006F3198"/>
    <w:rsid w:val="006F5DAA"/>
    <w:rsid w:val="0071052F"/>
    <w:rsid w:val="00710717"/>
    <w:rsid w:val="007138E6"/>
    <w:rsid w:val="0071488F"/>
    <w:rsid w:val="007174EE"/>
    <w:rsid w:val="00721F27"/>
    <w:rsid w:val="007308E2"/>
    <w:rsid w:val="00737E26"/>
    <w:rsid w:val="007414D5"/>
    <w:rsid w:val="007431F9"/>
    <w:rsid w:val="00754D64"/>
    <w:rsid w:val="00756047"/>
    <w:rsid w:val="007760C7"/>
    <w:rsid w:val="0079768B"/>
    <w:rsid w:val="007A18BD"/>
    <w:rsid w:val="007B0308"/>
    <w:rsid w:val="007B132D"/>
    <w:rsid w:val="007B55AF"/>
    <w:rsid w:val="007C0490"/>
    <w:rsid w:val="007E45EE"/>
    <w:rsid w:val="007F5EAA"/>
    <w:rsid w:val="00810A74"/>
    <w:rsid w:val="00813E3E"/>
    <w:rsid w:val="00814B8C"/>
    <w:rsid w:val="00823133"/>
    <w:rsid w:val="00827946"/>
    <w:rsid w:val="00830F5E"/>
    <w:rsid w:val="00833563"/>
    <w:rsid w:val="0084105B"/>
    <w:rsid w:val="0084440B"/>
    <w:rsid w:val="00862C58"/>
    <w:rsid w:val="008919BF"/>
    <w:rsid w:val="00894B23"/>
    <w:rsid w:val="00895E86"/>
    <w:rsid w:val="008A35A9"/>
    <w:rsid w:val="008A4EED"/>
    <w:rsid w:val="008A7B37"/>
    <w:rsid w:val="008B4A46"/>
    <w:rsid w:val="008B4D5B"/>
    <w:rsid w:val="008E4BD5"/>
    <w:rsid w:val="008F5D17"/>
    <w:rsid w:val="00913625"/>
    <w:rsid w:val="009140B6"/>
    <w:rsid w:val="00920800"/>
    <w:rsid w:val="00923695"/>
    <w:rsid w:val="00927A5D"/>
    <w:rsid w:val="00932E6B"/>
    <w:rsid w:val="00933CE9"/>
    <w:rsid w:val="009376B2"/>
    <w:rsid w:val="009631D5"/>
    <w:rsid w:val="0096440D"/>
    <w:rsid w:val="00966B1F"/>
    <w:rsid w:val="00967723"/>
    <w:rsid w:val="00970AE4"/>
    <w:rsid w:val="00984D7B"/>
    <w:rsid w:val="009955C1"/>
    <w:rsid w:val="009A0A93"/>
    <w:rsid w:val="009A5F39"/>
    <w:rsid w:val="009B600A"/>
    <w:rsid w:val="009C03D3"/>
    <w:rsid w:val="009D6F5A"/>
    <w:rsid w:val="009E3A00"/>
    <w:rsid w:val="009E724C"/>
    <w:rsid w:val="00A01A78"/>
    <w:rsid w:val="00A069B7"/>
    <w:rsid w:val="00A260B8"/>
    <w:rsid w:val="00A3030A"/>
    <w:rsid w:val="00A53836"/>
    <w:rsid w:val="00A61481"/>
    <w:rsid w:val="00A73E71"/>
    <w:rsid w:val="00A768E3"/>
    <w:rsid w:val="00A77272"/>
    <w:rsid w:val="00A928DE"/>
    <w:rsid w:val="00A9615F"/>
    <w:rsid w:val="00AA5338"/>
    <w:rsid w:val="00AA6A22"/>
    <w:rsid w:val="00AB779B"/>
    <w:rsid w:val="00AB7BC0"/>
    <w:rsid w:val="00AD2177"/>
    <w:rsid w:val="00AD2318"/>
    <w:rsid w:val="00AD391C"/>
    <w:rsid w:val="00AD5762"/>
    <w:rsid w:val="00AD63D2"/>
    <w:rsid w:val="00AE0A72"/>
    <w:rsid w:val="00AF0CF3"/>
    <w:rsid w:val="00B02E02"/>
    <w:rsid w:val="00B0558D"/>
    <w:rsid w:val="00B05632"/>
    <w:rsid w:val="00B34276"/>
    <w:rsid w:val="00B515C3"/>
    <w:rsid w:val="00B526A7"/>
    <w:rsid w:val="00B52D09"/>
    <w:rsid w:val="00B55584"/>
    <w:rsid w:val="00B5568F"/>
    <w:rsid w:val="00B57BB7"/>
    <w:rsid w:val="00B62829"/>
    <w:rsid w:val="00B72336"/>
    <w:rsid w:val="00B81D35"/>
    <w:rsid w:val="00B83B9C"/>
    <w:rsid w:val="00B8473B"/>
    <w:rsid w:val="00B962CB"/>
    <w:rsid w:val="00BA3248"/>
    <w:rsid w:val="00BA48E7"/>
    <w:rsid w:val="00BA6195"/>
    <w:rsid w:val="00BA7BF3"/>
    <w:rsid w:val="00BB5262"/>
    <w:rsid w:val="00BB7DB9"/>
    <w:rsid w:val="00BB7EEF"/>
    <w:rsid w:val="00BC5B02"/>
    <w:rsid w:val="00BD1D1E"/>
    <w:rsid w:val="00BD3A56"/>
    <w:rsid w:val="00BD44B7"/>
    <w:rsid w:val="00BD5583"/>
    <w:rsid w:val="00BF128A"/>
    <w:rsid w:val="00C01171"/>
    <w:rsid w:val="00C04434"/>
    <w:rsid w:val="00C1005D"/>
    <w:rsid w:val="00C105EE"/>
    <w:rsid w:val="00C10A8D"/>
    <w:rsid w:val="00C17D89"/>
    <w:rsid w:val="00C22457"/>
    <w:rsid w:val="00C27D81"/>
    <w:rsid w:val="00C34A8A"/>
    <w:rsid w:val="00C471BB"/>
    <w:rsid w:val="00C50B7E"/>
    <w:rsid w:val="00C51694"/>
    <w:rsid w:val="00C51B98"/>
    <w:rsid w:val="00C60E01"/>
    <w:rsid w:val="00C63684"/>
    <w:rsid w:val="00C63768"/>
    <w:rsid w:val="00C65C33"/>
    <w:rsid w:val="00C71775"/>
    <w:rsid w:val="00C71D23"/>
    <w:rsid w:val="00C77F4F"/>
    <w:rsid w:val="00C86937"/>
    <w:rsid w:val="00C878F4"/>
    <w:rsid w:val="00CB206E"/>
    <w:rsid w:val="00CC3CBB"/>
    <w:rsid w:val="00CC4BF2"/>
    <w:rsid w:val="00CD3F89"/>
    <w:rsid w:val="00CD4263"/>
    <w:rsid w:val="00CD448E"/>
    <w:rsid w:val="00CD5159"/>
    <w:rsid w:val="00CE0759"/>
    <w:rsid w:val="00CE56EA"/>
    <w:rsid w:val="00CE578B"/>
    <w:rsid w:val="00CE6A4F"/>
    <w:rsid w:val="00CE7335"/>
    <w:rsid w:val="00CF24CA"/>
    <w:rsid w:val="00CF472A"/>
    <w:rsid w:val="00CF6EA7"/>
    <w:rsid w:val="00D00766"/>
    <w:rsid w:val="00D0470F"/>
    <w:rsid w:val="00D0494F"/>
    <w:rsid w:val="00D1071E"/>
    <w:rsid w:val="00D1111D"/>
    <w:rsid w:val="00D14A25"/>
    <w:rsid w:val="00D247E5"/>
    <w:rsid w:val="00D43E9B"/>
    <w:rsid w:val="00D553A4"/>
    <w:rsid w:val="00D62BBB"/>
    <w:rsid w:val="00D672AB"/>
    <w:rsid w:val="00D74872"/>
    <w:rsid w:val="00D75313"/>
    <w:rsid w:val="00D75759"/>
    <w:rsid w:val="00D8094E"/>
    <w:rsid w:val="00D853D1"/>
    <w:rsid w:val="00D86611"/>
    <w:rsid w:val="00D93E23"/>
    <w:rsid w:val="00D95202"/>
    <w:rsid w:val="00D95E88"/>
    <w:rsid w:val="00DA23A9"/>
    <w:rsid w:val="00DB1772"/>
    <w:rsid w:val="00DB25DF"/>
    <w:rsid w:val="00DD5BC0"/>
    <w:rsid w:val="00DE1B2C"/>
    <w:rsid w:val="00DF539C"/>
    <w:rsid w:val="00E02E1E"/>
    <w:rsid w:val="00E038A4"/>
    <w:rsid w:val="00E03B22"/>
    <w:rsid w:val="00E05438"/>
    <w:rsid w:val="00E30DD6"/>
    <w:rsid w:val="00E3618C"/>
    <w:rsid w:val="00E365BC"/>
    <w:rsid w:val="00E569E7"/>
    <w:rsid w:val="00E63C6D"/>
    <w:rsid w:val="00E6531C"/>
    <w:rsid w:val="00E669AC"/>
    <w:rsid w:val="00E67C0B"/>
    <w:rsid w:val="00E81FE5"/>
    <w:rsid w:val="00E84BF8"/>
    <w:rsid w:val="00E92E8F"/>
    <w:rsid w:val="00EC1135"/>
    <w:rsid w:val="00EC4260"/>
    <w:rsid w:val="00ED195C"/>
    <w:rsid w:val="00ED1EC9"/>
    <w:rsid w:val="00ED7B17"/>
    <w:rsid w:val="00EF3042"/>
    <w:rsid w:val="00EF43EE"/>
    <w:rsid w:val="00F01500"/>
    <w:rsid w:val="00F4208F"/>
    <w:rsid w:val="00F437BC"/>
    <w:rsid w:val="00F62FD4"/>
    <w:rsid w:val="00F75A4A"/>
    <w:rsid w:val="00F84EC5"/>
    <w:rsid w:val="00F947D1"/>
    <w:rsid w:val="00FA5E9F"/>
    <w:rsid w:val="00FB1660"/>
    <w:rsid w:val="00FD2E69"/>
    <w:rsid w:val="00FF78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376B2"/>
    <w:pPr>
      <w:keepNext/>
      <w:widowControl w:val="0"/>
      <w:spacing w:before="240" w:after="60"/>
      <w:outlineLvl w:val="2"/>
    </w:pPr>
    <w:rPr>
      <w:rFonts w:ascii="Cambria" w:hAnsi="Cambria"/>
      <w:b/>
      <w:bCs/>
      <w:ker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A9615F"/>
    <w:pPr>
      <w:spacing w:before="240" w:after="360"/>
      <w:jc w:val="center"/>
    </w:pPr>
    <w:rPr>
      <w:b/>
      <w:bCs/>
      <w:color w:val="0000FF"/>
      <w:sz w:val="36"/>
      <w:szCs w:val="36"/>
    </w:rPr>
  </w:style>
  <w:style w:type="paragraph" w:styleId="a3">
    <w:name w:val="Body Text Indent"/>
    <w:basedOn w:val="a"/>
    <w:link w:val="a4"/>
    <w:rsid w:val="00A9615F"/>
    <w:pPr>
      <w:ind w:firstLine="720"/>
      <w:jc w:val="both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9615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10">
    <w:name w:val="Обычный1"/>
    <w:rsid w:val="00A9615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A9615F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A961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A9615F"/>
    <w:pPr>
      <w:suppressLineNumbers/>
    </w:pPr>
  </w:style>
  <w:style w:type="paragraph" w:customStyle="1" w:styleId="ConsNormal">
    <w:name w:val="ConsNormal"/>
    <w:rsid w:val="001000E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8"/>
      <w:szCs w:val="24"/>
      <w:lang w:eastAsia="hi-IN" w:bidi="hi-IN"/>
    </w:rPr>
  </w:style>
  <w:style w:type="paragraph" w:customStyle="1" w:styleId="2">
    <w:name w:val="Обычный2"/>
    <w:rsid w:val="00085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D55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7B17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174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4E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B5558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555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891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99"/>
    <w:rsid w:val="00CE56E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86937"/>
    <w:pPr>
      <w:widowControl w:val="0"/>
      <w:ind w:left="720"/>
      <w:contextualSpacing/>
    </w:pPr>
    <w:rPr>
      <w:rFonts w:eastAsia="Lucida Sans Unicode"/>
      <w:kern w:val="2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376B2"/>
    <w:rPr>
      <w:rFonts w:ascii="Cambria" w:eastAsia="Times New Roman" w:hAnsi="Cambria" w:cs="Times New Roman"/>
      <w:b/>
      <w:bCs/>
      <w:kern w:val="2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E03B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B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E03B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03B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Normal (Web)"/>
    <w:basedOn w:val="a"/>
    <w:uiPriority w:val="99"/>
    <w:unhideWhenUsed/>
    <w:rsid w:val="002C5E3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No Spacing"/>
    <w:uiPriority w:val="1"/>
    <w:qFormat/>
    <w:rsid w:val="00AD217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1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376B2"/>
    <w:pPr>
      <w:keepNext/>
      <w:widowControl w:val="0"/>
      <w:spacing w:before="240" w:after="60"/>
      <w:outlineLvl w:val="2"/>
    </w:pPr>
    <w:rPr>
      <w:rFonts w:ascii="Cambria" w:hAnsi="Cambria"/>
      <w:b/>
      <w:bCs/>
      <w:ker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A9615F"/>
    <w:pPr>
      <w:spacing w:before="240" w:after="360"/>
      <w:jc w:val="center"/>
    </w:pPr>
    <w:rPr>
      <w:b/>
      <w:bCs/>
      <w:color w:val="0000FF"/>
      <w:sz w:val="36"/>
      <w:szCs w:val="36"/>
    </w:rPr>
  </w:style>
  <w:style w:type="paragraph" w:styleId="a3">
    <w:name w:val="Body Text Indent"/>
    <w:basedOn w:val="a"/>
    <w:link w:val="a4"/>
    <w:rsid w:val="00A9615F"/>
    <w:pPr>
      <w:ind w:firstLine="720"/>
      <w:jc w:val="both"/>
    </w:pPr>
    <w:rPr>
      <w:b/>
      <w:bCs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9615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10">
    <w:name w:val="Обычный1"/>
    <w:rsid w:val="00A9615F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A9615F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A961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A9615F"/>
    <w:pPr>
      <w:suppressLineNumbers/>
    </w:pPr>
  </w:style>
  <w:style w:type="paragraph" w:customStyle="1" w:styleId="ConsNormal">
    <w:name w:val="ConsNormal"/>
    <w:rsid w:val="001000E0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8"/>
      <w:szCs w:val="24"/>
      <w:lang w:eastAsia="hi-IN" w:bidi="hi-IN"/>
    </w:rPr>
  </w:style>
  <w:style w:type="paragraph" w:customStyle="1" w:styleId="2">
    <w:name w:val="Обычный2"/>
    <w:rsid w:val="00085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D55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7B17"/>
    <w:pPr>
      <w:suppressAutoHyphens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174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4E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B5558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555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8919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99"/>
    <w:rsid w:val="00CE56E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86937"/>
    <w:pPr>
      <w:widowControl w:val="0"/>
      <w:ind w:left="720"/>
      <w:contextualSpacing/>
    </w:pPr>
    <w:rPr>
      <w:rFonts w:eastAsia="Lucida Sans Unicode"/>
      <w:kern w:val="2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376B2"/>
    <w:rPr>
      <w:rFonts w:ascii="Cambria" w:eastAsia="Times New Roman" w:hAnsi="Cambria" w:cs="Times New Roman"/>
      <w:b/>
      <w:bCs/>
      <w:kern w:val="2"/>
      <w:sz w:val="26"/>
      <w:szCs w:val="26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E03B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3B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E03B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03B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Normal (Web)"/>
    <w:basedOn w:val="a"/>
    <w:uiPriority w:val="99"/>
    <w:unhideWhenUsed/>
    <w:rsid w:val="002C5E3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2">
    <w:name w:val="No Spacing"/>
    <w:uiPriority w:val="1"/>
    <w:qFormat/>
    <w:rsid w:val="00AD21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wmf"/><Relationship Id="rId18" Type="http://schemas.openxmlformats.org/officeDocument/2006/relationships/hyperlink" Target="consultantplus://offline/ref=CB98837E2D944D1DEF7B458BEB6A1A595FBE281D931CB7F4B615F409C86ED3CBE011F7628F7AAB9FB50958yBTE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029FAE8C7A668BD0BC9DBFDB375099946A7A1F6BB1D5BC388266FBD19D368E864C34CDA52249CDBD45417I9wEF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9204666.0" TargetMode="External"/><Relationship Id="rId17" Type="http://schemas.openxmlformats.org/officeDocument/2006/relationships/hyperlink" Target="consultantplus://offline/ref=CB98837E2D944D1DEF7B458BEB6A1A595FBE281D931CB7F4B615F409C86ED3CBE011F7628F7AAB9FB50958yBTEF" TargetMode="External"/><Relationship Id="rId25" Type="http://schemas.openxmlformats.org/officeDocument/2006/relationships/theme" Target="theme/theme1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yperlink" Target="consultantplus://offline/ref=A029FAE8C7A668BD0BC9DBFDB375099946A7A1F6BB1D5BC388266FBD19D368E864C34CDA52249CDBD45417I9wE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8160.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hyperlink" Target="consultantplus://offline/ref=A029FAE8C7A668BD0BC9DBFDB375099946A7A1F6BB1D5BC388266FBD19D368E864C34CDA52249CDBD45417I9wEF" TargetMode="External"/><Relationship Id="rId10" Type="http://schemas.openxmlformats.org/officeDocument/2006/relationships/hyperlink" Target="garantF1://10003955.0" TargetMode="External"/><Relationship Id="rId19" Type="http://schemas.openxmlformats.org/officeDocument/2006/relationships/hyperlink" Target="consultantplus://offline/ref=CB98837E2D944D1DEF7B458BEB6A1A595FBE281D931CB7F4B615F409C86ED3CBE011F7628F7AAB9FB50958yBTEF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7960.0" TargetMode="External"/><Relationship Id="rId14" Type="http://schemas.openxmlformats.org/officeDocument/2006/relationships/image" Target="media/image3.wmf"/><Relationship Id="rId22" Type="http://schemas.openxmlformats.org/officeDocument/2006/relationships/hyperlink" Target="consultantplus://offline/ref=A029FAE8C7A668BD0BC9DBFDB375099946A7A1F6BB1D5BC388266FBD19D368E864C34CDA52249CDBD45417I9w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379B9-7EC0-4EAD-AC1C-E8AC886D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31</Pages>
  <Words>9218</Words>
  <Characters>52549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61644</CharactersWithSpaces>
  <SharedDoc>false</SharedDoc>
  <HLinks>
    <vt:vector size="36" baseType="variant">
      <vt:variant>
        <vt:i4>131102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http://base.garant.ru/194365/</vt:lpwstr>
      </vt:variant>
      <vt:variant>
        <vt:lpwstr/>
      </vt:variant>
      <vt:variant>
        <vt:i4>6946865</vt:i4>
      </vt:variant>
      <vt:variant>
        <vt:i4>12</vt:i4>
      </vt:variant>
      <vt:variant>
        <vt:i4>0</vt:i4>
      </vt:variant>
      <vt:variant>
        <vt:i4>5</vt:i4>
      </vt:variant>
      <vt:variant>
        <vt:lpwstr>garantf1://19204666.0/</vt:lpwstr>
      </vt:variant>
      <vt:variant>
        <vt:lpwstr/>
      </vt:variant>
      <vt:variant>
        <vt:i4>5767190</vt:i4>
      </vt:variant>
      <vt:variant>
        <vt:i4>9</vt:i4>
      </vt:variant>
      <vt:variant>
        <vt:i4>0</vt:i4>
      </vt:variant>
      <vt:variant>
        <vt:i4>5</vt:i4>
      </vt:variant>
      <vt:variant>
        <vt:lpwstr>garantf1://2075057.0/</vt:lpwstr>
      </vt:variant>
      <vt:variant>
        <vt:lpwstr/>
      </vt:variant>
      <vt:variant>
        <vt:i4>7077928</vt:i4>
      </vt:variant>
      <vt:variant>
        <vt:i4>6</vt:i4>
      </vt:variant>
      <vt:variant>
        <vt:i4>0</vt:i4>
      </vt:variant>
      <vt:variant>
        <vt:i4>5</vt:i4>
      </vt:variant>
      <vt:variant>
        <vt:lpwstr>garantf1://78160.0/</vt:lpwstr>
      </vt:variant>
      <vt:variant>
        <vt:lpwstr/>
      </vt:variant>
      <vt:variant>
        <vt:i4>7077940</vt:i4>
      </vt:variant>
      <vt:variant>
        <vt:i4>3</vt:i4>
      </vt:variant>
      <vt:variant>
        <vt:i4>0</vt:i4>
      </vt:variant>
      <vt:variant>
        <vt:i4>5</vt:i4>
      </vt:variant>
      <vt:variant>
        <vt:lpwstr>garantf1://10003955.0/</vt:lpwstr>
      </vt:variant>
      <vt:variant>
        <vt:lpwstr/>
      </vt:variant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garantf1://10007960.0/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Potrebiteli-Head</dc:creator>
  <cp:lastModifiedBy>AstahovMN</cp:lastModifiedBy>
  <cp:revision>29</cp:revision>
  <cp:lastPrinted>2016-11-10T10:21:00Z</cp:lastPrinted>
  <dcterms:created xsi:type="dcterms:W3CDTF">2016-10-12T20:10:00Z</dcterms:created>
  <dcterms:modified xsi:type="dcterms:W3CDTF">2016-11-15T11:45:00Z</dcterms:modified>
</cp:coreProperties>
</file>