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2F" w:rsidRDefault="0000222F"/>
    <w:tbl>
      <w:tblPr>
        <w:tblW w:w="0" w:type="auto"/>
        <w:tblLayout w:type="fixed"/>
        <w:tblLook w:val="01E0"/>
      </w:tblPr>
      <w:tblGrid>
        <w:gridCol w:w="249"/>
        <w:gridCol w:w="1844"/>
        <w:gridCol w:w="3118"/>
        <w:gridCol w:w="2988"/>
        <w:gridCol w:w="707"/>
        <w:gridCol w:w="1125"/>
        <w:gridCol w:w="391"/>
      </w:tblGrid>
      <w:tr w:rsidR="00667B44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6A111A" w:rsidRDefault="00A72AD0">
            <w:pPr>
              <w:jc w:val="center"/>
              <w:rPr>
                <w:b/>
                <w:sz w:val="22"/>
                <w:szCs w:val="22"/>
              </w:rPr>
            </w:pPr>
            <w:r w:rsidRPr="00A72AD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45.5pt;margin-top:-55.7pt;width:36.3pt;height:46.1pt;z-index:-1">
                  <v:imagedata r:id="rId8" o:title="Киржачский МР - герб (Толстый) 1"/>
                </v:shape>
              </w:pict>
            </w:r>
            <w:r w:rsidR="006F4D58">
              <w:rPr>
                <w:b/>
                <w:sz w:val="22"/>
                <w:szCs w:val="22"/>
              </w:rPr>
              <w:t>ФИНАНСОВОЕ УПРАВЛЕНИЕ АДМИНИСТРАЦИИ</w:t>
            </w:r>
            <w:r w:rsidR="00667B44" w:rsidRPr="006F4D58">
              <w:rPr>
                <w:b/>
                <w:sz w:val="22"/>
                <w:szCs w:val="22"/>
              </w:rPr>
              <w:t xml:space="preserve"> КИРЖАЧСКОГО РАЙОНА </w:t>
            </w:r>
          </w:p>
          <w:p w:rsidR="00667B44" w:rsidRDefault="00667B44">
            <w:pPr>
              <w:jc w:val="center"/>
              <w:rPr>
                <w:b/>
                <w:sz w:val="22"/>
                <w:szCs w:val="22"/>
              </w:rPr>
            </w:pPr>
            <w:r w:rsidRPr="006F4D58">
              <w:rPr>
                <w:b/>
                <w:sz w:val="22"/>
                <w:szCs w:val="22"/>
              </w:rPr>
              <w:t>ВЛАДИМИРСКОЙ ОБЛАСТИ</w:t>
            </w:r>
          </w:p>
          <w:p w:rsidR="006F4D58" w:rsidRPr="006F4D58" w:rsidRDefault="006F4D58">
            <w:pPr>
              <w:jc w:val="center"/>
              <w:rPr>
                <w:b/>
                <w:sz w:val="16"/>
                <w:szCs w:val="16"/>
              </w:rPr>
            </w:pPr>
          </w:p>
          <w:p w:rsidR="00667B44" w:rsidRPr="006F4D58" w:rsidRDefault="00667B44">
            <w:pPr>
              <w:jc w:val="center"/>
              <w:rPr>
                <w:rFonts w:ascii="Arial" w:hAnsi="Arial"/>
                <w:b/>
                <w:spacing w:val="160"/>
                <w:sz w:val="36"/>
                <w:szCs w:val="36"/>
              </w:rPr>
            </w:pPr>
            <w:r w:rsidRPr="006F4D58">
              <w:rPr>
                <w:rFonts w:ascii="Arial" w:hAnsi="Arial"/>
                <w:b/>
                <w:spacing w:val="160"/>
                <w:sz w:val="36"/>
                <w:szCs w:val="36"/>
              </w:rPr>
              <w:t>П</w:t>
            </w:r>
            <w:r w:rsidR="006F4D58" w:rsidRPr="006F4D58">
              <w:rPr>
                <w:rFonts w:ascii="Arial" w:hAnsi="Arial"/>
                <w:b/>
                <w:spacing w:val="160"/>
                <w:sz w:val="36"/>
                <w:szCs w:val="36"/>
              </w:rPr>
              <w:t>РИКАЗ</w:t>
            </w:r>
          </w:p>
          <w:p w:rsidR="00667B44" w:rsidRDefault="00667B44">
            <w:pPr>
              <w:jc w:val="center"/>
              <w:rPr>
                <w:i/>
                <w:sz w:val="24"/>
              </w:rPr>
            </w:pPr>
          </w:p>
        </w:tc>
      </w:tr>
      <w:tr w:rsidR="00667B44">
        <w:trPr>
          <w:trHeight w:hRule="exact" w:val="567"/>
        </w:trPr>
        <w:tc>
          <w:tcPr>
            <w:tcW w:w="249" w:type="dxa"/>
            <w:vAlign w:val="center"/>
          </w:tcPr>
          <w:p w:rsidR="00667B44" w:rsidRDefault="00667B44">
            <w:pPr>
              <w:spacing w:line="360" w:lineRule="auto"/>
              <w:rPr>
                <w:sz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667B44" w:rsidRPr="00D22476" w:rsidRDefault="002E34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12.12.2022</w:t>
            </w:r>
          </w:p>
        </w:tc>
        <w:tc>
          <w:tcPr>
            <w:tcW w:w="6106" w:type="dxa"/>
            <w:gridSpan w:val="2"/>
            <w:vAlign w:val="center"/>
          </w:tcPr>
          <w:p w:rsidR="00667B44" w:rsidRPr="00B753AB" w:rsidRDefault="00667B44">
            <w:pPr>
              <w:spacing w:line="360" w:lineRule="auto"/>
              <w:rPr>
                <w:sz w:val="24"/>
              </w:rPr>
            </w:pPr>
          </w:p>
        </w:tc>
        <w:tc>
          <w:tcPr>
            <w:tcW w:w="707" w:type="dxa"/>
            <w:vAlign w:val="bottom"/>
          </w:tcPr>
          <w:p w:rsidR="00667B44" w:rsidRDefault="00667B44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bottom"/>
          </w:tcPr>
          <w:p w:rsidR="00667B44" w:rsidRPr="00D22476" w:rsidRDefault="00892DDD" w:rsidP="002E34CD">
            <w:pPr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391" w:type="dxa"/>
            <w:vAlign w:val="center"/>
          </w:tcPr>
          <w:p w:rsidR="00667B44" w:rsidRDefault="00667B44">
            <w:pPr>
              <w:spacing w:line="360" w:lineRule="auto"/>
              <w:rPr>
                <w:sz w:val="2"/>
              </w:rPr>
            </w:pPr>
          </w:p>
        </w:tc>
      </w:tr>
      <w:tr w:rsidR="00667B44">
        <w:trPr>
          <w:trHeight w:hRule="exact" w:val="851"/>
        </w:trPr>
        <w:tc>
          <w:tcPr>
            <w:tcW w:w="10422" w:type="dxa"/>
            <w:gridSpan w:val="7"/>
            <w:vAlign w:val="center"/>
          </w:tcPr>
          <w:p w:rsidR="00667B44" w:rsidRDefault="00667B44">
            <w:pPr>
              <w:spacing w:line="360" w:lineRule="auto"/>
              <w:rPr>
                <w:sz w:val="28"/>
              </w:rPr>
            </w:pPr>
          </w:p>
        </w:tc>
      </w:tr>
      <w:tr w:rsidR="00667B44" w:rsidTr="00E567D6">
        <w:trPr>
          <w:trHeight w:hRule="exact" w:val="1126"/>
        </w:trPr>
        <w:tc>
          <w:tcPr>
            <w:tcW w:w="5211" w:type="dxa"/>
            <w:gridSpan w:val="3"/>
          </w:tcPr>
          <w:p w:rsidR="00667B44" w:rsidRPr="00147220" w:rsidRDefault="00CA18D8" w:rsidP="003B449D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 утверждении Порядка завершения операций по исполнению бюджета муниципального обр</w:t>
            </w:r>
            <w:r>
              <w:rPr>
                <w:i/>
                <w:sz w:val="24"/>
              </w:rPr>
              <w:t>а</w:t>
            </w:r>
            <w:r w:rsidR="002E34CD">
              <w:rPr>
                <w:i/>
                <w:sz w:val="24"/>
              </w:rPr>
              <w:t>зования Киржачский район в 2022</w:t>
            </w:r>
            <w:r w:rsidR="0003783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году</w:t>
            </w:r>
          </w:p>
        </w:tc>
        <w:tc>
          <w:tcPr>
            <w:tcW w:w="5211" w:type="dxa"/>
            <w:gridSpan w:val="4"/>
            <w:vAlign w:val="center"/>
          </w:tcPr>
          <w:p w:rsidR="00667B44" w:rsidRDefault="00667B44">
            <w:pPr>
              <w:spacing w:line="360" w:lineRule="auto"/>
              <w:rPr>
                <w:sz w:val="28"/>
              </w:rPr>
            </w:pPr>
          </w:p>
        </w:tc>
      </w:tr>
    </w:tbl>
    <w:p w:rsidR="00147220" w:rsidRDefault="00147220" w:rsidP="00147220">
      <w:pPr>
        <w:jc w:val="both"/>
        <w:rPr>
          <w:sz w:val="28"/>
        </w:rPr>
      </w:pPr>
    </w:p>
    <w:p w:rsidR="00CA18D8" w:rsidRDefault="00CA18D8" w:rsidP="00CA18D8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В целях реализации статьи 242 Бюджетного кодекса Российской Федерации </w:t>
      </w:r>
    </w:p>
    <w:p w:rsidR="00CA18D8" w:rsidRDefault="00CA18D8" w:rsidP="00CA18D8">
      <w:pPr>
        <w:ind w:firstLine="709"/>
        <w:jc w:val="both"/>
        <w:rPr>
          <w:sz w:val="28"/>
        </w:rPr>
      </w:pPr>
    </w:p>
    <w:p w:rsidR="00CA18D8" w:rsidRPr="00BB3686" w:rsidRDefault="00511C42" w:rsidP="00CA18D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 Р И К А З Ы В А Ю</w:t>
      </w:r>
      <w:r w:rsidR="00CA18D8" w:rsidRPr="00BB3686">
        <w:rPr>
          <w:b/>
          <w:sz w:val="28"/>
        </w:rPr>
        <w:t>:</w:t>
      </w:r>
    </w:p>
    <w:p w:rsidR="00CA18D8" w:rsidRDefault="00CA18D8" w:rsidP="00CA18D8">
      <w:pPr>
        <w:ind w:firstLine="709"/>
        <w:jc w:val="center"/>
        <w:rPr>
          <w:sz w:val="28"/>
        </w:rPr>
      </w:pPr>
    </w:p>
    <w:p w:rsidR="00CA18D8" w:rsidRDefault="00CA18D8" w:rsidP="00CA18D8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прилагаемый Порядок завершения операций по исполнению бюджета муниципального образования </w:t>
      </w:r>
      <w:r w:rsidR="002E34CD">
        <w:rPr>
          <w:sz w:val="28"/>
        </w:rPr>
        <w:t>Киржачский район в 2022</w:t>
      </w:r>
      <w:r>
        <w:rPr>
          <w:sz w:val="28"/>
        </w:rPr>
        <w:t xml:space="preserve"> году.</w:t>
      </w:r>
    </w:p>
    <w:p w:rsidR="00CA18D8" w:rsidRPr="009A126F" w:rsidRDefault="00CA18D8" w:rsidP="00CA18D8">
      <w:pPr>
        <w:ind w:firstLine="709"/>
        <w:jc w:val="both"/>
        <w:rPr>
          <w:sz w:val="28"/>
        </w:rPr>
      </w:pPr>
      <w:r>
        <w:rPr>
          <w:sz w:val="28"/>
        </w:rPr>
        <w:t>2. Бюджетному отделу довести данный приказ до главных распорядителей средств бюджета муниципального образования Киржачский район, Управления Ф</w:t>
      </w:r>
      <w:r>
        <w:rPr>
          <w:sz w:val="28"/>
        </w:rPr>
        <w:t>е</w:t>
      </w:r>
      <w:r>
        <w:rPr>
          <w:sz w:val="28"/>
        </w:rPr>
        <w:t>дерального казначейства по Владимирской области и до администраций муниц</w:t>
      </w:r>
      <w:r>
        <w:rPr>
          <w:sz w:val="28"/>
        </w:rPr>
        <w:t>и</w:t>
      </w:r>
      <w:r>
        <w:rPr>
          <w:sz w:val="28"/>
        </w:rPr>
        <w:t>пальных образований городского и сельских поселений, расположенных на терр</w:t>
      </w:r>
      <w:r>
        <w:rPr>
          <w:sz w:val="28"/>
        </w:rPr>
        <w:t>и</w:t>
      </w:r>
      <w:r>
        <w:rPr>
          <w:sz w:val="28"/>
        </w:rPr>
        <w:t>тории района.</w:t>
      </w:r>
    </w:p>
    <w:p w:rsidR="00CA18D8" w:rsidRDefault="00CA18D8" w:rsidP="00CA18D8">
      <w:pPr>
        <w:ind w:firstLine="709"/>
        <w:jc w:val="both"/>
        <w:rPr>
          <w:sz w:val="28"/>
        </w:rPr>
      </w:pPr>
      <w:r>
        <w:rPr>
          <w:sz w:val="28"/>
        </w:rPr>
        <w:t>3. Рекомендовать финансовым отделам администраций муниципальных обр</w:t>
      </w:r>
      <w:r>
        <w:rPr>
          <w:sz w:val="28"/>
        </w:rPr>
        <w:t>а</w:t>
      </w:r>
      <w:r>
        <w:rPr>
          <w:sz w:val="28"/>
        </w:rPr>
        <w:t xml:space="preserve">зований поселений обеспечить подготовку </w:t>
      </w:r>
      <w:r w:rsidR="00D22476">
        <w:rPr>
          <w:sz w:val="28"/>
        </w:rPr>
        <w:t>а</w:t>
      </w:r>
      <w:r w:rsidR="002E34CD">
        <w:rPr>
          <w:sz w:val="28"/>
        </w:rPr>
        <w:t>налогичных правовых актов в 2022</w:t>
      </w:r>
      <w:r>
        <w:rPr>
          <w:sz w:val="28"/>
        </w:rPr>
        <w:t xml:space="preserve"> г</w:t>
      </w:r>
      <w:r>
        <w:rPr>
          <w:sz w:val="28"/>
        </w:rPr>
        <w:t>о</w:t>
      </w:r>
      <w:r>
        <w:rPr>
          <w:sz w:val="28"/>
        </w:rPr>
        <w:t>ду.</w:t>
      </w:r>
    </w:p>
    <w:p w:rsidR="00CA18D8" w:rsidRDefault="00CA18D8" w:rsidP="00CA18D8">
      <w:pPr>
        <w:ind w:firstLine="708"/>
        <w:jc w:val="both"/>
        <w:rPr>
          <w:sz w:val="28"/>
        </w:rPr>
      </w:pPr>
      <w:r>
        <w:rPr>
          <w:sz w:val="28"/>
        </w:rPr>
        <w:t>4. Настоящий приказ подлежит размещению в сети Интернет на официальном сайте администрации</w:t>
      </w:r>
      <w:r w:rsidR="00624113">
        <w:rPr>
          <w:sz w:val="28"/>
        </w:rPr>
        <w:t xml:space="preserve"> Киржачского</w:t>
      </w:r>
      <w:r>
        <w:rPr>
          <w:sz w:val="28"/>
        </w:rPr>
        <w:t xml:space="preserve"> района</w:t>
      </w:r>
      <w:r w:rsidR="00624113">
        <w:rPr>
          <w:sz w:val="28"/>
        </w:rPr>
        <w:t xml:space="preserve"> Владимирской области</w:t>
      </w:r>
      <w:r>
        <w:rPr>
          <w:sz w:val="28"/>
        </w:rPr>
        <w:t xml:space="preserve"> в пределах и</w:t>
      </w:r>
      <w:r>
        <w:rPr>
          <w:sz w:val="28"/>
        </w:rPr>
        <w:t>н</w:t>
      </w:r>
      <w:r>
        <w:rPr>
          <w:sz w:val="28"/>
        </w:rPr>
        <w:t>формационного ресурса финансового управления администрации</w:t>
      </w:r>
      <w:r w:rsidR="00624113">
        <w:rPr>
          <w:sz w:val="28"/>
        </w:rPr>
        <w:t xml:space="preserve"> Киржачского</w:t>
      </w:r>
      <w:r>
        <w:rPr>
          <w:sz w:val="28"/>
        </w:rPr>
        <w:t xml:space="preserve"> района.</w:t>
      </w:r>
    </w:p>
    <w:p w:rsidR="00CA18D8" w:rsidRDefault="00CA18D8" w:rsidP="006F2F54">
      <w:pPr>
        <w:ind w:firstLine="709"/>
        <w:jc w:val="both"/>
        <w:rPr>
          <w:sz w:val="28"/>
        </w:rPr>
      </w:pPr>
      <w:r>
        <w:rPr>
          <w:sz w:val="28"/>
        </w:rPr>
        <w:t>5. Контроль за исполнением насто</w:t>
      </w:r>
      <w:r w:rsidR="006F2F54">
        <w:rPr>
          <w:sz w:val="28"/>
        </w:rPr>
        <w:t>ящего приказа оставляю за собой.</w:t>
      </w:r>
    </w:p>
    <w:p w:rsidR="008B06FE" w:rsidRDefault="008B06FE" w:rsidP="00147220">
      <w:pPr>
        <w:jc w:val="both"/>
        <w:rPr>
          <w:sz w:val="28"/>
        </w:rPr>
      </w:pPr>
    </w:p>
    <w:p w:rsidR="008B06FE" w:rsidRDefault="008B06FE" w:rsidP="00147220">
      <w:pPr>
        <w:jc w:val="both"/>
        <w:rPr>
          <w:sz w:val="28"/>
        </w:rPr>
      </w:pPr>
    </w:p>
    <w:p w:rsidR="008B06FE" w:rsidRDefault="008B06FE" w:rsidP="00147220">
      <w:pPr>
        <w:jc w:val="both"/>
        <w:rPr>
          <w:sz w:val="28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3828"/>
        <w:gridCol w:w="3969"/>
        <w:gridCol w:w="2693"/>
      </w:tblGrid>
      <w:tr w:rsidR="00667B44">
        <w:trPr>
          <w:trHeight w:val="791"/>
        </w:trPr>
        <w:tc>
          <w:tcPr>
            <w:tcW w:w="3828" w:type="dxa"/>
            <w:vAlign w:val="center"/>
          </w:tcPr>
          <w:p w:rsidR="00147220" w:rsidRDefault="006F4D58" w:rsidP="006F4D58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</w:t>
            </w:r>
          </w:p>
          <w:p w:rsidR="00667B44" w:rsidRDefault="00667B44" w:rsidP="006F4D58">
            <w:pPr>
              <w:rPr>
                <w:sz w:val="28"/>
              </w:rPr>
            </w:pPr>
            <w:r>
              <w:rPr>
                <w:sz w:val="28"/>
              </w:rPr>
              <w:t xml:space="preserve">финансового </w:t>
            </w:r>
            <w:r w:rsidR="006F4D58">
              <w:rPr>
                <w:sz w:val="28"/>
              </w:rPr>
              <w:t>управления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667B44" w:rsidRDefault="00667B4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bottom"/>
          </w:tcPr>
          <w:p w:rsidR="00667B44" w:rsidRDefault="006F4D58" w:rsidP="00667B44">
            <w:pPr>
              <w:jc w:val="right"/>
              <w:rPr>
                <w:sz w:val="28"/>
              </w:rPr>
            </w:pPr>
            <w:r>
              <w:rPr>
                <w:sz w:val="28"/>
              </w:rPr>
              <w:t>О.В. Каленова</w:t>
            </w:r>
          </w:p>
        </w:tc>
      </w:tr>
    </w:tbl>
    <w:p w:rsidR="00423355" w:rsidRDefault="00423355" w:rsidP="00667B44">
      <w:pPr>
        <w:spacing w:line="360" w:lineRule="auto"/>
        <w:rPr>
          <w:sz w:val="24"/>
        </w:rPr>
      </w:pPr>
    </w:p>
    <w:p w:rsidR="00423355" w:rsidRDefault="00423355" w:rsidP="00667B44">
      <w:pPr>
        <w:spacing w:line="360" w:lineRule="auto"/>
        <w:rPr>
          <w:sz w:val="24"/>
        </w:rPr>
      </w:pPr>
    </w:p>
    <w:p w:rsidR="00667B44" w:rsidRDefault="00667B44" w:rsidP="00667B44">
      <w:pPr>
        <w:spacing w:line="360" w:lineRule="auto"/>
        <w:rPr>
          <w:sz w:val="24"/>
        </w:rPr>
      </w:pPr>
      <w:r>
        <w:rPr>
          <w:sz w:val="24"/>
        </w:rPr>
        <w:t xml:space="preserve">Ознакомлены:       </w:t>
      </w:r>
    </w:p>
    <w:p w:rsidR="00423355" w:rsidRDefault="00423355" w:rsidP="00C35B7D">
      <w:pPr>
        <w:jc w:val="right"/>
        <w:rPr>
          <w:sz w:val="28"/>
          <w:szCs w:val="28"/>
        </w:rPr>
      </w:pPr>
    </w:p>
    <w:p w:rsidR="00423355" w:rsidRDefault="00423355" w:rsidP="00C35B7D">
      <w:pPr>
        <w:jc w:val="right"/>
        <w:rPr>
          <w:sz w:val="28"/>
          <w:szCs w:val="28"/>
        </w:rPr>
      </w:pPr>
    </w:p>
    <w:p w:rsidR="00423355" w:rsidRDefault="00423355" w:rsidP="00C35B7D">
      <w:pPr>
        <w:jc w:val="right"/>
        <w:rPr>
          <w:sz w:val="28"/>
          <w:szCs w:val="28"/>
        </w:rPr>
      </w:pPr>
    </w:p>
    <w:p w:rsidR="00423355" w:rsidRDefault="00423355" w:rsidP="00C35B7D">
      <w:pPr>
        <w:jc w:val="right"/>
        <w:rPr>
          <w:sz w:val="28"/>
          <w:szCs w:val="28"/>
        </w:rPr>
      </w:pPr>
    </w:p>
    <w:p w:rsidR="00423355" w:rsidRDefault="00423355" w:rsidP="00C35B7D">
      <w:pPr>
        <w:jc w:val="right"/>
        <w:rPr>
          <w:sz w:val="28"/>
          <w:szCs w:val="28"/>
        </w:rPr>
      </w:pPr>
    </w:p>
    <w:p w:rsidR="00423355" w:rsidRDefault="00423355" w:rsidP="00C35B7D">
      <w:pPr>
        <w:jc w:val="right"/>
        <w:rPr>
          <w:sz w:val="28"/>
          <w:szCs w:val="28"/>
        </w:rPr>
      </w:pPr>
    </w:p>
    <w:p w:rsidR="00CA18D8" w:rsidRPr="00DC44D7" w:rsidRDefault="00CA18D8" w:rsidP="00B22604">
      <w:pPr>
        <w:ind w:left="4820"/>
        <w:jc w:val="right"/>
        <w:rPr>
          <w:sz w:val="28"/>
        </w:rPr>
      </w:pPr>
      <w:r w:rsidRPr="00DC44D7">
        <w:rPr>
          <w:sz w:val="28"/>
        </w:rPr>
        <w:t>Утвержден</w:t>
      </w:r>
    </w:p>
    <w:p w:rsidR="00CA18D8" w:rsidRPr="00DC44D7" w:rsidRDefault="00CA18D8" w:rsidP="00B22604">
      <w:pPr>
        <w:ind w:left="4820"/>
        <w:jc w:val="right"/>
        <w:rPr>
          <w:sz w:val="28"/>
        </w:rPr>
      </w:pPr>
      <w:r w:rsidRPr="00DC44D7">
        <w:rPr>
          <w:sz w:val="28"/>
        </w:rPr>
        <w:t>приказом финансового управления</w:t>
      </w:r>
    </w:p>
    <w:p w:rsidR="00CA18D8" w:rsidRPr="00DC44D7" w:rsidRDefault="00CA18D8" w:rsidP="00B22604">
      <w:pPr>
        <w:ind w:left="4820"/>
        <w:jc w:val="right"/>
        <w:rPr>
          <w:sz w:val="28"/>
        </w:rPr>
      </w:pPr>
      <w:r w:rsidRPr="00DC44D7">
        <w:rPr>
          <w:sz w:val="28"/>
        </w:rPr>
        <w:t>администрации</w:t>
      </w:r>
      <w:r w:rsidR="006F2F54">
        <w:rPr>
          <w:sz w:val="28"/>
        </w:rPr>
        <w:t xml:space="preserve"> Киржачского</w:t>
      </w:r>
      <w:r w:rsidRPr="00DC44D7">
        <w:rPr>
          <w:sz w:val="28"/>
        </w:rPr>
        <w:t xml:space="preserve"> района</w:t>
      </w:r>
    </w:p>
    <w:p w:rsidR="00CA18D8" w:rsidRPr="00DC44D7" w:rsidRDefault="00CA18D8" w:rsidP="00B22604">
      <w:pPr>
        <w:ind w:left="4820"/>
        <w:jc w:val="right"/>
        <w:rPr>
          <w:sz w:val="28"/>
        </w:rPr>
      </w:pPr>
      <w:r>
        <w:rPr>
          <w:sz w:val="28"/>
        </w:rPr>
        <w:t>от</w:t>
      </w:r>
      <w:r w:rsidR="002E34CD">
        <w:rPr>
          <w:sz w:val="28"/>
        </w:rPr>
        <w:t xml:space="preserve"> 12.12.2022</w:t>
      </w:r>
      <w:r w:rsidR="00D22476">
        <w:rPr>
          <w:sz w:val="28"/>
        </w:rPr>
        <w:t xml:space="preserve"> </w:t>
      </w:r>
      <w:r w:rsidR="00D53DAE">
        <w:rPr>
          <w:sz w:val="28"/>
        </w:rPr>
        <w:t xml:space="preserve"> </w:t>
      </w:r>
      <w:r w:rsidR="007C30AD">
        <w:rPr>
          <w:sz w:val="28"/>
        </w:rPr>
        <w:t xml:space="preserve"> </w:t>
      </w:r>
      <w:r w:rsidRPr="00DC44D7">
        <w:rPr>
          <w:sz w:val="28"/>
        </w:rPr>
        <w:t>№</w:t>
      </w:r>
      <w:r w:rsidR="002E34CD">
        <w:rPr>
          <w:sz w:val="28"/>
        </w:rPr>
        <w:t>77</w:t>
      </w:r>
    </w:p>
    <w:p w:rsidR="00CA18D8" w:rsidRDefault="00CA18D8" w:rsidP="00CA18D8">
      <w:pPr>
        <w:jc w:val="center"/>
        <w:rPr>
          <w:b/>
          <w:sz w:val="28"/>
        </w:rPr>
      </w:pPr>
    </w:p>
    <w:p w:rsidR="00CA18D8" w:rsidRPr="00AC3003" w:rsidRDefault="00CA18D8" w:rsidP="00CA18D8">
      <w:pPr>
        <w:jc w:val="center"/>
        <w:rPr>
          <w:b/>
          <w:sz w:val="28"/>
        </w:rPr>
      </w:pPr>
      <w:r w:rsidRPr="00AC3003">
        <w:rPr>
          <w:b/>
          <w:sz w:val="28"/>
        </w:rPr>
        <w:t>ПОРЯДОК ЗАВЕРШЕНИЯ ОПЕРАЦИЙ ПО ИСПОЛНЕНИЮ</w:t>
      </w:r>
    </w:p>
    <w:p w:rsidR="00CA18D8" w:rsidRPr="00AC3003" w:rsidRDefault="00CA18D8" w:rsidP="00CA18D8">
      <w:pPr>
        <w:jc w:val="center"/>
        <w:rPr>
          <w:b/>
          <w:sz w:val="28"/>
        </w:rPr>
      </w:pPr>
      <w:r>
        <w:rPr>
          <w:b/>
          <w:sz w:val="28"/>
        </w:rPr>
        <w:t>БЮДЖЕТА  МУНИЦИПАЛЬНОГО ОБ</w:t>
      </w:r>
      <w:r w:rsidR="00D22476">
        <w:rPr>
          <w:b/>
          <w:sz w:val="28"/>
        </w:rPr>
        <w:t>Р</w:t>
      </w:r>
      <w:r w:rsidR="002E34CD">
        <w:rPr>
          <w:b/>
          <w:sz w:val="28"/>
        </w:rPr>
        <w:t>АЗОВАНИЯ КИРЖАЧСКИЙ РАЙОН В 2022</w:t>
      </w:r>
      <w:r w:rsidRPr="00AC3003">
        <w:rPr>
          <w:b/>
          <w:sz w:val="28"/>
        </w:rPr>
        <w:t xml:space="preserve"> ГОДУ</w:t>
      </w:r>
    </w:p>
    <w:p w:rsidR="00CA18D8" w:rsidRDefault="00CA18D8" w:rsidP="00CA18D8">
      <w:pPr>
        <w:jc w:val="center"/>
        <w:rPr>
          <w:sz w:val="28"/>
        </w:rPr>
      </w:pPr>
    </w:p>
    <w:p w:rsidR="00CA18D8" w:rsidRDefault="00CA18D8" w:rsidP="00F27EE1">
      <w:pPr>
        <w:ind w:firstLine="567"/>
        <w:jc w:val="both"/>
        <w:rPr>
          <w:sz w:val="28"/>
        </w:rPr>
      </w:pPr>
      <w:r>
        <w:rPr>
          <w:sz w:val="28"/>
        </w:rPr>
        <w:t>1. В соответствии со статьей 242 Бюджетного кодекса Российской Федерации исполнение бюджета муниципального образования Киржачский район (далее – бюджет муниципального района) завершается в части:</w:t>
      </w:r>
    </w:p>
    <w:p w:rsidR="00CA18D8" w:rsidRDefault="008D25DB" w:rsidP="00F27EE1">
      <w:pPr>
        <w:ind w:firstLine="567"/>
        <w:jc w:val="both"/>
        <w:rPr>
          <w:sz w:val="28"/>
        </w:rPr>
      </w:pPr>
      <w:r>
        <w:rPr>
          <w:sz w:val="28"/>
        </w:rPr>
        <w:t>к</w:t>
      </w:r>
      <w:r w:rsidR="0003783F">
        <w:rPr>
          <w:sz w:val="28"/>
        </w:rPr>
        <w:t>азначейских платежей</w:t>
      </w:r>
      <w:r w:rsidR="00CA18D8">
        <w:rPr>
          <w:sz w:val="28"/>
        </w:rPr>
        <w:t xml:space="preserve"> по расходам бюджета муниципального района и исто</w:t>
      </w:r>
      <w:r w:rsidR="00CA18D8">
        <w:rPr>
          <w:sz w:val="28"/>
        </w:rPr>
        <w:t>ч</w:t>
      </w:r>
      <w:r w:rsidR="00CA18D8">
        <w:rPr>
          <w:sz w:val="28"/>
        </w:rPr>
        <w:t xml:space="preserve">никам финансирования дефицита бюджета муниципального района – </w:t>
      </w:r>
      <w:r w:rsidR="002E34CD">
        <w:rPr>
          <w:sz w:val="28"/>
        </w:rPr>
        <w:t>30 декабря 2022</w:t>
      </w:r>
      <w:r w:rsidR="00CA18D8">
        <w:rPr>
          <w:sz w:val="28"/>
        </w:rPr>
        <w:t xml:space="preserve"> года;</w:t>
      </w:r>
    </w:p>
    <w:p w:rsidR="00CA18D8" w:rsidRDefault="00CA18D8" w:rsidP="00F27EE1">
      <w:pPr>
        <w:ind w:firstLine="567"/>
        <w:jc w:val="both"/>
        <w:rPr>
          <w:sz w:val="28"/>
        </w:rPr>
      </w:pPr>
      <w:r>
        <w:rPr>
          <w:sz w:val="28"/>
        </w:rPr>
        <w:t>зачисления в бюджет муниц</w:t>
      </w:r>
      <w:r w:rsidR="00D22476">
        <w:rPr>
          <w:sz w:val="28"/>
        </w:rPr>
        <w:t>и</w:t>
      </w:r>
      <w:r w:rsidR="002E34CD">
        <w:rPr>
          <w:sz w:val="28"/>
        </w:rPr>
        <w:t>пального района поступлений 2022</w:t>
      </w:r>
      <w:r>
        <w:rPr>
          <w:sz w:val="28"/>
        </w:rPr>
        <w:t xml:space="preserve"> года, распр</w:t>
      </w:r>
      <w:r>
        <w:rPr>
          <w:sz w:val="28"/>
        </w:rPr>
        <w:t>е</w:t>
      </w:r>
      <w:r>
        <w:rPr>
          <w:sz w:val="28"/>
        </w:rPr>
        <w:t>деленных в установленном порядке Управлением Федерального казначейства по Владимирской области (далее – Управление) между бюджетами бюджетной сист</w:t>
      </w:r>
      <w:r>
        <w:rPr>
          <w:sz w:val="28"/>
        </w:rPr>
        <w:t>е</w:t>
      </w:r>
      <w:r>
        <w:rPr>
          <w:sz w:val="28"/>
        </w:rPr>
        <w:t>мы Российской Федерации, и их отражения в отчетности об исполнении бюджета му</w:t>
      </w:r>
      <w:r w:rsidR="002E34CD">
        <w:rPr>
          <w:sz w:val="28"/>
        </w:rPr>
        <w:t>ниципального района 2022</w:t>
      </w:r>
      <w:r>
        <w:rPr>
          <w:sz w:val="28"/>
        </w:rPr>
        <w:t xml:space="preserve"> года </w:t>
      </w:r>
      <w:r w:rsidR="0051492E">
        <w:rPr>
          <w:sz w:val="28"/>
        </w:rPr>
        <w:t>–</w:t>
      </w:r>
      <w:r w:rsidR="002E34CD">
        <w:rPr>
          <w:sz w:val="28"/>
        </w:rPr>
        <w:t xml:space="preserve"> в первые три рабочих дня 2023</w:t>
      </w:r>
      <w:r>
        <w:rPr>
          <w:sz w:val="28"/>
        </w:rPr>
        <w:t xml:space="preserve"> года.</w:t>
      </w:r>
    </w:p>
    <w:p w:rsidR="00CA18D8" w:rsidRDefault="00CA18D8" w:rsidP="00F27EE1">
      <w:pPr>
        <w:ind w:firstLine="567"/>
        <w:jc w:val="both"/>
        <w:rPr>
          <w:sz w:val="28"/>
        </w:rPr>
      </w:pPr>
      <w:r>
        <w:rPr>
          <w:sz w:val="28"/>
        </w:rPr>
        <w:t>2. Главные распорядители средств бюджета муниципального района обеспеч</w:t>
      </w:r>
      <w:r>
        <w:rPr>
          <w:sz w:val="28"/>
        </w:rPr>
        <w:t>и</w:t>
      </w:r>
      <w:r>
        <w:rPr>
          <w:sz w:val="28"/>
        </w:rPr>
        <w:t xml:space="preserve">вают представление в </w:t>
      </w:r>
      <w:r w:rsidR="008D25DB">
        <w:rPr>
          <w:sz w:val="28"/>
        </w:rPr>
        <w:t>Управление</w:t>
      </w:r>
      <w:r>
        <w:rPr>
          <w:sz w:val="28"/>
        </w:rPr>
        <w:t>:</w:t>
      </w:r>
    </w:p>
    <w:p w:rsidR="005254B7" w:rsidRDefault="007807E3" w:rsidP="00F27EE1">
      <w:pPr>
        <w:ind w:firstLine="567"/>
        <w:jc w:val="both"/>
        <w:rPr>
          <w:sz w:val="28"/>
        </w:rPr>
      </w:pPr>
      <w:r>
        <w:rPr>
          <w:sz w:val="28"/>
        </w:rPr>
        <w:t>- не позднее 30</w:t>
      </w:r>
      <w:r w:rsidR="002E34CD">
        <w:rPr>
          <w:sz w:val="28"/>
        </w:rPr>
        <w:t xml:space="preserve"> декабря 2022</w:t>
      </w:r>
      <w:r w:rsidR="00CA18D8">
        <w:rPr>
          <w:sz w:val="28"/>
        </w:rPr>
        <w:t xml:space="preserve"> года заявок на кассовый расход для перечисления межбюджетных</w:t>
      </w:r>
      <w:r w:rsidR="006F2F54">
        <w:rPr>
          <w:sz w:val="28"/>
        </w:rPr>
        <w:t xml:space="preserve"> трансфертов бюджетам поселений</w:t>
      </w:r>
      <w:r w:rsidR="005254B7" w:rsidRPr="005254B7">
        <w:rPr>
          <w:sz w:val="28"/>
        </w:rPr>
        <w:t xml:space="preserve"> </w:t>
      </w:r>
      <w:r w:rsidR="006F2F54">
        <w:rPr>
          <w:sz w:val="28"/>
        </w:rPr>
        <w:t>и заявок на кассовый расход на перечисление субсидий муниципальным бюджетным и автономным учреждениям района;</w:t>
      </w:r>
    </w:p>
    <w:p w:rsidR="00CA18D8" w:rsidRDefault="005254B7" w:rsidP="00F27EE1">
      <w:pPr>
        <w:ind w:firstLine="567"/>
        <w:jc w:val="both"/>
        <w:rPr>
          <w:sz w:val="28"/>
        </w:rPr>
      </w:pPr>
      <w:r>
        <w:rPr>
          <w:sz w:val="28"/>
        </w:rPr>
        <w:t xml:space="preserve">- не позднее </w:t>
      </w:r>
      <w:r w:rsidR="007807E3">
        <w:rPr>
          <w:sz w:val="28"/>
        </w:rPr>
        <w:t>30</w:t>
      </w:r>
      <w:r w:rsidR="002E34CD">
        <w:rPr>
          <w:sz w:val="28"/>
        </w:rPr>
        <w:t xml:space="preserve"> декабря 2022</w:t>
      </w:r>
      <w:r>
        <w:rPr>
          <w:sz w:val="28"/>
        </w:rPr>
        <w:t xml:space="preserve"> года </w:t>
      </w:r>
      <w:r w:rsidR="00535F4E">
        <w:rPr>
          <w:sz w:val="28"/>
        </w:rPr>
        <w:t>р</w:t>
      </w:r>
      <w:r w:rsidR="00535F4E" w:rsidRPr="003150C4">
        <w:rPr>
          <w:sz w:val="28"/>
        </w:rPr>
        <w:t>асходны</w:t>
      </w:r>
      <w:r w:rsidR="00535F4E">
        <w:rPr>
          <w:sz w:val="28"/>
        </w:rPr>
        <w:t>х</w:t>
      </w:r>
      <w:r w:rsidR="00535F4E" w:rsidRPr="003150C4">
        <w:rPr>
          <w:sz w:val="28"/>
        </w:rPr>
        <w:t xml:space="preserve"> расписани</w:t>
      </w:r>
      <w:r w:rsidR="00535F4E">
        <w:rPr>
          <w:sz w:val="28"/>
        </w:rPr>
        <w:t>й для осуществления финансирования</w:t>
      </w:r>
      <w:r w:rsidR="00535F4E" w:rsidRPr="005A1FEB">
        <w:rPr>
          <w:sz w:val="28"/>
        </w:rPr>
        <w:t xml:space="preserve"> </w:t>
      </w:r>
      <w:r w:rsidR="00535F4E">
        <w:rPr>
          <w:sz w:val="28"/>
        </w:rPr>
        <w:t xml:space="preserve">получателей средств </w:t>
      </w:r>
      <w:r w:rsidR="006F2F54">
        <w:rPr>
          <w:sz w:val="28"/>
        </w:rPr>
        <w:t>бюджета муниципального района.</w:t>
      </w:r>
    </w:p>
    <w:p w:rsidR="004738DE" w:rsidRDefault="00CA18D8" w:rsidP="00F27EE1">
      <w:pPr>
        <w:ind w:firstLine="567"/>
        <w:jc w:val="both"/>
        <w:rPr>
          <w:sz w:val="28"/>
          <w:szCs w:val="28"/>
        </w:rPr>
      </w:pPr>
      <w:r>
        <w:rPr>
          <w:sz w:val="28"/>
        </w:rPr>
        <w:t>3. Получатели средств бюджета муниципального района обеспечивают пре</w:t>
      </w:r>
      <w:r>
        <w:rPr>
          <w:sz w:val="28"/>
        </w:rPr>
        <w:t>д</w:t>
      </w:r>
      <w:r>
        <w:rPr>
          <w:sz w:val="28"/>
        </w:rPr>
        <w:t xml:space="preserve">ставление в </w:t>
      </w:r>
      <w:r w:rsidR="008D25DB">
        <w:rPr>
          <w:sz w:val="28"/>
        </w:rPr>
        <w:t>Управление</w:t>
      </w:r>
      <w:r>
        <w:rPr>
          <w:sz w:val="28"/>
        </w:rPr>
        <w:t xml:space="preserve"> платежных</w:t>
      </w:r>
      <w:r w:rsidR="002A3FB6">
        <w:rPr>
          <w:sz w:val="28"/>
        </w:rPr>
        <w:t xml:space="preserve"> (расчетных)</w:t>
      </w:r>
      <w:r>
        <w:rPr>
          <w:sz w:val="28"/>
        </w:rPr>
        <w:t xml:space="preserve"> и иных документов, необходимых д</w:t>
      </w:r>
      <w:r w:rsidR="0003783F">
        <w:rPr>
          <w:sz w:val="28"/>
        </w:rPr>
        <w:t>ля осуществления казначейских платежей</w:t>
      </w:r>
      <w:r w:rsidR="002A3FB6">
        <w:rPr>
          <w:sz w:val="28"/>
        </w:rPr>
        <w:t>,</w:t>
      </w:r>
      <w:r>
        <w:rPr>
          <w:sz w:val="28"/>
        </w:rPr>
        <w:t xml:space="preserve"> не позднее </w:t>
      </w:r>
      <w:r w:rsidR="007807E3">
        <w:rPr>
          <w:sz w:val="28"/>
        </w:rPr>
        <w:t>30</w:t>
      </w:r>
      <w:r w:rsidR="002E34CD">
        <w:rPr>
          <w:sz w:val="28"/>
        </w:rPr>
        <w:t xml:space="preserve"> декабря 2022</w:t>
      </w:r>
      <w:r>
        <w:rPr>
          <w:sz w:val="28"/>
        </w:rPr>
        <w:t xml:space="preserve"> года.</w:t>
      </w:r>
      <w:r w:rsidR="004738DE" w:rsidRPr="004738DE">
        <w:rPr>
          <w:sz w:val="28"/>
          <w:szCs w:val="28"/>
        </w:rPr>
        <w:t xml:space="preserve"> </w:t>
      </w:r>
    </w:p>
    <w:p w:rsidR="002A3FB6" w:rsidRPr="00A545BA" w:rsidRDefault="002A3FB6" w:rsidP="002A3F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5DB">
        <w:rPr>
          <w:rFonts w:ascii="Times New Roman" w:hAnsi="Times New Roman" w:cs="Times New Roman"/>
          <w:sz w:val="28"/>
          <w:szCs w:val="28"/>
        </w:rPr>
        <w:t>Получатели средств бюджета муниципального района обеспечивают предста</w:t>
      </w:r>
      <w:r w:rsidRPr="008D25DB">
        <w:rPr>
          <w:rFonts w:ascii="Times New Roman" w:hAnsi="Times New Roman" w:cs="Times New Roman"/>
          <w:sz w:val="28"/>
          <w:szCs w:val="28"/>
        </w:rPr>
        <w:t>в</w:t>
      </w:r>
      <w:r w:rsidRPr="008D25DB">
        <w:rPr>
          <w:rFonts w:ascii="Times New Roman" w:hAnsi="Times New Roman" w:cs="Times New Roman"/>
          <w:sz w:val="28"/>
          <w:szCs w:val="28"/>
        </w:rPr>
        <w:t xml:space="preserve">ление в </w:t>
      </w:r>
      <w:r w:rsidR="008D25DB" w:rsidRPr="008D25DB">
        <w:rPr>
          <w:rFonts w:ascii="Times New Roman" w:hAnsi="Times New Roman" w:cs="Times New Roman"/>
          <w:sz w:val="28"/>
        </w:rPr>
        <w:t>Управление</w:t>
      </w:r>
      <w:r w:rsidRPr="008D25DB">
        <w:rPr>
          <w:rFonts w:ascii="Times New Roman" w:hAnsi="Times New Roman" w:cs="Times New Roman"/>
          <w:sz w:val="28"/>
          <w:szCs w:val="28"/>
        </w:rPr>
        <w:t xml:space="preserve"> </w:t>
      </w:r>
      <w:r w:rsidR="004738DE" w:rsidRPr="008D25DB">
        <w:rPr>
          <w:rFonts w:ascii="Times New Roman" w:hAnsi="Times New Roman" w:cs="Times New Roman"/>
          <w:sz w:val="28"/>
          <w:szCs w:val="28"/>
        </w:rPr>
        <w:t>Заявок на получение наличных денег (код формы по КФД</w:t>
      </w:r>
      <w:r w:rsidR="00535F4E" w:rsidRPr="008D25DB">
        <w:rPr>
          <w:rFonts w:ascii="Times New Roman" w:hAnsi="Times New Roman" w:cs="Times New Roman"/>
          <w:sz w:val="28"/>
          <w:szCs w:val="28"/>
        </w:rPr>
        <w:t xml:space="preserve"> </w:t>
      </w:r>
      <w:r w:rsidR="004738DE" w:rsidRPr="008D25DB">
        <w:rPr>
          <w:rFonts w:ascii="Times New Roman" w:hAnsi="Times New Roman" w:cs="Times New Roman"/>
          <w:sz w:val="28"/>
          <w:szCs w:val="28"/>
        </w:rPr>
        <w:t>0531802) не позднее 2</w:t>
      </w:r>
      <w:r w:rsidR="0003783F" w:rsidRPr="008D25DB">
        <w:rPr>
          <w:rFonts w:ascii="Times New Roman" w:hAnsi="Times New Roman" w:cs="Times New Roman"/>
          <w:sz w:val="28"/>
          <w:szCs w:val="28"/>
        </w:rPr>
        <w:t>8 декабря</w:t>
      </w:r>
      <w:r w:rsidR="002E34CD">
        <w:rPr>
          <w:rFonts w:ascii="Times New Roman" w:hAnsi="Times New Roman" w:cs="Times New Roman"/>
          <w:sz w:val="28"/>
          <w:szCs w:val="28"/>
        </w:rPr>
        <w:t xml:space="preserve"> 2022</w:t>
      </w:r>
      <w:r w:rsidR="004738DE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5578FD">
        <w:rPr>
          <w:rFonts w:ascii="Times New Roman" w:hAnsi="Times New Roman" w:cs="Times New Roman"/>
          <w:sz w:val="28"/>
          <w:szCs w:val="28"/>
        </w:rPr>
        <w:t>Заявок на получение денежных средств, перечисляемых на</w:t>
      </w:r>
      <w:r w:rsidR="0003783F">
        <w:rPr>
          <w:rFonts w:ascii="Times New Roman" w:hAnsi="Times New Roman" w:cs="Times New Roman"/>
          <w:sz w:val="28"/>
          <w:szCs w:val="28"/>
        </w:rPr>
        <w:t xml:space="preserve"> </w:t>
      </w:r>
      <w:r w:rsidR="00970947">
        <w:rPr>
          <w:rFonts w:ascii="Times New Roman" w:hAnsi="Times New Roman" w:cs="Times New Roman"/>
          <w:sz w:val="28"/>
          <w:szCs w:val="28"/>
        </w:rPr>
        <w:t>карту (код формы по КФД 0531243</w:t>
      </w:r>
      <w:r w:rsidRPr="005578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5BA">
        <w:rPr>
          <w:rFonts w:ascii="Times New Roman" w:hAnsi="Times New Roman" w:cs="Times New Roman"/>
          <w:sz w:val="28"/>
          <w:szCs w:val="28"/>
        </w:rPr>
        <w:t>не позднее 2</w:t>
      </w:r>
      <w:r w:rsidR="002E34CD">
        <w:rPr>
          <w:rFonts w:ascii="Times New Roman" w:hAnsi="Times New Roman" w:cs="Times New Roman"/>
          <w:sz w:val="28"/>
          <w:szCs w:val="28"/>
        </w:rPr>
        <w:t>8 декабря 2022</w:t>
      </w:r>
      <w:r w:rsidRPr="00A545B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545BA">
        <w:rPr>
          <w:rFonts w:ascii="Times New Roman" w:hAnsi="Times New Roman" w:cs="Times New Roman"/>
          <w:sz w:val="28"/>
          <w:szCs w:val="28"/>
        </w:rPr>
        <w:t>.</w:t>
      </w:r>
      <w:r w:rsidR="004738DE">
        <w:rPr>
          <w:rFonts w:ascii="Times New Roman" w:hAnsi="Times New Roman" w:cs="Times New Roman"/>
          <w:sz w:val="28"/>
          <w:szCs w:val="28"/>
        </w:rPr>
        <w:t xml:space="preserve"> Последний срок снятия наличных денежных средств с карты посредством банковских терминалов или пунк</w:t>
      </w:r>
      <w:r w:rsidR="0051492E">
        <w:rPr>
          <w:rFonts w:ascii="Times New Roman" w:hAnsi="Times New Roman" w:cs="Times New Roman"/>
          <w:sz w:val="28"/>
          <w:szCs w:val="28"/>
        </w:rPr>
        <w:t>тов выдачи</w:t>
      </w:r>
      <w:r w:rsidR="0003783F">
        <w:rPr>
          <w:rFonts w:ascii="Times New Roman" w:hAnsi="Times New Roman" w:cs="Times New Roman"/>
          <w:sz w:val="28"/>
          <w:szCs w:val="28"/>
        </w:rPr>
        <w:t xml:space="preserve"> нал</w:t>
      </w:r>
      <w:r w:rsidR="002E34CD">
        <w:rPr>
          <w:rFonts w:ascii="Times New Roman" w:hAnsi="Times New Roman" w:cs="Times New Roman"/>
          <w:sz w:val="28"/>
          <w:szCs w:val="28"/>
        </w:rPr>
        <w:t>ичных не позднее 29 декабря 2022</w:t>
      </w:r>
      <w:r w:rsidR="004738DE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A545BA">
        <w:rPr>
          <w:rFonts w:ascii="Times New Roman" w:hAnsi="Times New Roman" w:cs="Times New Roman"/>
          <w:sz w:val="28"/>
          <w:szCs w:val="28"/>
        </w:rPr>
        <w:t xml:space="preserve"> </w:t>
      </w:r>
      <w:r w:rsidR="004738DE">
        <w:rPr>
          <w:rFonts w:ascii="Times New Roman" w:hAnsi="Times New Roman" w:cs="Times New Roman"/>
          <w:sz w:val="28"/>
          <w:szCs w:val="28"/>
        </w:rPr>
        <w:t>Последний день оплаты товаров (работ, услуг) с помощью расчетной (дебет</w:t>
      </w:r>
      <w:r w:rsidR="004738DE">
        <w:rPr>
          <w:rFonts w:ascii="Times New Roman" w:hAnsi="Times New Roman" w:cs="Times New Roman"/>
          <w:sz w:val="28"/>
          <w:szCs w:val="28"/>
        </w:rPr>
        <w:t>о</w:t>
      </w:r>
      <w:r w:rsidR="004738DE">
        <w:rPr>
          <w:rFonts w:ascii="Times New Roman" w:hAnsi="Times New Roman" w:cs="Times New Roman"/>
          <w:sz w:val="28"/>
          <w:szCs w:val="28"/>
        </w:rPr>
        <w:t>вой) карты не позднее 2</w:t>
      </w:r>
      <w:r w:rsidR="0003783F">
        <w:rPr>
          <w:rFonts w:ascii="Times New Roman" w:hAnsi="Times New Roman" w:cs="Times New Roman"/>
          <w:sz w:val="28"/>
          <w:szCs w:val="28"/>
        </w:rPr>
        <w:t>8 декабря</w:t>
      </w:r>
      <w:r w:rsidR="002E34CD">
        <w:rPr>
          <w:rFonts w:ascii="Times New Roman" w:hAnsi="Times New Roman" w:cs="Times New Roman"/>
          <w:sz w:val="28"/>
          <w:szCs w:val="28"/>
        </w:rPr>
        <w:t xml:space="preserve"> 2022</w:t>
      </w:r>
      <w:r w:rsidR="004738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A3FB6" w:rsidRDefault="002A3FB6" w:rsidP="00F27EE1">
      <w:pPr>
        <w:ind w:firstLine="567"/>
        <w:jc w:val="both"/>
        <w:rPr>
          <w:sz w:val="28"/>
          <w:szCs w:val="28"/>
        </w:rPr>
      </w:pPr>
      <w:r w:rsidRPr="0050230F">
        <w:rPr>
          <w:sz w:val="28"/>
          <w:szCs w:val="28"/>
        </w:rPr>
        <w:t>Получатели средств бюджета</w:t>
      </w:r>
      <w:r>
        <w:rPr>
          <w:sz w:val="28"/>
          <w:szCs w:val="28"/>
        </w:rPr>
        <w:t xml:space="preserve"> муниципального района </w:t>
      </w:r>
      <w:r w:rsidRPr="0050230F">
        <w:rPr>
          <w:sz w:val="28"/>
          <w:szCs w:val="28"/>
        </w:rPr>
        <w:t xml:space="preserve">не позднее </w:t>
      </w:r>
      <w:r w:rsidRPr="00A545BA">
        <w:rPr>
          <w:sz w:val="28"/>
          <w:szCs w:val="28"/>
        </w:rPr>
        <w:t>2</w:t>
      </w:r>
      <w:r w:rsidR="002E34CD">
        <w:rPr>
          <w:sz w:val="28"/>
          <w:szCs w:val="28"/>
        </w:rPr>
        <w:t>8 декабря 2022</w:t>
      </w:r>
      <w:r w:rsidR="0003783F">
        <w:rPr>
          <w:sz w:val="28"/>
          <w:szCs w:val="28"/>
        </w:rPr>
        <w:t xml:space="preserve"> </w:t>
      </w:r>
      <w:r w:rsidRPr="0050230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50230F">
        <w:rPr>
          <w:sz w:val="28"/>
          <w:szCs w:val="28"/>
        </w:rPr>
        <w:t xml:space="preserve"> обеспечивают представление в </w:t>
      </w:r>
      <w:r w:rsidR="008D25DB">
        <w:rPr>
          <w:sz w:val="28"/>
        </w:rPr>
        <w:t>Управление</w:t>
      </w:r>
      <w:r w:rsidR="008D25DB" w:rsidRPr="0050230F">
        <w:rPr>
          <w:sz w:val="28"/>
          <w:szCs w:val="28"/>
        </w:rPr>
        <w:t xml:space="preserve"> </w:t>
      </w:r>
      <w:r w:rsidRPr="0050230F">
        <w:rPr>
          <w:sz w:val="28"/>
          <w:szCs w:val="28"/>
        </w:rPr>
        <w:t>Расшифровки сумм неиспол</w:t>
      </w:r>
      <w:r w:rsidRPr="0050230F">
        <w:rPr>
          <w:sz w:val="28"/>
          <w:szCs w:val="28"/>
        </w:rPr>
        <w:t>ь</w:t>
      </w:r>
      <w:r w:rsidRPr="0050230F">
        <w:rPr>
          <w:sz w:val="28"/>
          <w:szCs w:val="28"/>
        </w:rPr>
        <w:lastRenderedPageBreak/>
        <w:t>зованных (внесенных через банкомат или пункт выдачи наличных денежных средств) с</w:t>
      </w:r>
      <w:r w:rsidR="00970947">
        <w:rPr>
          <w:sz w:val="28"/>
          <w:szCs w:val="28"/>
        </w:rPr>
        <w:t>редств (код формы по КФД 0531251</w:t>
      </w:r>
      <w:r w:rsidRPr="0050230F">
        <w:rPr>
          <w:sz w:val="28"/>
          <w:szCs w:val="28"/>
        </w:rPr>
        <w:t>), при этом в поле «Вид операции» указывается «неис</w:t>
      </w:r>
      <w:r>
        <w:rPr>
          <w:sz w:val="28"/>
          <w:szCs w:val="28"/>
        </w:rPr>
        <w:t>пользованные</w:t>
      </w:r>
      <w:r w:rsidRPr="0050230F">
        <w:rPr>
          <w:sz w:val="28"/>
          <w:szCs w:val="28"/>
        </w:rPr>
        <w:t>».</w:t>
      </w:r>
    </w:p>
    <w:p w:rsidR="00F74FF4" w:rsidRDefault="007A5B52" w:rsidP="00F27EE1">
      <w:pPr>
        <w:ind w:firstLine="567"/>
        <w:jc w:val="both"/>
        <w:rPr>
          <w:sz w:val="28"/>
        </w:rPr>
      </w:pPr>
      <w:r>
        <w:rPr>
          <w:sz w:val="28"/>
          <w:szCs w:val="28"/>
        </w:rPr>
        <w:t>Внесение не</w:t>
      </w:r>
      <w:r w:rsidR="00F74FF4">
        <w:rPr>
          <w:sz w:val="28"/>
          <w:szCs w:val="28"/>
        </w:rPr>
        <w:t>использованных наличных денежных средств на расчетную (деб</w:t>
      </w:r>
      <w:r w:rsidR="00F74FF4">
        <w:rPr>
          <w:sz w:val="28"/>
          <w:szCs w:val="28"/>
        </w:rPr>
        <w:t>е</w:t>
      </w:r>
      <w:r w:rsidR="00F74FF4">
        <w:rPr>
          <w:sz w:val="28"/>
          <w:szCs w:val="28"/>
        </w:rPr>
        <w:t>товую) карту после 2</w:t>
      </w:r>
      <w:r w:rsidR="002E34CD">
        <w:rPr>
          <w:sz w:val="28"/>
          <w:szCs w:val="28"/>
        </w:rPr>
        <w:t>8 декабря 2022</w:t>
      </w:r>
      <w:r w:rsidR="00F74FF4">
        <w:rPr>
          <w:sz w:val="28"/>
          <w:szCs w:val="28"/>
        </w:rPr>
        <w:t xml:space="preserve"> года не допускается.</w:t>
      </w:r>
    </w:p>
    <w:p w:rsidR="00CA18D8" w:rsidRDefault="00CA18D8" w:rsidP="00F27EE1">
      <w:pPr>
        <w:ind w:firstLine="567"/>
        <w:jc w:val="both"/>
        <w:rPr>
          <w:sz w:val="28"/>
        </w:rPr>
      </w:pPr>
      <w:r>
        <w:rPr>
          <w:sz w:val="28"/>
        </w:rPr>
        <w:t xml:space="preserve">4. </w:t>
      </w:r>
      <w:r w:rsidR="00F833AE">
        <w:rPr>
          <w:sz w:val="28"/>
        </w:rPr>
        <w:t xml:space="preserve">Рекомендовать </w:t>
      </w:r>
      <w:r w:rsidR="008D25DB">
        <w:rPr>
          <w:sz w:val="28"/>
        </w:rPr>
        <w:t>Управлению</w:t>
      </w:r>
      <w:r w:rsidR="00F833AE">
        <w:rPr>
          <w:sz w:val="28"/>
        </w:rPr>
        <w:t xml:space="preserve"> осуществлять </w:t>
      </w:r>
      <w:r w:rsidR="0003783F">
        <w:rPr>
          <w:sz w:val="28"/>
        </w:rPr>
        <w:t xml:space="preserve">в установленном порядке </w:t>
      </w:r>
      <w:r w:rsidR="00F833AE">
        <w:rPr>
          <w:sz w:val="28"/>
        </w:rPr>
        <w:t xml:space="preserve"> выпл</w:t>
      </w:r>
      <w:r w:rsidR="00F833AE">
        <w:rPr>
          <w:sz w:val="28"/>
        </w:rPr>
        <w:t>а</w:t>
      </w:r>
      <w:r w:rsidR="00F833AE">
        <w:rPr>
          <w:sz w:val="28"/>
        </w:rPr>
        <w:t>ты из бюджета муниципально</w:t>
      </w:r>
      <w:r w:rsidR="006F2F54">
        <w:rPr>
          <w:sz w:val="28"/>
        </w:rPr>
        <w:t xml:space="preserve">го района на основании </w:t>
      </w:r>
      <w:r w:rsidR="00F833AE">
        <w:rPr>
          <w:sz w:val="28"/>
        </w:rPr>
        <w:t xml:space="preserve"> документов, указанных в пункте 3 настоящего Порядка, по </w:t>
      </w:r>
      <w:r w:rsidR="002E34CD">
        <w:rPr>
          <w:sz w:val="28"/>
        </w:rPr>
        <w:t>30 декабря 2022</w:t>
      </w:r>
      <w:r w:rsidR="00F833AE">
        <w:rPr>
          <w:sz w:val="28"/>
        </w:rPr>
        <w:t xml:space="preserve"> года включительно.</w:t>
      </w:r>
    </w:p>
    <w:p w:rsidR="004738DE" w:rsidRDefault="004738DE" w:rsidP="00F27EE1">
      <w:pPr>
        <w:ind w:firstLine="567"/>
        <w:jc w:val="both"/>
        <w:rPr>
          <w:sz w:val="28"/>
        </w:rPr>
      </w:pPr>
      <w:r>
        <w:rPr>
          <w:sz w:val="28"/>
        </w:rPr>
        <w:t>С целью недопущения на 01 январ</w:t>
      </w:r>
      <w:r w:rsidR="003615AF">
        <w:rPr>
          <w:sz w:val="28"/>
        </w:rPr>
        <w:t>я 2023</w:t>
      </w:r>
      <w:r>
        <w:rPr>
          <w:sz w:val="28"/>
        </w:rPr>
        <w:t xml:space="preserve"> года остатков средств на счетах Управления №40116 «Средства для выдачи и внесения наличных денег и осущест</w:t>
      </w:r>
      <w:r>
        <w:rPr>
          <w:sz w:val="28"/>
        </w:rPr>
        <w:t>в</w:t>
      </w:r>
      <w:r>
        <w:rPr>
          <w:sz w:val="28"/>
        </w:rPr>
        <w:t>ления расчетов по отдельным</w:t>
      </w:r>
      <w:r w:rsidR="0078068B">
        <w:rPr>
          <w:sz w:val="28"/>
        </w:rPr>
        <w:t xml:space="preserve"> операциям»</w:t>
      </w:r>
      <w:r w:rsidR="006F2F54">
        <w:rPr>
          <w:sz w:val="28"/>
        </w:rPr>
        <w:t xml:space="preserve"> </w:t>
      </w:r>
      <w:r w:rsidR="0078068B">
        <w:rPr>
          <w:sz w:val="28"/>
        </w:rPr>
        <w:t>30</w:t>
      </w:r>
      <w:r w:rsidR="00F13D76">
        <w:rPr>
          <w:sz w:val="28"/>
        </w:rPr>
        <w:t xml:space="preserve"> декаб</w:t>
      </w:r>
      <w:r w:rsidR="003615AF">
        <w:rPr>
          <w:sz w:val="28"/>
        </w:rPr>
        <w:t>ря 2022</w:t>
      </w:r>
      <w:r>
        <w:rPr>
          <w:sz w:val="28"/>
        </w:rPr>
        <w:t xml:space="preserve"> года снятие и внесение наличных денежных средств с использованием расчетных (дебетовых) карт посре</w:t>
      </w:r>
      <w:r>
        <w:rPr>
          <w:sz w:val="28"/>
        </w:rPr>
        <w:t>д</w:t>
      </w:r>
      <w:r>
        <w:rPr>
          <w:sz w:val="28"/>
        </w:rPr>
        <w:t>ством банковских терминалов или пунктов выдачи наличных, а также оплата тов</w:t>
      </w:r>
      <w:r>
        <w:rPr>
          <w:sz w:val="28"/>
        </w:rPr>
        <w:t>а</w:t>
      </w:r>
      <w:r>
        <w:rPr>
          <w:sz w:val="28"/>
        </w:rPr>
        <w:t>ров (работ, услуг) по расчетной (дебетовой) карте не допускается.</w:t>
      </w:r>
    </w:p>
    <w:p w:rsidR="00235D16" w:rsidRPr="00581139" w:rsidRDefault="00CA18D8" w:rsidP="00235D16">
      <w:pPr>
        <w:ind w:firstLine="567"/>
        <w:jc w:val="both"/>
        <w:rPr>
          <w:sz w:val="28"/>
        </w:rPr>
      </w:pPr>
      <w:r>
        <w:rPr>
          <w:sz w:val="28"/>
        </w:rPr>
        <w:t>5.</w:t>
      </w:r>
      <w:r w:rsidR="00235D16" w:rsidRPr="00235D16">
        <w:rPr>
          <w:sz w:val="28"/>
        </w:rPr>
        <w:t xml:space="preserve"> </w:t>
      </w:r>
      <w:r w:rsidR="00235D16">
        <w:rPr>
          <w:sz w:val="28"/>
        </w:rPr>
        <w:t>Наличие остатка денежных средств в кассе муниципального учреждения на 01 января 2023 года не допускается.</w:t>
      </w:r>
    </w:p>
    <w:p w:rsidR="00235D16" w:rsidRPr="006E4CEC" w:rsidRDefault="00235D16" w:rsidP="00235D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</w:t>
      </w:r>
      <w:r w:rsidR="00CA18D8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6. </w:t>
      </w:r>
      <w:r w:rsidRPr="006E4CEC">
        <w:rPr>
          <w:rFonts w:ascii="Times New Roman" w:hAnsi="Times New Roman" w:cs="Times New Roman"/>
          <w:sz w:val="28"/>
          <w:szCs w:val="28"/>
        </w:rPr>
        <w:t>В случае непредставления получателем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E4CEC">
        <w:rPr>
          <w:rFonts w:ascii="Times New Roman" w:hAnsi="Times New Roman" w:cs="Times New Roman"/>
          <w:sz w:val="28"/>
          <w:szCs w:val="28"/>
        </w:rPr>
        <w:t>Расшифровки сумм неиспользованных (</w:t>
      </w:r>
      <w:r w:rsidRPr="008D25DB">
        <w:rPr>
          <w:rFonts w:ascii="Times New Roman" w:hAnsi="Times New Roman" w:cs="Times New Roman"/>
          <w:sz w:val="28"/>
          <w:szCs w:val="28"/>
        </w:rPr>
        <w:t>внесенных через банкомат или пункт выд</w:t>
      </w:r>
      <w:r w:rsidRPr="008D25DB">
        <w:rPr>
          <w:rFonts w:ascii="Times New Roman" w:hAnsi="Times New Roman" w:cs="Times New Roman"/>
          <w:sz w:val="28"/>
          <w:szCs w:val="28"/>
        </w:rPr>
        <w:t>а</w:t>
      </w:r>
      <w:r w:rsidRPr="008D25DB">
        <w:rPr>
          <w:rFonts w:ascii="Times New Roman" w:hAnsi="Times New Roman" w:cs="Times New Roman"/>
          <w:sz w:val="28"/>
          <w:szCs w:val="28"/>
        </w:rPr>
        <w:t>чи наличных денежных средств) средств (код формы по КФД 0531251) в сроки, у</w:t>
      </w:r>
      <w:r w:rsidRPr="008D25DB">
        <w:rPr>
          <w:rFonts w:ascii="Times New Roman" w:hAnsi="Times New Roman" w:cs="Times New Roman"/>
          <w:sz w:val="28"/>
          <w:szCs w:val="28"/>
        </w:rPr>
        <w:t>с</w:t>
      </w:r>
      <w:r w:rsidRPr="008D25DB">
        <w:rPr>
          <w:rFonts w:ascii="Times New Roman" w:hAnsi="Times New Roman" w:cs="Times New Roman"/>
          <w:sz w:val="28"/>
          <w:szCs w:val="28"/>
        </w:rPr>
        <w:t xml:space="preserve">тановленные пунктом 3 настоящего Порядка, </w:t>
      </w:r>
      <w:r w:rsidRPr="008D25DB">
        <w:rPr>
          <w:rFonts w:ascii="Times New Roman" w:hAnsi="Times New Roman" w:cs="Times New Roman"/>
          <w:sz w:val="28"/>
        </w:rPr>
        <w:t>Управление</w:t>
      </w:r>
      <w:r w:rsidRPr="008D25DB">
        <w:rPr>
          <w:rFonts w:ascii="Times New Roman" w:hAnsi="Times New Roman" w:cs="Times New Roman"/>
          <w:sz w:val="28"/>
          <w:szCs w:val="28"/>
        </w:rPr>
        <w:t xml:space="preserve"> не позднее 30 де</w:t>
      </w:r>
      <w:r>
        <w:rPr>
          <w:rFonts w:ascii="Times New Roman" w:hAnsi="Times New Roman" w:cs="Times New Roman"/>
          <w:sz w:val="28"/>
          <w:szCs w:val="28"/>
        </w:rPr>
        <w:t>кабря 2022</w:t>
      </w:r>
      <w:r w:rsidRPr="008D25DB">
        <w:rPr>
          <w:rFonts w:ascii="Times New Roman" w:hAnsi="Times New Roman" w:cs="Times New Roman"/>
          <w:sz w:val="28"/>
          <w:szCs w:val="28"/>
        </w:rPr>
        <w:t xml:space="preserve"> года оформляет платежное поручение на перечисление внесенных</w:t>
      </w:r>
      <w:r w:rsidRPr="006E4CEC">
        <w:rPr>
          <w:rFonts w:ascii="Times New Roman" w:hAnsi="Times New Roman" w:cs="Times New Roman"/>
          <w:sz w:val="28"/>
          <w:szCs w:val="28"/>
        </w:rPr>
        <w:t xml:space="preserve"> (неиспол</w:t>
      </w:r>
      <w:r w:rsidRPr="006E4CEC">
        <w:rPr>
          <w:rFonts w:ascii="Times New Roman" w:hAnsi="Times New Roman" w:cs="Times New Roman"/>
          <w:sz w:val="28"/>
          <w:szCs w:val="28"/>
        </w:rPr>
        <w:t>ь</w:t>
      </w:r>
      <w:r w:rsidRPr="006E4CEC">
        <w:rPr>
          <w:rFonts w:ascii="Times New Roman" w:hAnsi="Times New Roman" w:cs="Times New Roman"/>
          <w:sz w:val="28"/>
          <w:szCs w:val="28"/>
        </w:rPr>
        <w:t xml:space="preserve">зованных) сумм с соответствующего счета №40116 </w:t>
      </w:r>
      <w:r w:rsidRPr="006E4CEC">
        <w:rPr>
          <w:rFonts w:ascii="Times New Roman" w:hAnsi="Times New Roman" w:cs="Times New Roman"/>
          <w:sz w:val="28"/>
        </w:rPr>
        <w:t xml:space="preserve">«Средства для </w:t>
      </w:r>
      <w:r>
        <w:rPr>
          <w:rFonts w:ascii="Times New Roman" w:hAnsi="Times New Roman" w:cs="Times New Roman"/>
          <w:sz w:val="28"/>
        </w:rPr>
        <w:t>выдачи и внес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ния</w:t>
      </w:r>
      <w:r w:rsidRPr="006E4CEC">
        <w:rPr>
          <w:rFonts w:ascii="Times New Roman" w:hAnsi="Times New Roman" w:cs="Times New Roman"/>
          <w:sz w:val="28"/>
        </w:rPr>
        <w:t xml:space="preserve"> наличных </w:t>
      </w:r>
      <w:r w:rsidRPr="00653908">
        <w:rPr>
          <w:rFonts w:ascii="Times New Roman" w:hAnsi="Times New Roman" w:cs="Times New Roman"/>
          <w:sz w:val="28"/>
        </w:rPr>
        <w:t xml:space="preserve">денег и осуществления расчетов по отдельным операциям» </w:t>
      </w:r>
      <w:r w:rsidRPr="00653908">
        <w:rPr>
          <w:rFonts w:ascii="Times New Roman" w:hAnsi="Times New Roman" w:cs="Times New Roman"/>
          <w:sz w:val="28"/>
          <w:szCs w:val="28"/>
        </w:rPr>
        <w:t>на соо</w:t>
      </w:r>
      <w:r w:rsidRPr="00653908">
        <w:rPr>
          <w:rFonts w:ascii="Times New Roman" w:hAnsi="Times New Roman" w:cs="Times New Roman"/>
          <w:sz w:val="28"/>
          <w:szCs w:val="28"/>
        </w:rPr>
        <w:t>т</w:t>
      </w:r>
      <w:r w:rsidRPr="00653908">
        <w:rPr>
          <w:rFonts w:ascii="Times New Roman" w:hAnsi="Times New Roman" w:cs="Times New Roman"/>
          <w:sz w:val="28"/>
          <w:szCs w:val="28"/>
        </w:rPr>
        <w:t xml:space="preserve">ветствующий счет </w:t>
      </w:r>
      <w:r w:rsidRPr="00653908">
        <w:rPr>
          <w:rFonts w:ascii="Times New Roman" w:hAnsi="Times New Roman" w:cs="Times New Roman"/>
          <w:sz w:val="28"/>
        </w:rPr>
        <w:t>Управлени</w:t>
      </w:r>
      <w:r>
        <w:rPr>
          <w:rFonts w:ascii="Times New Roman" w:hAnsi="Times New Roman" w:cs="Times New Roman"/>
          <w:sz w:val="28"/>
        </w:rPr>
        <w:t>я</w:t>
      </w:r>
      <w:r w:rsidRPr="006E4CEC">
        <w:rPr>
          <w:rFonts w:ascii="Times New Roman" w:hAnsi="Times New Roman" w:cs="Times New Roman"/>
          <w:sz w:val="28"/>
          <w:szCs w:val="28"/>
        </w:rPr>
        <w:t>.</w:t>
      </w:r>
    </w:p>
    <w:p w:rsidR="00235D16" w:rsidRDefault="00235D16" w:rsidP="00235D16">
      <w:pPr>
        <w:ind w:firstLine="567"/>
        <w:jc w:val="both"/>
        <w:rPr>
          <w:sz w:val="28"/>
        </w:rPr>
      </w:pPr>
      <w:r>
        <w:rPr>
          <w:sz w:val="28"/>
        </w:rPr>
        <w:t>7. Рекомендовать Управлению обеспечить по 30 декабря 2022 года включ</w:t>
      </w:r>
      <w:r>
        <w:rPr>
          <w:sz w:val="28"/>
        </w:rPr>
        <w:t>и</w:t>
      </w:r>
      <w:r>
        <w:rPr>
          <w:sz w:val="28"/>
        </w:rPr>
        <w:t>тельно перечисление неиспользованных остатков средств со счетов №40116 «</w:t>
      </w:r>
      <w:r w:rsidRPr="00F902B7">
        <w:rPr>
          <w:sz w:val="28"/>
          <w:szCs w:val="28"/>
        </w:rPr>
        <w:t>Сре</w:t>
      </w:r>
      <w:r w:rsidRPr="00F902B7">
        <w:rPr>
          <w:sz w:val="28"/>
          <w:szCs w:val="28"/>
        </w:rPr>
        <w:t>д</w:t>
      </w:r>
      <w:r w:rsidRPr="00F902B7">
        <w:rPr>
          <w:sz w:val="28"/>
          <w:szCs w:val="28"/>
        </w:rPr>
        <w:t xml:space="preserve">ства для </w:t>
      </w:r>
      <w:r>
        <w:rPr>
          <w:sz w:val="28"/>
          <w:szCs w:val="28"/>
        </w:rPr>
        <w:t>выдачи и внесения</w:t>
      </w:r>
      <w:r w:rsidRPr="00F902B7">
        <w:rPr>
          <w:sz w:val="28"/>
          <w:szCs w:val="28"/>
        </w:rPr>
        <w:t xml:space="preserve"> наличных денег и осуществления расчетов по отдел</w:t>
      </w:r>
      <w:r w:rsidRPr="00F902B7">
        <w:rPr>
          <w:sz w:val="28"/>
          <w:szCs w:val="28"/>
        </w:rPr>
        <w:t>ь</w:t>
      </w:r>
      <w:r w:rsidRPr="00F902B7">
        <w:rPr>
          <w:sz w:val="28"/>
          <w:szCs w:val="28"/>
        </w:rPr>
        <w:t>ным операциям</w:t>
      </w:r>
      <w:r>
        <w:rPr>
          <w:sz w:val="28"/>
        </w:rPr>
        <w:t>» в части средств:</w:t>
      </w:r>
    </w:p>
    <w:p w:rsidR="00235D16" w:rsidRDefault="00235D16" w:rsidP="00235D16">
      <w:pPr>
        <w:ind w:firstLine="567"/>
        <w:jc w:val="both"/>
        <w:rPr>
          <w:sz w:val="28"/>
        </w:rPr>
      </w:pPr>
      <w:r>
        <w:rPr>
          <w:sz w:val="28"/>
        </w:rPr>
        <w:t>бюджета муниципального района на счет №03231643176300002800, ИНН 3316300662, БИК 011708377;</w:t>
      </w:r>
    </w:p>
    <w:p w:rsidR="00235D16" w:rsidRDefault="00235D16" w:rsidP="00235D16">
      <w:pPr>
        <w:ind w:firstLine="567"/>
        <w:jc w:val="both"/>
        <w:rPr>
          <w:sz w:val="28"/>
        </w:rPr>
      </w:pPr>
      <w:r>
        <w:rPr>
          <w:sz w:val="28"/>
        </w:rPr>
        <w:t>поступающих во временное распоряжение на счет №03232643176300002800, ИНН 3316300662, БИК 011708377;</w:t>
      </w:r>
    </w:p>
    <w:p w:rsidR="00235D16" w:rsidRDefault="00235D16" w:rsidP="00235D16">
      <w:pPr>
        <w:ind w:firstLine="567"/>
        <w:jc w:val="both"/>
        <w:rPr>
          <w:sz w:val="28"/>
        </w:rPr>
      </w:pPr>
      <w:r>
        <w:rPr>
          <w:sz w:val="28"/>
        </w:rPr>
        <w:t>бюджетных и автономных учреждений, финансируемых из бюджета муниц</w:t>
      </w:r>
      <w:r>
        <w:rPr>
          <w:sz w:val="28"/>
        </w:rPr>
        <w:t>и</w:t>
      </w:r>
      <w:r>
        <w:rPr>
          <w:sz w:val="28"/>
        </w:rPr>
        <w:t>пального района, на счет №03234643176300002800, ИНН 3316300662, БИК 011708377.</w:t>
      </w:r>
    </w:p>
    <w:p w:rsidR="00235D16" w:rsidRDefault="00235D16" w:rsidP="00235D16">
      <w:pPr>
        <w:ind w:firstLine="709"/>
        <w:jc w:val="both"/>
        <w:rPr>
          <w:sz w:val="28"/>
        </w:rPr>
      </w:pPr>
      <w:r>
        <w:rPr>
          <w:sz w:val="28"/>
        </w:rPr>
        <w:t>Наличие остатка средств на счетах №40116 «</w:t>
      </w:r>
      <w:r w:rsidRPr="00F902B7">
        <w:rPr>
          <w:sz w:val="28"/>
          <w:szCs w:val="28"/>
        </w:rPr>
        <w:t xml:space="preserve">Средства для </w:t>
      </w:r>
      <w:r>
        <w:rPr>
          <w:sz w:val="28"/>
          <w:szCs w:val="28"/>
        </w:rPr>
        <w:t>выдачи и внесения</w:t>
      </w:r>
      <w:r w:rsidRPr="00F902B7">
        <w:rPr>
          <w:sz w:val="28"/>
          <w:szCs w:val="28"/>
        </w:rPr>
        <w:t xml:space="preserve"> наличных денег</w:t>
      </w:r>
      <w:r w:rsidRPr="006D088F">
        <w:rPr>
          <w:sz w:val="28"/>
          <w:szCs w:val="28"/>
        </w:rPr>
        <w:t xml:space="preserve"> организациям</w:t>
      </w:r>
      <w:r w:rsidRPr="00F902B7">
        <w:rPr>
          <w:sz w:val="28"/>
          <w:szCs w:val="28"/>
        </w:rPr>
        <w:t xml:space="preserve"> и осуществления расчетов по отдельным операциям</w:t>
      </w:r>
      <w:r>
        <w:rPr>
          <w:sz w:val="28"/>
        </w:rPr>
        <w:t>» на 01 января 2023 года не допускается.</w:t>
      </w:r>
    </w:p>
    <w:p w:rsidR="00235D16" w:rsidRDefault="00235D16" w:rsidP="00235D16">
      <w:pPr>
        <w:ind w:firstLine="709"/>
        <w:jc w:val="both"/>
        <w:rPr>
          <w:sz w:val="28"/>
        </w:rPr>
      </w:pPr>
      <w:r>
        <w:rPr>
          <w:sz w:val="28"/>
        </w:rPr>
        <w:t>8. Остатки неиспользованных лимитов бюджетных обязательств (бюджетных ассигнований) для  выплат из бюджета муниципального района 2022 года, отраже</w:t>
      </w:r>
      <w:r>
        <w:rPr>
          <w:sz w:val="28"/>
        </w:rPr>
        <w:t>н</w:t>
      </w:r>
      <w:r>
        <w:rPr>
          <w:sz w:val="28"/>
        </w:rPr>
        <w:t>ные на лицевых счетах, открытых в Управлении главным распорядителям, получ</w:t>
      </w:r>
      <w:r>
        <w:rPr>
          <w:sz w:val="28"/>
        </w:rPr>
        <w:t>а</w:t>
      </w:r>
      <w:r>
        <w:rPr>
          <w:sz w:val="28"/>
        </w:rPr>
        <w:t>телям средств бюджета муниципального района, не подлежат учету на указанных лицевых счетах в качестве остатков на начало 2023 года.</w:t>
      </w:r>
    </w:p>
    <w:p w:rsidR="001A372D" w:rsidRDefault="001A372D" w:rsidP="00F27EE1">
      <w:pPr>
        <w:ind w:firstLine="567"/>
        <w:jc w:val="both"/>
        <w:rPr>
          <w:sz w:val="28"/>
        </w:rPr>
      </w:pPr>
    </w:p>
    <w:p w:rsidR="00CA18D8" w:rsidRDefault="00221FE8" w:rsidP="00F27EE1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9</w:t>
      </w:r>
      <w:r w:rsidR="003615AF">
        <w:rPr>
          <w:sz w:val="28"/>
        </w:rPr>
        <w:t>. По состоянию на 01 января 2023</w:t>
      </w:r>
      <w:r w:rsidR="00CA18D8">
        <w:rPr>
          <w:sz w:val="28"/>
        </w:rPr>
        <w:t xml:space="preserve"> года остатки межбюджетных трансфертов, полученных из областного бюджета и бюджетов поселений бюджет</w:t>
      </w:r>
      <w:r w:rsidR="00605DDD">
        <w:rPr>
          <w:sz w:val="28"/>
        </w:rPr>
        <w:t>ом</w:t>
      </w:r>
      <w:r w:rsidR="00CA18D8">
        <w:rPr>
          <w:sz w:val="28"/>
        </w:rPr>
        <w:t xml:space="preserve"> муниципал</w:t>
      </w:r>
      <w:r w:rsidR="00CA18D8">
        <w:rPr>
          <w:sz w:val="28"/>
        </w:rPr>
        <w:t>ь</w:t>
      </w:r>
      <w:r w:rsidR="00CA18D8">
        <w:rPr>
          <w:sz w:val="28"/>
        </w:rPr>
        <w:t xml:space="preserve">ного района в форме субсидий, субвенций и иных межбюджетных трансфертов, имеющих целевое назначение (далее </w:t>
      </w:r>
      <w:r>
        <w:rPr>
          <w:sz w:val="28"/>
        </w:rPr>
        <w:t xml:space="preserve">– </w:t>
      </w:r>
      <w:r w:rsidR="00CA18D8">
        <w:rPr>
          <w:sz w:val="28"/>
        </w:rPr>
        <w:t>целевые средства), должны быть возвращены в соответствующие бюджеты в те</w:t>
      </w:r>
      <w:r w:rsidR="0097175A">
        <w:rPr>
          <w:sz w:val="28"/>
        </w:rPr>
        <w:t>ч</w:t>
      </w:r>
      <w:r w:rsidR="003615AF">
        <w:rPr>
          <w:sz w:val="28"/>
        </w:rPr>
        <w:t>ение первых 10 рабочих дней 2023</w:t>
      </w:r>
      <w:r w:rsidR="00CA18D8">
        <w:rPr>
          <w:sz w:val="28"/>
        </w:rPr>
        <w:t xml:space="preserve"> года</w:t>
      </w:r>
      <w:r>
        <w:rPr>
          <w:sz w:val="28"/>
        </w:rPr>
        <w:t>.</w:t>
      </w:r>
    </w:p>
    <w:p w:rsidR="00E77B1C" w:rsidRDefault="003615AF" w:rsidP="00F27EE1">
      <w:pPr>
        <w:ind w:firstLine="567"/>
        <w:jc w:val="both"/>
        <w:rPr>
          <w:sz w:val="28"/>
        </w:rPr>
      </w:pPr>
      <w:r>
        <w:rPr>
          <w:sz w:val="28"/>
        </w:rPr>
        <w:t>По состоянию на 01 января 2023</w:t>
      </w:r>
      <w:r w:rsidR="00E77B1C">
        <w:rPr>
          <w:sz w:val="28"/>
        </w:rPr>
        <w:t xml:space="preserve"> года остатки межбюджетных трансфертов, предоставленных из бюджета муниципального района бюджетам поселений в фо</w:t>
      </w:r>
      <w:r w:rsidR="00E77B1C">
        <w:rPr>
          <w:sz w:val="28"/>
        </w:rPr>
        <w:t>р</w:t>
      </w:r>
      <w:r w:rsidR="00E77B1C">
        <w:rPr>
          <w:sz w:val="28"/>
        </w:rPr>
        <w:t>ме иных межбюджетных трансфертов, имеющих целевое назначение (далее – цел</w:t>
      </w:r>
      <w:r w:rsidR="00E77B1C">
        <w:rPr>
          <w:sz w:val="28"/>
        </w:rPr>
        <w:t>е</w:t>
      </w:r>
      <w:r w:rsidR="00E77B1C">
        <w:rPr>
          <w:sz w:val="28"/>
        </w:rPr>
        <w:t>вые средства), должны быть возвращены в бюджет муниципального района в теч</w:t>
      </w:r>
      <w:r w:rsidR="00E77B1C">
        <w:rPr>
          <w:sz w:val="28"/>
        </w:rPr>
        <w:t>е</w:t>
      </w:r>
      <w:r w:rsidR="00E77B1C">
        <w:rPr>
          <w:sz w:val="28"/>
        </w:rPr>
        <w:t>ние первых 10 р</w:t>
      </w:r>
      <w:r>
        <w:rPr>
          <w:sz w:val="28"/>
        </w:rPr>
        <w:t>абочих дней 2023</w:t>
      </w:r>
      <w:r w:rsidR="007807E3">
        <w:rPr>
          <w:sz w:val="28"/>
        </w:rPr>
        <w:t xml:space="preserve"> года, если иное не предусмотрено условиями с</w:t>
      </w:r>
      <w:r w:rsidR="007807E3">
        <w:rPr>
          <w:sz w:val="28"/>
        </w:rPr>
        <w:t>о</w:t>
      </w:r>
      <w:r w:rsidR="007807E3">
        <w:rPr>
          <w:sz w:val="28"/>
        </w:rPr>
        <w:t>глашений о предоставлении иных межбюджетных трансфертов, имеющих целевое назначение.</w:t>
      </w:r>
    </w:p>
    <w:p w:rsidR="00CB657B" w:rsidRDefault="00221FE8" w:rsidP="00F27EE1">
      <w:pPr>
        <w:ind w:firstLine="567"/>
        <w:jc w:val="both"/>
        <w:rPr>
          <w:sz w:val="28"/>
        </w:rPr>
      </w:pPr>
      <w:r>
        <w:rPr>
          <w:sz w:val="28"/>
        </w:rPr>
        <w:t>10</w:t>
      </w:r>
      <w:r w:rsidR="00CA18D8">
        <w:rPr>
          <w:sz w:val="28"/>
        </w:rPr>
        <w:t>. Главным администраторам доходов бюджета муниципального района</w:t>
      </w:r>
      <w:r w:rsidR="00CB657B">
        <w:rPr>
          <w:sz w:val="28"/>
        </w:rPr>
        <w:t>:</w:t>
      </w:r>
    </w:p>
    <w:p w:rsidR="00F57F23" w:rsidRDefault="00CB657B" w:rsidP="00F27E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а)</w:t>
      </w:r>
      <w:r w:rsidR="00CA18D8">
        <w:rPr>
          <w:sz w:val="28"/>
        </w:rPr>
        <w:t xml:space="preserve"> </w:t>
      </w:r>
      <w:r>
        <w:rPr>
          <w:sz w:val="28"/>
        </w:rPr>
        <w:t>обеспечить перечисление н</w:t>
      </w:r>
      <w:r w:rsidR="0097175A">
        <w:rPr>
          <w:sz w:val="28"/>
        </w:rPr>
        <w:t>еиспользованных на 01 январ</w:t>
      </w:r>
      <w:r w:rsidR="003615AF">
        <w:rPr>
          <w:sz w:val="28"/>
        </w:rPr>
        <w:t>я 2023</w:t>
      </w:r>
      <w:r>
        <w:rPr>
          <w:sz w:val="28"/>
        </w:rPr>
        <w:t xml:space="preserve"> года остатков целевых средств в те</w:t>
      </w:r>
      <w:r w:rsidR="0097175A">
        <w:rPr>
          <w:sz w:val="28"/>
        </w:rPr>
        <w:t>ч</w:t>
      </w:r>
      <w:r w:rsidR="003615AF">
        <w:rPr>
          <w:sz w:val="28"/>
        </w:rPr>
        <w:t>ение первых 10 рабочих дней 2023</w:t>
      </w:r>
      <w:r>
        <w:rPr>
          <w:sz w:val="28"/>
        </w:rPr>
        <w:t xml:space="preserve"> года с кода классификации доходов ХХХ 2 19 </w:t>
      </w:r>
      <w:r w:rsidR="00F073E2">
        <w:rPr>
          <w:sz w:val="28"/>
        </w:rPr>
        <w:t>ХХХХХ</w:t>
      </w:r>
      <w:r w:rsidR="009F7B08">
        <w:rPr>
          <w:sz w:val="28"/>
        </w:rPr>
        <w:t xml:space="preserve">  05</w:t>
      </w:r>
      <w:r w:rsidR="00F13D76">
        <w:rPr>
          <w:sz w:val="28"/>
        </w:rPr>
        <w:t xml:space="preserve"> </w:t>
      </w:r>
      <w:r>
        <w:rPr>
          <w:sz w:val="28"/>
        </w:rPr>
        <w:t xml:space="preserve"> 0000 15</w:t>
      </w:r>
      <w:r w:rsidR="006550A9">
        <w:rPr>
          <w:sz w:val="28"/>
        </w:rPr>
        <w:t>0</w:t>
      </w:r>
      <w:r w:rsidR="00F073E2">
        <w:rPr>
          <w:sz w:val="28"/>
        </w:rPr>
        <w:t xml:space="preserve"> (где: ХХХ – код главного администратора доходов</w:t>
      </w:r>
      <w:r w:rsidR="00326EA3">
        <w:rPr>
          <w:sz w:val="28"/>
        </w:rPr>
        <w:t xml:space="preserve"> бюджета</w:t>
      </w:r>
      <w:r w:rsidR="00F073E2">
        <w:rPr>
          <w:sz w:val="28"/>
        </w:rPr>
        <w:t xml:space="preserve"> муниципального района по возврату остатков целевых средств прошлого года, ХХХХХ – код статьи и подстатьи доходов):</w:t>
      </w:r>
    </w:p>
    <w:p w:rsidR="00F57F23" w:rsidRDefault="00F57F23" w:rsidP="00F27E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657B">
        <w:rPr>
          <w:sz w:val="28"/>
          <w:szCs w:val="28"/>
        </w:rPr>
        <w:t xml:space="preserve"> в областной бюджет на код классификации доходов ХХХ 2 18 </w:t>
      </w:r>
      <w:r w:rsidR="00F073E2">
        <w:rPr>
          <w:sz w:val="28"/>
          <w:szCs w:val="28"/>
        </w:rPr>
        <w:t>ХХХХХ</w:t>
      </w:r>
      <w:r w:rsidR="00CB657B">
        <w:rPr>
          <w:sz w:val="28"/>
          <w:szCs w:val="28"/>
        </w:rPr>
        <w:t xml:space="preserve"> 02 0000 15</w:t>
      </w:r>
      <w:r w:rsidR="006550A9">
        <w:rPr>
          <w:sz w:val="28"/>
          <w:szCs w:val="28"/>
        </w:rPr>
        <w:t>0</w:t>
      </w:r>
      <w:r w:rsidR="00CB657B">
        <w:rPr>
          <w:sz w:val="28"/>
          <w:szCs w:val="28"/>
        </w:rPr>
        <w:t xml:space="preserve"> </w:t>
      </w:r>
      <w:r w:rsidR="00F073E2">
        <w:rPr>
          <w:sz w:val="28"/>
          <w:szCs w:val="28"/>
        </w:rPr>
        <w:t>(где: ХХХ – код главного администратора доходов областного бюджета от возврата остатков целевых средств прошлых лет, ХХХХХ – код статьи и подстатьи доходов)</w:t>
      </w:r>
      <w:r>
        <w:rPr>
          <w:sz w:val="28"/>
          <w:szCs w:val="28"/>
        </w:rPr>
        <w:t>;</w:t>
      </w:r>
    </w:p>
    <w:p w:rsidR="00F57F23" w:rsidRDefault="00F57F23" w:rsidP="00F27E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бюджеты сельских поселений на код классификации доходов ХХХ 2 18 </w:t>
      </w:r>
      <w:r w:rsidR="00F073E2">
        <w:rPr>
          <w:sz w:val="28"/>
          <w:szCs w:val="28"/>
        </w:rPr>
        <w:t>ХХХХХ</w:t>
      </w:r>
      <w:r>
        <w:rPr>
          <w:sz w:val="28"/>
          <w:szCs w:val="28"/>
        </w:rPr>
        <w:t xml:space="preserve"> 10 0000 15</w:t>
      </w:r>
      <w:r w:rsidR="006550A9">
        <w:rPr>
          <w:sz w:val="28"/>
          <w:szCs w:val="28"/>
        </w:rPr>
        <w:t>0</w:t>
      </w:r>
      <w:r w:rsidR="00F073E2">
        <w:rPr>
          <w:sz w:val="28"/>
          <w:szCs w:val="28"/>
        </w:rPr>
        <w:t xml:space="preserve"> (где: ХХХ – код главного администратора доходов бюджета сельского поселения от возврата остатков целевых средств прошлых лет, ХХХХХ – код статьи и подстатьи доходов)</w:t>
      </w:r>
      <w:r>
        <w:rPr>
          <w:sz w:val="28"/>
          <w:szCs w:val="28"/>
        </w:rPr>
        <w:t>;</w:t>
      </w:r>
    </w:p>
    <w:p w:rsidR="00F57F23" w:rsidRDefault="00F57F23" w:rsidP="00F27E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бюджет городского поселения на код классификации доходов ХХХ 2 18 </w:t>
      </w:r>
      <w:r w:rsidR="00F073E2">
        <w:rPr>
          <w:sz w:val="28"/>
          <w:szCs w:val="28"/>
        </w:rPr>
        <w:t>ХХХХХ</w:t>
      </w:r>
      <w:r>
        <w:rPr>
          <w:sz w:val="28"/>
          <w:szCs w:val="28"/>
        </w:rPr>
        <w:t xml:space="preserve"> 1</w:t>
      </w:r>
      <w:r w:rsidR="002A437E">
        <w:rPr>
          <w:sz w:val="28"/>
          <w:szCs w:val="28"/>
        </w:rPr>
        <w:t>3</w:t>
      </w:r>
      <w:r>
        <w:rPr>
          <w:sz w:val="28"/>
          <w:szCs w:val="28"/>
        </w:rPr>
        <w:t xml:space="preserve"> 0000 15</w:t>
      </w:r>
      <w:r w:rsidR="006550A9">
        <w:rPr>
          <w:sz w:val="28"/>
          <w:szCs w:val="28"/>
        </w:rPr>
        <w:t>0</w:t>
      </w:r>
      <w:r w:rsidR="00F073E2">
        <w:rPr>
          <w:sz w:val="28"/>
          <w:szCs w:val="28"/>
        </w:rPr>
        <w:t xml:space="preserve"> (где: ХХХ – код главного администратора доходов бюджета городского поселения от возврата остатков целевых средств прошлых лет, ХХХХХ – код статьи и подстатьи доходов)</w:t>
      </w:r>
      <w:r>
        <w:rPr>
          <w:sz w:val="28"/>
          <w:szCs w:val="28"/>
        </w:rPr>
        <w:t>;</w:t>
      </w:r>
    </w:p>
    <w:p w:rsidR="00CA18D8" w:rsidRDefault="00CB657B" w:rsidP="00F27EE1">
      <w:pPr>
        <w:ind w:firstLine="567"/>
        <w:jc w:val="both"/>
        <w:rPr>
          <w:sz w:val="28"/>
        </w:rPr>
      </w:pPr>
      <w:r>
        <w:rPr>
          <w:sz w:val="28"/>
        </w:rPr>
        <w:t xml:space="preserve">б) </w:t>
      </w:r>
      <w:r w:rsidR="00CA18D8">
        <w:rPr>
          <w:sz w:val="28"/>
        </w:rPr>
        <w:t>не допускать наличия невыясненных поступлений в части ме</w:t>
      </w:r>
      <w:r w:rsidR="009F7B08">
        <w:rPr>
          <w:sz w:val="28"/>
        </w:rPr>
        <w:t>ж</w:t>
      </w:r>
      <w:r w:rsidR="00F51573">
        <w:rPr>
          <w:sz w:val="28"/>
        </w:rPr>
        <w:t>бюджетных расчетов на конец</w:t>
      </w:r>
      <w:r w:rsidR="003615AF">
        <w:rPr>
          <w:sz w:val="28"/>
        </w:rPr>
        <w:t xml:space="preserve"> 2022</w:t>
      </w:r>
      <w:r w:rsidR="00CA18D8">
        <w:rPr>
          <w:sz w:val="28"/>
        </w:rPr>
        <w:t xml:space="preserve"> года.</w:t>
      </w:r>
    </w:p>
    <w:p w:rsidR="006F2F54" w:rsidRDefault="006F2F54" w:rsidP="006F2F54">
      <w:pPr>
        <w:ind w:firstLine="567"/>
        <w:jc w:val="both"/>
        <w:rPr>
          <w:sz w:val="28"/>
        </w:rPr>
      </w:pPr>
      <w:r>
        <w:rPr>
          <w:sz w:val="28"/>
        </w:rPr>
        <w:t>11.Главным администраторам доходов бюджета муниципального района:</w:t>
      </w:r>
    </w:p>
    <w:p w:rsidR="006F2F54" w:rsidRDefault="006F2F54" w:rsidP="006F2F54">
      <w:pPr>
        <w:ind w:firstLine="567"/>
        <w:jc w:val="both"/>
        <w:rPr>
          <w:sz w:val="28"/>
        </w:rPr>
      </w:pPr>
      <w:r>
        <w:rPr>
          <w:sz w:val="28"/>
        </w:rPr>
        <w:t>а) обеспечить контроль за возвратом в бюджет муниципального образования Ки</w:t>
      </w:r>
      <w:r w:rsidR="003615AF">
        <w:rPr>
          <w:sz w:val="28"/>
        </w:rPr>
        <w:t>ржачский район до 30 января 2023</w:t>
      </w:r>
      <w:r>
        <w:rPr>
          <w:sz w:val="28"/>
        </w:rPr>
        <w:t xml:space="preserve"> года неиспользованных на начало текущего финансового года остатков субсидий, ранее предоставленных муниципальным бюджетным и автономным учреждениям в соответствии с абзацем вторым пункта 1 статьи 78.1 Бюджетного кодекса Российской Федерации и на осуществление кап</w:t>
      </w:r>
      <w:r>
        <w:rPr>
          <w:sz w:val="28"/>
        </w:rPr>
        <w:t>и</w:t>
      </w:r>
      <w:r>
        <w:rPr>
          <w:sz w:val="28"/>
        </w:rPr>
        <w:t>тальных вложений в объекты капитального строительства муниципальной собс</w:t>
      </w:r>
      <w:r>
        <w:rPr>
          <w:sz w:val="28"/>
        </w:rPr>
        <w:t>т</w:t>
      </w:r>
      <w:r>
        <w:rPr>
          <w:sz w:val="28"/>
        </w:rPr>
        <w:t>венности Киржачского района или приобретение объектов недвижимого имущества в муниципальную собственность Киржачского района.</w:t>
      </w:r>
    </w:p>
    <w:p w:rsidR="006F2F54" w:rsidRDefault="00360ABD" w:rsidP="006F2F54">
      <w:pPr>
        <w:jc w:val="both"/>
        <w:rPr>
          <w:sz w:val="28"/>
        </w:rPr>
      </w:pPr>
      <w:r>
        <w:rPr>
          <w:sz w:val="28"/>
        </w:rPr>
        <w:t xml:space="preserve">       12</w:t>
      </w:r>
      <w:r w:rsidR="006F2F54">
        <w:rPr>
          <w:sz w:val="28"/>
        </w:rPr>
        <w:t>.</w:t>
      </w:r>
      <w:r w:rsidR="006F2F54" w:rsidRPr="006F2F54">
        <w:rPr>
          <w:sz w:val="28"/>
        </w:rPr>
        <w:t xml:space="preserve"> </w:t>
      </w:r>
      <w:r w:rsidR="006F2F54">
        <w:rPr>
          <w:sz w:val="28"/>
        </w:rPr>
        <w:t>В случае если неиспользованн</w:t>
      </w:r>
      <w:r w:rsidR="003615AF">
        <w:rPr>
          <w:sz w:val="28"/>
        </w:rPr>
        <w:t>ые по состоянию на 1 января 2023</w:t>
      </w:r>
      <w:r w:rsidR="006F2F54">
        <w:rPr>
          <w:sz w:val="28"/>
        </w:rPr>
        <w:t xml:space="preserve"> года оста</w:t>
      </w:r>
      <w:r w:rsidR="006F2F54">
        <w:rPr>
          <w:sz w:val="28"/>
        </w:rPr>
        <w:t>т</w:t>
      </w:r>
      <w:r w:rsidR="006F2F54">
        <w:rPr>
          <w:sz w:val="28"/>
        </w:rPr>
        <w:t>ки целевых средств муниципальных бюджетных и автономных учреждений не во</w:t>
      </w:r>
      <w:r w:rsidR="006F2F54">
        <w:rPr>
          <w:sz w:val="28"/>
        </w:rPr>
        <w:t>з</w:t>
      </w:r>
      <w:r w:rsidR="006F2F54">
        <w:rPr>
          <w:sz w:val="28"/>
        </w:rPr>
        <w:t>вращены в доход</w:t>
      </w:r>
      <w:r w:rsidR="00AE30A9">
        <w:rPr>
          <w:sz w:val="28"/>
        </w:rPr>
        <w:t xml:space="preserve"> бюджета</w:t>
      </w:r>
      <w:r w:rsidR="006F2F54">
        <w:rPr>
          <w:sz w:val="28"/>
        </w:rPr>
        <w:t xml:space="preserve"> муниципального района согласно пункту 10 настоящего </w:t>
      </w:r>
      <w:r w:rsidR="006F2F54">
        <w:rPr>
          <w:sz w:val="28"/>
        </w:rPr>
        <w:lastRenderedPageBreak/>
        <w:t>Порядка, указанные средства подлежат взысканию в соответствии с Порядком, у</w:t>
      </w:r>
      <w:r w:rsidR="006F2F54">
        <w:rPr>
          <w:sz w:val="28"/>
        </w:rPr>
        <w:t>т</w:t>
      </w:r>
      <w:r w:rsidR="006F2F54">
        <w:rPr>
          <w:sz w:val="28"/>
        </w:rPr>
        <w:t>вержденным приказом финансового управления администрации Киржачского ра</w:t>
      </w:r>
      <w:r w:rsidR="006F2F54">
        <w:rPr>
          <w:sz w:val="28"/>
        </w:rPr>
        <w:t>й</w:t>
      </w:r>
      <w:r w:rsidR="006F2F54">
        <w:rPr>
          <w:sz w:val="28"/>
        </w:rPr>
        <w:t>она от 04.06.2021 №23 «О порядке взыскания в бюджет муниципального образов</w:t>
      </w:r>
      <w:r w:rsidR="006F2F54">
        <w:rPr>
          <w:sz w:val="28"/>
        </w:rPr>
        <w:t>а</w:t>
      </w:r>
      <w:r w:rsidR="006F2F54">
        <w:rPr>
          <w:sz w:val="28"/>
        </w:rPr>
        <w:t>ния Киржачский район неиспользованных на начало текущего финансового года остатков субсидий, ранее предоставленных муниципальным бюджетным и авт</w:t>
      </w:r>
      <w:r w:rsidR="006F2F54">
        <w:rPr>
          <w:sz w:val="28"/>
        </w:rPr>
        <w:t>о</w:t>
      </w:r>
      <w:r w:rsidR="001A1228">
        <w:rPr>
          <w:sz w:val="28"/>
        </w:rPr>
        <w:t>номным учреждениям»и приказом №34 от 12.08.2021 «О внесении изменений в приказ №23 от 04.06.2021года финансового управления администрации Киржачск</w:t>
      </w:r>
      <w:r w:rsidR="001A1228">
        <w:rPr>
          <w:sz w:val="28"/>
        </w:rPr>
        <w:t>о</w:t>
      </w:r>
      <w:r w:rsidR="001A1228">
        <w:rPr>
          <w:sz w:val="28"/>
        </w:rPr>
        <w:t>го района».</w:t>
      </w:r>
    </w:p>
    <w:p w:rsidR="006F2F54" w:rsidRDefault="006F2F54" w:rsidP="006F2F54">
      <w:pPr>
        <w:ind w:firstLine="567"/>
        <w:jc w:val="both"/>
        <w:rPr>
          <w:sz w:val="28"/>
        </w:rPr>
      </w:pPr>
    </w:p>
    <w:p w:rsidR="006F2F54" w:rsidRDefault="006F2F54" w:rsidP="00F27EE1">
      <w:pPr>
        <w:ind w:firstLine="567"/>
        <w:jc w:val="both"/>
        <w:rPr>
          <w:sz w:val="28"/>
        </w:rPr>
      </w:pPr>
    </w:p>
    <w:p w:rsidR="007B7D93" w:rsidRDefault="006F2F54" w:rsidP="006F2F54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CA18D8" w:rsidRPr="000D7376" w:rsidRDefault="00CA18D8" w:rsidP="00CA18D8">
      <w:pPr>
        <w:jc w:val="center"/>
        <w:outlineLvl w:val="1"/>
      </w:pPr>
      <w:r w:rsidRPr="000D7376">
        <w:t xml:space="preserve">                                                                                                                                           </w:t>
      </w:r>
    </w:p>
    <w:p w:rsidR="00423355" w:rsidRDefault="00423355" w:rsidP="00C35B7D">
      <w:pPr>
        <w:jc w:val="right"/>
        <w:rPr>
          <w:sz w:val="28"/>
          <w:szCs w:val="28"/>
        </w:rPr>
      </w:pPr>
    </w:p>
    <w:sectPr w:rsidR="00423355" w:rsidSect="008C12F0"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0C8" w:rsidRDefault="001460C8">
      <w:r>
        <w:separator/>
      </w:r>
    </w:p>
  </w:endnote>
  <w:endnote w:type="continuationSeparator" w:id="1">
    <w:p w:rsidR="001460C8" w:rsidRDefault="00146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0C8" w:rsidRDefault="001460C8">
      <w:r>
        <w:separator/>
      </w:r>
    </w:p>
  </w:footnote>
  <w:footnote w:type="continuationSeparator" w:id="1">
    <w:p w:rsidR="001460C8" w:rsidRDefault="001460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FE9"/>
    <w:multiLevelType w:val="hybridMultilevel"/>
    <w:tmpl w:val="95E2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DB478F"/>
    <w:multiLevelType w:val="hybridMultilevel"/>
    <w:tmpl w:val="842C3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67FF79FB"/>
    <w:multiLevelType w:val="hybridMultilevel"/>
    <w:tmpl w:val="EC669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oNotTrackMoves/>
  <w:defaultTabStop w:val="708"/>
  <w:autoHyphenation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220"/>
    <w:rsid w:val="0000222F"/>
    <w:rsid w:val="000205D4"/>
    <w:rsid w:val="0003783F"/>
    <w:rsid w:val="000465F7"/>
    <w:rsid w:val="00064905"/>
    <w:rsid w:val="00064FF9"/>
    <w:rsid w:val="00077FE2"/>
    <w:rsid w:val="000859DF"/>
    <w:rsid w:val="00093F6B"/>
    <w:rsid w:val="0010628D"/>
    <w:rsid w:val="0011768F"/>
    <w:rsid w:val="00117C74"/>
    <w:rsid w:val="00126102"/>
    <w:rsid w:val="001328E6"/>
    <w:rsid w:val="00132E78"/>
    <w:rsid w:val="00135330"/>
    <w:rsid w:val="00141745"/>
    <w:rsid w:val="001460C8"/>
    <w:rsid w:val="00147220"/>
    <w:rsid w:val="00147A30"/>
    <w:rsid w:val="001548A9"/>
    <w:rsid w:val="00155B62"/>
    <w:rsid w:val="001615F3"/>
    <w:rsid w:val="00166A8F"/>
    <w:rsid w:val="00183458"/>
    <w:rsid w:val="001836B2"/>
    <w:rsid w:val="00184B74"/>
    <w:rsid w:val="001970D9"/>
    <w:rsid w:val="001A1228"/>
    <w:rsid w:val="001A372D"/>
    <w:rsid w:val="001C79C1"/>
    <w:rsid w:val="001E07AC"/>
    <w:rsid w:val="00221FE8"/>
    <w:rsid w:val="00235626"/>
    <w:rsid w:val="00235D16"/>
    <w:rsid w:val="00236C16"/>
    <w:rsid w:val="00245276"/>
    <w:rsid w:val="0024627B"/>
    <w:rsid w:val="0028000C"/>
    <w:rsid w:val="00284E6F"/>
    <w:rsid w:val="00291E7B"/>
    <w:rsid w:val="00291F61"/>
    <w:rsid w:val="002A0CB1"/>
    <w:rsid w:val="002A3FB6"/>
    <w:rsid w:val="002A437E"/>
    <w:rsid w:val="002E34CD"/>
    <w:rsid w:val="002E491B"/>
    <w:rsid w:val="00326EA3"/>
    <w:rsid w:val="003417A2"/>
    <w:rsid w:val="00360ABD"/>
    <w:rsid w:val="003615AF"/>
    <w:rsid w:val="00381E9A"/>
    <w:rsid w:val="003B449D"/>
    <w:rsid w:val="003D4F83"/>
    <w:rsid w:val="003E230D"/>
    <w:rsid w:val="003E70C7"/>
    <w:rsid w:val="004123E5"/>
    <w:rsid w:val="00423355"/>
    <w:rsid w:val="004716E3"/>
    <w:rsid w:val="004738DE"/>
    <w:rsid w:val="00473B88"/>
    <w:rsid w:val="004D6EF7"/>
    <w:rsid w:val="004F5FA8"/>
    <w:rsid w:val="005058B8"/>
    <w:rsid w:val="00511C42"/>
    <w:rsid w:val="0051492E"/>
    <w:rsid w:val="005254B7"/>
    <w:rsid w:val="00531F74"/>
    <w:rsid w:val="00535F4E"/>
    <w:rsid w:val="00581139"/>
    <w:rsid w:val="005A5785"/>
    <w:rsid w:val="005A730C"/>
    <w:rsid w:val="005D09A2"/>
    <w:rsid w:val="005E1936"/>
    <w:rsid w:val="00605DDD"/>
    <w:rsid w:val="00617A1D"/>
    <w:rsid w:val="00624113"/>
    <w:rsid w:val="00653908"/>
    <w:rsid w:val="006550A9"/>
    <w:rsid w:val="00667B44"/>
    <w:rsid w:val="00667EFD"/>
    <w:rsid w:val="00682D9E"/>
    <w:rsid w:val="006843C2"/>
    <w:rsid w:val="006A111A"/>
    <w:rsid w:val="006C0E36"/>
    <w:rsid w:val="006C61A1"/>
    <w:rsid w:val="006D088F"/>
    <w:rsid w:val="006E4CEC"/>
    <w:rsid w:val="006F2F54"/>
    <w:rsid w:val="006F4D58"/>
    <w:rsid w:val="006F7DF9"/>
    <w:rsid w:val="007151E1"/>
    <w:rsid w:val="007166B5"/>
    <w:rsid w:val="007450DD"/>
    <w:rsid w:val="00773CDB"/>
    <w:rsid w:val="00775500"/>
    <w:rsid w:val="0078068B"/>
    <w:rsid w:val="007807E3"/>
    <w:rsid w:val="007A4315"/>
    <w:rsid w:val="007A5B52"/>
    <w:rsid w:val="007B5E1E"/>
    <w:rsid w:val="007B7D93"/>
    <w:rsid w:val="007C30AD"/>
    <w:rsid w:val="007C4A8E"/>
    <w:rsid w:val="007E0F19"/>
    <w:rsid w:val="00802FA3"/>
    <w:rsid w:val="0082003E"/>
    <w:rsid w:val="008213D3"/>
    <w:rsid w:val="0083259F"/>
    <w:rsid w:val="008327C3"/>
    <w:rsid w:val="0084357D"/>
    <w:rsid w:val="00873372"/>
    <w:rsid w:val="00892DDD"/>
    <w:rsid w:val="008B06FE"/>
    <w:rsid w:val="008B5769"/>
    <w:rsid w:val="008C12F0"/>
    <w:rsid w:val="008D0E59"/>
    <w:rsid w:val="008D25DB"/>
    <w:rsid w:val="008D3333"/>
    <w:rsid w:val="008D4262"/>
    <w:rsid w:val="008D4C6C"/>
    <w:rsid w:val="00914079"/>
    <w:rsid w:val="00923CBD"/>
    <w:rsid w:val="00951272"/>
    <w:rsid w:val="00954134"/>
    <w:rsid w:val="00970947"/>
    <w:rsid w:val="0097175A"/>
    <w:rsid w:val="00983A5B"/>
    <w:rsid w:val="00994B2E"/>
    <w:rsid w:val="009A3C66"/>
    <w:rsid w:val="009F7B08"/>
    <w:rsid w:val="00A059CD"/>
    <w:rsid w:val="00A211B5"/>
    <w:rsid w:val="00A232E8"/>
    <w:rsid w:val="00A42385"/>
    <w:rsid w:val="00A72AD0"/>
    <w:rsid w:val="00AA10D3"/>
    <w:rsid w:val="00AB48E5"/>
    <w:rsid w:val="00AD583F"/>
    <w:rsid w:val="00AE30A9"/>
    <w:rsid w:val="00AE5231"/>
    <w:rsid w:val="00B05460"/>
    <w:rsid w:val="00B13D89"/>
    <w:rsid w:val="00B20645"/>
    <w:rsid w:val="00B22604"/>
    <w:rsid w:val="00B350E1"/>
    <w:rsid w:val="00B41774"/>
    <w:rsid w:val="00B753AB"/>
    <w:rsid w:val="00B82772"/>
    <w:rsid w:val="00B90E20"/>
    <w:rsid w:val="00BC046D"/>
    <w:rsid w:val="00C04656"/>
    <w:rsid w:val="00C35B7D"/>
    <w:rsid w:val="00CA18D8"/>
    <w:rsid w:val="00CB3831"/>
    <w:rsid w:val="00CB657B"/>
    <w:rsid w:val="00CC0F7B"/>
    <w:rsid w:val="00CD5C71"/>
    <w:rsid w:val="00CF2E5E"/>
    <w:rsid w:val="00CF322D"/>
    <w:rsid w:val="00D20C87"/>
    <w:rsid w:val="00D22476"/>
    <w:rsid w:val="00D3360B"/>
    <w:rsid w:val="00D53DAE"/>
    <w:rsid w:val="00D558B6"/>
    <w:rsid w:val="00D56464"/>
    <w:rsid w:val="00D91447"/>
    <w:rsid w:val="00DA10B2"/>
    <w:rsid w:val="00DC0A5B"/>
    <w:rsid w:val="00DC6080"/>
    <w:rsid w:val="00DE2101"/>
    <w:rsid w:val="00DE3D03"/>
    <w:rsid w:val="00E42EE4"/>
    <w:rsid w:val="00E46A59"/>
    <w:rsid w:val="00E47D3A"/>
    <w:rsid w:val="00E567D6"/>
    <w:rsid w:val="00E57956"/>
    <w:rsid w:val="00E60732"/>
    <w:rsid w:val="00E77B1C"/>
    <w:rsid w:val="00E805A4"/>
    <w:rsid w:val="00E92C51"/>
    <w:rsid w:val="00E96366"/>
    <w:rsid w:val="00EC28E9"/>
    <w:rsid w:val="00ED0EAC"/>
    <w:rsid w:val="00ED4987"/>
    <w:rsid w:val="00F073E2"/>
    <w:rsid w:val="00F13D76"/>
    <w:rsid w:val="00F27EE1"/>
    <w:rsid w:val="00F30AE8"/>
    <w:rsid w:val="00F35247"/>
    <w:rsid w:val="00F410BC"/>
    <w:rsid w:val="00F5102D"/>
    <w:rsid w:val="00F51573"/>
    <w:rsid w:val="00F57F23"/>
    <w:rsid w:val="00F62D90"/>
    <w:rsid w:val="00F652D7"/>
    <w:rsid w:val="00F74FF4"/>
    <w:rsid w:val="00F80304"/>
    <w:rsid w:val="00F833AE"/>
    <w:rsid w:val="00F83BA7"/>
    <w:rsid w:val="00FB4B9A"/>
    <w:rsid w:val="00FC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2F0"/>
  </w:style>
  <w:style w:type="paragraph" w:styleId="1">
    <w:name w:val="heading 1"/>
    <w:basedOn w:val="a"/>
    <w:next w:val="a"/>
    <w:qFormat/>
    <w:rsid w:val="008C12F0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C12F0"/>
  </w:style>
  <w:style w:type="table" w:styleId="a3">
    <w:name w:val="Table Grid"/>
    <w:basedOn w:val="a1"/>
    <w:rsid w:val="00C35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5127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0222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0222F"/>
    <w:pPr>
      <w:tabs>
        <w:tab w:val="center" w:pos="4677"/>
        <w:tab w:val="right" w:pos="9355"/>
      </w:tabs>
    </w:pPr>
  </w:style>
  <w:style w:type="paragraph" w:customStyle="1" w:styleId="CharCharCharChar">
    <w:name w:val="Char Char Char Char"/>
    <w:basedOn w:val="a"/>
    <w:next w:val="a"/>
    <w:semiHidden/>
    <w:rsid w:val="00CA18D8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2A3FB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87;&#1088;&#1082;&#1072;&#1079;%20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DFB2C-9628-415A-AEDC-8C251725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прказ а</Template>
  <TotalTime>362</TotalTime>
  <Pages>1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*</dc:creator>
  <cp:lastModifiedBy>Пользователь Windows</cp:lastModifiedBy>
  <cp:revision>38</cp:revision>
  <cp:lastPrinted>2022-12-15T06:41:00Z</cp:lastPrinted>
  <dcterms:created xsi:type="dcterms:W3CDTF">2018-12-14T06:04:00Z</dcterms:created>
  <dcterms:modified xsi:type="dcterms:W3CDTF">2022-12-15T06:44:00Z</dcterms:modified>
</cp:coreProperties>
</file>