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2"/>
      </w:tblGrid>
      <w:tr w:rsidR="00DD4167" w:rsidTr="00DD4167">
        <w:tc>
          <w:tcPr>
            <w:tcW w:w="4252" w:type="dxa"/>
          </w:tcPr>
          <w:p w:rsidR="00DD4167" w:rsidRDefault="00DD4167" w:rsidP="00DD4167">
            <w:pPr>
              <w:tabs>
                <w:tab w:val="right" w:pos="9354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71046" cy="1962150"/>
                  <wp:effectExtent l="0" t="0" r="0" b="0"/>
                  <wp:docPr id="5" name="Рисунок 5" descr="\\Winserver\папка обмена\ГЕРБ  и ФЛАГ\Киржачский МР - герб с вч Приложение №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inserver\папка обмена\ГЕРБ  и ФЛАГ\Киржачский МР - герб с вч Приложение № 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03" cy="196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167" w:rsidRDefault="00DD4167" w:rsidP="00F40E01">
      <w:pPr>
        <w:tabs>
          <w:tab w:val="right" w:pos="9354"/>
        </w:tabs>
        <w:spacing w:line="360" w:lineRule="auto"/>
        <w:ind w:left="720"/>
        <w:rPr>
          <w:rFonts w:ascii="Times New Roman" w:hAnsi="Times New Roman"/>
          <w:b/>
          <w:bCs/>
          <w:sz w:val="32"/>
          <w:szCs w:val="32"/>
        </w:rPr>
      </w:pPr>
    </w:p>
    <w:p w:rsidR="00F40E01" w:rsidRPr="00F40E01" w:rsidRDefault="00F40E01" w:rsidP="00F40E01">
      <w:pPr>
        <w:spacing w:line="360" w:lineRule="auto"/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 xml:space="preserve">                               </w:t>
      </w:r>
      <w:r w:rsidRPr="00F40E01">
        <w:rPr>
          <w:rFonts w:ascii="Times New Roman" w:hAnsi="Times New Roman"/>
          <w:b/>
          <w:bCs/>
          <w:sz w:val="52"/>
          <w:szCs w:val="52"/>
        </w:rPr>
        <w:t xml:space="preserve">ПЛАН </w:t>
      </w:r>
    </w:p>
    <w:p w:rsidR="00472222" w:rsidRPr="00F40E01" w:rsidRDefault="00F40E01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52"/>
          <w:szCs w:val="52"/>
        </w:rPr>
      </w:pPr>
      <w:r w:rsidRPr="00F40E01">
        <w:rPr>
          <w:rFonts w:ascii="Times New Roman" w:hAnsi="Times New Roman"/>
          <w:b/>
          <w:bCs/>
          <w:sz w:val="52"/>
          <w:szCs w:val="52"/>
        </w:rPr>
        <w:t>ИНВЕСТИЦИОННОГО РАЗВИТИЯ МУНИЦИПАЛЬНОГО ОБРАЗОВАНИЯ</w:t>
      </w:r>
    </w:p>
    <w:p w:rsidR="00F40E01" w:rsidRDefault="00F40E01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52"/>
          <w:szCs w:val="52"/>
        </w:rPr>
      </w:pPr>
      <w:r w:rsidRPr="00F40E01">
        <w:rPr>
          <w:rFonts w:ascii="Times New Roman" w:hAnsi="Times New Roman"/>
          <w:b/>
          <w:bCs/>
          <w:sz w:val="52"/>
          <w:szCs w:val="52"/>
        </w:rPr>
        <w:t xml:space="preserve">КИРЖАЧСКИЙ РАЙОН </w:t>
      </w:r>
      <w:r w:rsidR="00DD4167">
        <w:rPr>
          <w:rFonts w:ascii="Times New Roman" w:hAnsi="Times New Roman"/>
          <w:b/>
          <w:bCs/>
          <w:sz w:val="52"/>
          <w:szCs w:val="52"/>
        </w:rPr>
        <w:t>ВЛАДИМИРСКОЙ ОБЛАСТИ</w:t>
      </w:r>
    </w:p>
    <w:p w:rsidR="00F40E01" w:rsidRDefault="00F40E01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52"/>
          <w:szCs w:val="52"/>
        </w:rPr>
      </w:pPr>
      <w:r w:rsidRPr="00F40E01">
        <w:rPr>
          <w:rFonts w:ascii="Times New Roman" w:hAnsi="Times New Roman"/>
          <w:b/>
          <w:bCs/>
          <w:sz w:val="52"/>
          <w:szCs w:val="52"/>
        </w:rPr>
        <w:t>ДО  2020 ГОДА</w:t>
      </w:r>
    </w:p>
    <w:p w:rsidR="00F40E01" w:rsidRDefault="00F40E01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F40E01" w:rsidRDefault="00F40E01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F40E01" w:rsidRPr="00F40E01" w:rsidRDefault="00F40E01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2014 год</w:t>
      </w:r>
    </w:p>
    <w:p w:rsidR="00E43CB5" w:rsidRDefault="00E43CB5" w:rsidP="009C7A75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СОДЕРЖАНИЕ</w:t>
      </w:r>
    </w:p>
    <w:tbl>
      <w:tblPr>
        <w:tblStyle w:val="a8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0"/>
        <w:gridCol w:w="936"/>
        <w:gridCol w:w="6715"/>
        <w:gridCol w:w="629"/>
      </w:tblGrid>
      <w:tr w:rsidR="00905516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715" w:type="dxa"/>
          </w:tcPr>
          <w:p w:rsidR="00905516" w:rsidRDefault="00905516" w:rsidP="0039002C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ВВЕДЕНИЕ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4</w:t>
            </w:r>
          </w:p>
        </w:tc>
      </w:tr>
      <w:tr w:rsidR="00905516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Раздел 1</w:t>
            </w:r>
          </w:p>
        </w:tc>
        <w:tc>
          <w:tcPr>
            <w:tcW w:w="936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715" w:type="dxa"/>
          </w:tcPr>
          <w:p w:rsidR="00905516" w:rsidRDefault="00905516" w:rsidP="00905516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Цели и задачи плана инвестиционного развития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5</w:t>
            </w:r>
          </w:p>
        </w:tc>
      </w:tr>
      <w:tr w:rsidR="00905516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905516" w:rsidRDefault="00905516" w:rsidP="0066685A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905516">
              <w:rPr>
                <w:rFonts w:ascii="Times New Roman" w:hAnsi="Times New Roman"/>
                <w:bCs/>
                <w:sz w:val="32"/>
                <w:szCs w:val="32"/>
              </w:rPr>
              <w:t>1.1.</w:t>
            </w:r>
          </w:p>
        </w:tc>
        <w:tc>
          <w:tcPr>
            <w:tcW w:w="6715" w:type="dxa"/>
          </w:tcPr>
          <w:p w:rsidR="00905516" w:rsidRPr="00905516" w:rsidRDefault="00905516" w:rsidP="0090551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905516">
              <w:rPr>
                <w:rFonts w:ascii="Times New Roman" w:hAnsi="Times New Roman"/>
                <w:bCs/>
                <w:sz w:val="32"/>
                <w:szCs w:val="32"/>
              </w:rPr>
              <w:t>Стратегическое видение будущего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5</w:t>
            </w:r>
          </w:p>
        </w:tc>
      </w:tr>
      <w:tr w:rsidR="00905516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905516" w:rsidRDefault="00905516" w:rsidP="0090551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905516">
              <w:rPr>
                <w:rFonts w:ascii="Times New Roman" w:hAnsi="Times New Roman"/>
                <w:bCs/>
                <w:sz w:val="32"/>
                <w:szCs w:val="32"/>
              </w:rPr>
              <w:t>1.2.</w:t>
            </w:r>
          </w:p>
        </w:tc>
        <w:tc>
          <w:tcPr>
            <w:tcW w:w="6715" w:type="dxa"/>
          </w:tcPr>
          <w:p w:rsidR="00905516" w:rsidRPr="00905516" w:rsidRDefault="00905516" w:rsidP="0090551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905516">
              <w:rPr>
                <w:rFonts w:ascii="Times New Roman" w:hAnsi="Times New Roman"/>
                <w:bCs/>
                <w:sz w:val="32"/>
                <w:szCs w:val="32"/>
              </w:rPr>
              <w:t>Цели и задачи плана инвестиционного развития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6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905516" w:rsidRDefault="00905516" w:rsidP="0066685A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905516">
              <w:rPr>
                <w:rFonts w:ascii="Times New Roman" w:hAnsi="Times New Roman"/>
                <w:bCs/>
                <w:sz w:val="32"/>
                <w:szCs w:val="32"/>
              </w:rPr>
              <w:t xml:space="preserve">1.3. </w:t>
            </w:r>
          </w:p>
        </w:tc>
        <w:tc>
          <w:tcPr>
            <w:tcW w:w="6715" w:type="dxa"/>
          </w:tcPr>
          <w:p w:rsidR="00905516" w:rsidRPr="00905516" w:rsidRDefault="00905516" w:rsidP="00734A3D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905516">
              <w:rPr>
                <w:rFonts w:ascii="Times New Roman" w:hAnsi="Times New Roman"/>
                <w:bCs/>
                <w:sz w:val="32"/>
                <w:szCs w:val="32"/>
              </w:rPr>
              <w:t>Целевые индикаторы реализации плана инвестиционного развития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8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EE3840" w:rsidP="00EE3840">
            <w:pPr>
              <w:spacing w:line="360" w:lineRule="auto"/>
              <w:ind w:right="-108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Раздел 2</w:t>
            </w:r>
          </w:p>
        </w:tc>
        <w:tc>
          <w:tcPr>
            <w:tcW w:w="936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715" w:type="dxa"/>
          </w:tcPr>
          <w:p w:rsidR="00EE3840" w:rsidRDefault="00EE3840" w:rsidP="00EE38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Оценка социально-экономического положения и инвестиционного потенциала </w:t>
            </w:r>
          </w:p>
          <w:p w:rsidR="00905516" w:rsidRDefault="00905516" w:rsidP="00EE384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66685A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2.1.</w:t>
            </w:r>
          </w:p>
        </w:tc>
        <w:tc>
          <w:tcPr>
            <w:tcW w:w="6715" w:type="dxa"/>
          </w:tcPr>
          <w:p w:rsidR="00EE3840" w:rsidRPr="00722139" w:rsidRDefault="00EE3840" w:rsidP="00EE38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2213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Краткое описание  географического  положения Киржачского района, история, особые местные условия </w:t>
            </w:r>
          </w:p>
          <w:p w:rsidR="00905516" w:rsidRPr="00EE3840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66685A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 xml:space="preserve">Оценка инвестиционного потенциала 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12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2.2.1.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Ресурсно-сырьевой потенциал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12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2.2.2.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Земельные ресурсы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15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2.2.3.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Кадровый потенциал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16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2.2.4.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Экономическое развитие и анализ деловой активности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19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2.2.5.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Инвестиционная активность и проекты на активной стадии реализации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23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2.2.6.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Состояние инфраструктуры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27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2.</w:t>
            </w:r>
            <w:r w:rsidR="00BD0F24">
              <w:rPr>
                <w:rFonts w:ascii="Times New Roman" w:hAnsi="Times New Roman"/>
                <w:bCs/>
                <w:sz w:val="32"/>
                <w:szCs w:val="32"/>
              </w:rPr>
              <w:t>3</w:t>
            </w: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.</w:t>
            </w:r>
          </w:p>
        </w:tc>
        <w:tc>
          <w:tcPr>
            <w:tcW w:w="6715" w:type="dxa"/>
          </w:tcPr>
          <w:p w:rsidR="00905516" w:rsidRPr="00EE3840" w:rsidRDefault="00EE3840" w:rsidP="00EE3840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E3840">
              <w:rPr>
                <w:rFonts w:ascii="Times New Roman" w:hAnsi="Times New Roman"/>
                <w:bCs/>
                <w:sz w:val="32"/>
                <w:szCs w:val="32"/>
              </w:rPr>
              <w:t>Точки роста экономики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32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BD0F24" w:rsidRDefault="00BD0F24" w:rsidP="0066685A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BD0F24">
              <w:rPr>
                <w:rFonts w:ascii="Times New Roman" w:hAnsi="Times New Roman"/>
                <w:bCs/>
                <w:sz w:val="32"/>
                <w:szCs w:val="32"/>
              </w:rPr>
              <w:t>2.4.</w:t>
            </w:r>
          </w:p>
        </w:tc>
        <w:tc>
          <w:tcPr>
            <w:tcW w:w="6715" w:type="dxa"/>
          </w:tcPr>
          <w:p w:rsidR="00BD0F24" w:rsidRPr="00BD0F24" w:rsidRDefault="00BD0F24" w:rsidP="00BD0F24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BD0F24">
              <w:rPr>
                <w:rFonts w:ascii="Times New Roman" w:hAnsi="Times New Roman"/>
                <w:bCs/>
                <w:sz w:val="32"/>
                <w:szCs w:val="32"/>
              </w:rPr>
              <w:t>Основные проблемы, сдерживающие инвестиционное развитие района</w:t>
            </w:r>
          </w:p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35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BD0F24" w:rsidRDefault="00BD0F24" w:rsidP="0066685A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BD0F24">
              <w:rPr>
                <w:rFonts w:ascii="Times New Roman" w:hAnsi="Times New Roman"/>
                <w:bCs/>
                <w:sz w:val="32"/>
                <w:szCs w:val="32"/>
              </w:rPr>
              <w:t>2.5.</w:t>
            </w:r>
          </w:p>
        </w:tc>
        <w:tc>
          <w:tcPr>
            <w:tcW w:w="6715" w:type="dxa"/>
          </w:tcPr>
          <w:p w:rsidR="00905516" w:rsidRPr="00BD0F24" w:rsidRDefault="00BD0F24" w:rsidP="00734A3D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BD0F24">
              <w:rPr>
                <w:rFonts w:ascii="Times New Roman" w:hAnsi="Times New Roman"/>
                <w:bCs/>
                <w:sz w:val="32"/>
                <w:szCs w:val="32"/>
                <w:lang w:val="en-US"/>
              </w:rPr>
              <w:t>SWOT</w:t>
            </w:r>
            <w:r w:rsidRPr="00BD0F24">
              <w:rPr>
                <w:rFonts w:ascii="Times New Roman" w:hAnsi="Times New Roman"/>
                <w:bCs/>
                <w:sz w:val="32"/>
                <w:szCs w:val="32"/>
              </w:rPr>
              <w:t>-анализ инвестиционного потенциала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36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BD0F24" w:rsidP="00BD0F24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Раздел 3.</w:t>
            </w:r>
          </w:p>
        </w:tc>
        <w:tc>
          <w:tcPr>
            <w:tcW w:w="936" w:type="dxa"/>
          </w:tcPr>
          <w:p w:rsidR="00905516" w:rsidRDefault="00905516" w:rsidP="00BD0F24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715" w:type="dxa"/>
          </w:tcPr>
          <w:p w:rsidR="00905516" w:rsidRDefault="00BD0F24" w:rsidP="00BD0F24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Реализация плана инвестиционного развития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BD0F24" w:rsidRDefault="00BD0F24" w:rsidP="00BD0F24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BD0F24">
              <w:rPr>
                <w:rFonts w:ascii="Times New Roman" w:hAnsi="Times New Roman"/>
                <w:bCs/>
                <w:sz w:val="32"/>
                <w:szCs w:val="32"/>
              </w:rPr>
              <w:t>3.1.</w:t>
            </w:r>
          </w:p>
        </w:tc>
        <w:tc>
          <w:tcPr>
            <w:tcW w:w="6715" w:type="dxa"/>
          </w:tcPr>
          <w:p w:rsidR="00905516" w:rsidRPr="00BD0F24" w:rsidRDefault="00BD0F24" w:rsidP="00BD0F24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BD0F24">
              <w:rPr>
                <w:rFonts w:ascii="Times New Roman" w:hAnsi="Times New Roman"/>
                <w:bCs/>
                <w:sz w:val="32"/>
                <w:szCs w:val="32"/>
              </w:rPr>
              <w:t>Направления развития инвестиционного потенциала Киржачского района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55886" w:rsidRDefault="00E55886" w:rsidP="00E5588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55886">
              <w:rPr>
                <w:rFonts w:ascii="Times New Roman" w:hAnsi="Times New Roman"/>
                <w:bCs/>
                <w:sz w:val="32"/>
                <w:szCs w:val="32"/>
              </w:rPr>
              <w:t>3.1.1.</w:t>
            </w:r>
          </w:p>
        </w:tc>
        <w:tc>
          <w:tcPr>
            <w:tcW w:w="6715" w:type="dxa"/>
          </w:tcPr>
          <w:p w:rsidR="00905516" w:rsidRPr="00E55886" w:rsidRDefault="00E55886" w:rsidP="00E5588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55886">
              <w:rPr>
                <w:rFonts w:ascii="Times New Roman" w:hAnsi="Times New Roman"/>
                <w:bCs/>
                <w:sz w:val="32"/>
                <w:szCs w:val="32"/>
              </w:rPr>
              <w:t>Формирование и развитие инвестиционных площадок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55886" w:rsidRDefault="00E55886" w:rsidP="00E5588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55886">
              <w:rPr>
                <w:rFonts w:ascii="Times New Roman" w:hAnsi="Times New Roman"/>
                <w:bCs/>
                <w:sz w:val="32"/>
                <w:szCs w:val="32"/>
              </w:rPr>
              <w:t>3.1.2.</w:t>
            </w:r>
          </w:p>
        </w:tc>
        <w:tc>
          <w:tcPr>
            <w:tcW w:w="6715" w:type="dxa"/>
          </w:tcPr>
          <w:p w:rsidR="00905516" w:rsidRPr="00E55886" w:rsidRDefault="00E55886" w:rsidP="00E5588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55886">
              <w:rPr>
                <w:rFonts w:ascii="Times New Roman" w:hAnsi="Times New Roman"/>
                <w:bCs/>
                <w:sz w:val="32"/>
                <w:szCs w:val="32"/>
              </w:rPr>
              <w:t>Развитие кадрового потенциала</w:t>
            </w: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39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Pr="00E55886" w:rsidRDefault="00E55886" w:rsidP="00E5588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E558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715" w:type="dxa"/>
          </w:tcPr>
          <w:p w:rsidR="00E55886" w:rsidRPr="00722139" w:rsidRDefault="00E55886" w:rsidP="00E558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2139">
              <w:rPr>
                <w:rFonts w:ascii="Times New Roman" w:hAnsi="Times New Roman" w:cs="Times New Roman"/>
                <w:sz w:val="32"/>
                <w:szCs w:val="32"/>
              </w:rPr>
              <w:t>Механизм мониторинга реализации плана инвестиционного развития Киржачского района</w:t>
            </w:r>
          </w:p>
          <w:p w:rsidR="00905516" w:rsidRPr="00E55886" w:rsidRDefault="00905516" w:rsidP="00E55886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629" w:type="dxa"/>
          </w:tcPr>
          <w:p w:rsidR="00905516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40</w:t>
            </w:r>
          </w:p>
        </w:tc>
      </w:tr>
      <w:tr w:rsidR="00905516" w:rsidRPr="00A764A1" w:rsidTr="0066685A">
        <w:tc>
          <w:tcPr>
            <w:tcW w:w="1560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905516" w:rsidRDefault="00905516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715" w:type="dxa"/>
          </w:tcPr>
          <w:p w:rsidR="00905516" w:rsidRPr="00D24352" w:rsidRDefault="00D24352" w:rsidP="00D24352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D24352">
              <w:rPr>
                <w:rFonts w:ascii="Times New Roman" w:hAnsi="Times New Roman"/>
                <w:bCs/>
                <w:sz w:val="32"/>
                <w:szCs w:val="32"/>
              </w:rPr>
              <w:t>Приложение</w:t>
            </w:r>
            <w:r w:rsidR="00722139">
              <w:rPr>
                <w:rFonts w:ascii="Times New Roman" w:hAnsi="Times New Roman"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29" w:type="dxa"/>
          </w:tcPr>
          <w:p w:rsidR="00905516" w:rsidRPr="00A764A1" w:rsidRDefault="00A764A1" w:rsidP="00453A0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4</w:t>
            </w:r>
            <w:r w:rsidR="00453A06">
              <w:rPr>
                <w:rFonts w:ascii="Times New Roman" w:hAnsi="Times New Roman"/>
                <w:bCs/>
                <w:sz w:val="32"/>
                <w:szCs w:val="32"/>
              </w:rPr>
              <w:t>2</w:t>
            </w:r>
          </w:p>
        </w:tc>
      </w:tr>
      <w:tr w:rsidR="00722139" w:rsidRPr="00A764A1" w:rsidTr="0066685A">
        <w:tc>
          <w:tcPr>
            <w:tcW w:w="1560" w:type="dxa"/>
          </w:tcPr>
          <w:p w:rsidR="00722139" w:rsidRDefault="00722139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</w:tcPr>
          <w:p w:rsidR="00722139" w:rsidRDefault="00722139" w:rsidP="0090551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715" w:type="dxa"/>
          </w:tcPr>
          <w:p w:rsidR="00722139" w:rsidRPr="00D24352" w:rsidRDefault="00722139" w:rsidP="00D24352">
            <w:pPr>
              <w:spacing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D24352">
              <w:rPr>
                <w:rFonts w:ascii="Times New Roman" w:hAnsi="Times New Roman"/>
                <w:bCs/>
                <w:sz w:val="32"/>
                <w:szCs w:val="32"/>
              </w:rPr>
              <w:t>Приложение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629" w:type="dxa"/>
          </w:tcPr>
          <w:p w:rsidR="00722139" w:rsidRPr="00A764A1" w:rsidRDefault="00A764A1" w:rsidP="00905516">
            <w:pPr>
              <w:spacing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764A1">
              <w:rPr>
                <w:rFonts w:ascii="Times New Roman" w:hAnsi="Times New Roman"/>
                <w:bCs/>
                <w:sz w:val="32"/>
                <w:szCs w:val="32"/>
              </w:rPr>
              <w:t>48</w:t>
            </w:r>
          </w:p>
        </w:tc>
      </w:tr>
    </w:tbl>
    <w:p w:rsidR="00905516" w:rsidRDefault="00905516" w:rsidP="00905516">
      <w:pPr>
        <w:spacing w:line="360" w:lineRule="auto"/>
        <w:ind w:left="72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43CB5" w:rsidRDefault="00E43CB5" w:rsidP="002208D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43CB5" w:rsidRDefault="00E43CB5" w:rsidP="002208D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43CB5" w:rsidRDefault="00E43CB5" w:rsidP="002208D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43CB5" w:rsidRDefault="00E43CB5" w:rsidP="002208D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55A2" w:rsidRDefault="00EF55A2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56950" w:rsidRDefault="00E56950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F55A2" w:rsidRDefault="00EF55A2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ВВЕДЕНИЕ</w:t>
      </w:r>
    </w:p>
    <w:p w:rsidR="003171EE" w:rsidRPr="00776A16" w:rsidRDefault="00021092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План инвестиционного развития –</w:t>
      </w:r>
      <w:r w:rsidR="003171EE" w:rsidRPr="00776A16">
        <w:rPr>
          <w:rFonts w:ascii="Times New Roman" w:hAnsi="Times New Roman"/>
          <w:bCs/>
          <w:sz w:val="28"/>
          <w:szCs w:val="28"/>
        </w:rPr>
        <w:t xml:space="preserve"> это база и фундамент общей стратегии социально-экономического развития территории, </w:t>
      </w:r>
      <w:r w:rsidRPr="00776A16">
        <w:rPr>
          <w:rFonts w:ascii="Times New Roman" w:hAnsi="Times New Roman"/>
          <w:bCs/>
          <w:sz w:val="28"/>
          <w:szCs w:val="28"/>
        </w:rPr>
        <w:t xml:space="preserve">это система долгосрочных целей, определяемых общими задачами развития, а также выбор наиболее эффективных </w:t>
      </w:r>
      <w:r w:rsidR="003171EE" w:rsidRPr="00776A16">
        <w:rPr>
          <w:rFonts w:ascii="Times New Roman" w:hAnsi="Times New Roman"/>
          <w:bCs/>
          <w:sz w:val="28"/>
          <w:szCs w:val="28"/>
        </w:rPr>
        <w:t>путей их достижения.</w:t>
      </w:r>
    </w:p>
    <w:p w:rsidR="003171EE" w:rsidRPr="00776A16" w:rsidRDefault="00EF55A2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 xml:space="preserve">План инвестиционного развития муниципального образования Киржачский район (далее Киржачский район) </w:t>
      </w:r>
      <w:r w:rsidR="003171EE" w:rsidRPr="00776A16">
        <w:rPr>
          <w:rFonts w:ascii="Times New Roman" w:hAnsi="Times New Roman"/>
          <w:bCs/>
          <w:sz w:val="28"/>
          <w:szCs w:val="28"/>
        </w:rPr>
        <w:t>регламентирует действия органов местного самоуправления по привлечению инвестиций и определяет приоритетные задачи их использования.</w:t>
      </w:r>
    </w:p>
    <w:p w:rsidR="003171EE" w:rsidRPr="00776A16" w:rsidRDefault="003171EE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При создании плана инвестиционного развития были использованы следующие документы и материалы:</w:t>
      </w:r>
    </w:p>
    <w:p w:rsidR="003171EE" w:rsidRPr="00776A16" w:rsidRDefault="003171EE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-Схема территориального планирования муниципального образования Киржачский район;</w:t>
      </w:r>
    </w:p>
    <w:p w:rsidR="003171EE" w:rsidRPr="00776A16" w:rsidRDefault="003171EE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- прогноз социально-экономического развития Киржачского района на период до 201</w:t>
      </w:r>
      <w:r w:rsidR="000C19DD" w:rsidRPr="00776A16">
        <w:rPr>
          <w:rFonts w:ascii="Times New Roman" w:hAnsi="Times New Roman"/>
          <w:bCs/>
          <w:sz w:val="28"/>
          <w:szCs w:val="28"/>
        </w:rPr>
        <w:t>7</w:t>
      </w:r>
      <w:r w:rsidRPr="00776A16">
        <w:rPr>
          <w:rFonts w:ascii="Times New Roman" w:hAnsi="Times New Roman"/>
          <w:bCs/>
          <w:sz w:val="28"/>
          <w:szCs w:val="28"/>
        </w:rPr>
        <w:t xml:space="preserve"> года;</w:t>
      </w:r>
    </w:p>
    <w:p w:rsidR="003171EE" w:rsidRPr="00776A16" w:rsidRDefault="003171EE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- формы статистической о</w:t>
      </w:r>
      <w:r w:rsidR="00E112AF" w:rsidRPr="00776A16">
        <w:rPr>
          <w:rFonts w:ascii="Times New Roman" w:hAnsi="Times New Roman"/>
          <w:bCs/>
          <w:sz w:val="28"/>
          <w:szCs w:val="28"/>
        </w:rPr>
        <w:t>т</w:t>
      </w:r>
      <w:r w:rsidRPr="00776A16">
        <w:rPr>
          <w:rFonts w:ascii="Times New Roman" w:hAnsi="Times New Roman"/>
          <w:bCs/>
          <w:sz w:val="28"/>
          <w:szCs w:val="28"/>
        </w:rPr>
        <w:t>четности</w:t>
      </w:r>
      <w:r w:rsidR="00E112AF" w:rsidRPr="00776A16">
        <w:rPr>
          <w:rFonts w:ascii="Times New Roman" w:hAnsi="Times New Roman"/>
          <w:bCs/>
          <w:sz w:val="28"/>
          <w:szCs w:val="28"/>
        </w:rPr>
        <w:t xml:space="preserve"> Территориального органа Федеральной службы государственной статистики по Владимирской области за 2009-2013 годы;</w:t>
      </w:r>
    </w:p>
    <w:p w:rsidR="00E112AF" w:rsidRPr="00776A16" w:rsidRDefault="00E112AF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- информация о финансово-экономических показателях  ведущих предприятий района;</w:t>
      </w:r>
    </w:p>
    <w:p w:rsidR="00E112AF" w:rsidRPr="00776A16" w:rsidRDefault="00E112AF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- материалы по инвестиционным проектам, находящимся в активной стадии реализации;</w:t>
      </w:r>
    </w:p>
    <w:p w:rsidR="00E112AF" w:rsidRPr="00776A16" w:rsidRDefault="00E112AF" w:rsidP="00E56950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>-база данных Интерактивной карты Владимирской области о свободных  участках и производственных площадках на территории Киржачского района.</w:t>
      </w:r>
    </w:p>
    <w:p w:rsidR="00E03F37" w:rsidRPr="00776A16" w:rsidRDefault="00E03F37" w:rsidP="00E569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16">
        <w:rPr>
          <w:rFonts w:ascii="Times New Roman" w:hAnsi="Times New Roman"/>
          <w:bCs/>
          <w:sz w:val="28"/>
          <w:szCs w:val="28"/>
        </w:rPr>
        <w:t xml:space="preserve">Разработка плана инвестиционного развития Киржачского района и выполнение  его мероприятий проведена в целях реализации полномочий </w:t>
      </w:r>
      <w:r w:rsidRPr="00776A16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по решению вопросов местного значения, определенных   пунктом </w:t>
      </w:r>
      <w:r w:rsidR="00E56950" w:rsidRPr="00776A16">
        <w:rPr>
          <w:rFonts w:ascii="Times New Roman" w:hAnsi="Times New Roman" w:cs="Times New Roman"/>
          <w:sz w:val="28"/>
          <w:szCs w:val="28"/>
        </w:rPr>
        <w:t xml:space="preserve">6 </w:t>
      </w:r>
      <w:r w:rsidRPr="00776A16">
        <w:rPr>
          <w:rFonts w:ascii="Times New Roman" w:hAnsi="Times New Roman" w:cs="Times New Roman"/>
          <w:sz w:val="28"/>
          <w:szCs w:val="28"/>
        </w:rPr>
        <w:t xml:space="preserve"> статьи 17 </w:t>
      </w:r>
      <w:r w:rsidR="00E56950" w:rsidRPr="00776A16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№131-ФЗ «Об общих принципах организации местного самоуправления в Российской Федерации». </w:t>
      </w:r>
    </w:p>
    <w:p w:rsidR="00776A16" w:rsidRDefault="00776A16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776A16" w:rsidRDefault="00776A16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776A16" w:rsidRDefault="00776A16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2208D9" w:rsidRDefault="002208D9" w:rsidP="0090551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Раздел 1. Цели и задачи плана инвестиционного развития Киржачского района</w:t>
      </w:r>
    </w:p>
    <w:p w:rsidR="002208D9" w:rsidRPr="008A4A39" w:rsidRDefault="002208D9" w:rsidP="002208D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8A4A39">
        <w:rPr>
          <w:rFonts w:ascii="Times New Roman" w:hAnsi="Times New Roman"/>
          <w:b/>
          <w:bCs/>
          <w:sz w:val="28"/>
          <w:szCs w:val="28"/>
        </w:rPr>
        <w:t>1.1.Стратегическое видение будущего Киржачского района</w:t>
      </w:r>
    </w:p>
    <w:p w:rsidR="002208D9" w:rsidRPr="00F341CE" w:rsidRDefault="002208D9" w:rsidP="00CD644B">
      <w:pPr>
        <w:pStyle w:val="a3"/>
        <w:spacing w:line="276" w:lineRule="auto"/>
        <w:ind w:firstLine="720"/>
        <w:rPr>
          <w:szCs w:val="28"/>
        </w:rPr>
      </w:pPr>
      <w:r w:rsidRPr="00F341CE">
        <w:rPr>
          <w:szCs w:val="28"/>
        </w:rPr>
        <w:t xml:space="preserve">Общей целью развития, </w:t>
      </w:r>
      <w:r w:rsidRPr="008A4A39">
        <w:rPr>
          <w:szCs w:val="28"/>
        </w:rPr>
        <w:t>миссией</w:t>
      </w:r>
      <w:r w:rsidRPr="00F341CE">
        <w:rPr>
          <w:szCs w:val="28"/>
        </w:rPr>
        <w:t xml:space="preserve"> муниципального образования  «Киржачский район» является обеспечение достойной и комфортной жизни его населения, что оценивается интегральным показателем «качество жизни населения». </w:t>
      </w:r>
    </w:p>
    <w:p w:rsidR="002208D9" w:rsidRPr="00F341CE" w:rsidRDefault="002208D9" w:rsidP="00CD644B">
      <w:pPr>
        <w:pStyle w:val="a3"/>
        <w:keepNext/>
        <w:spacing w:line="276" w:lineRule="auto"/>
        <w:ind w:firstLine="568"/>
        <w:outlineLvl w:val="0"/>
        <w:rPr>
          <w:szCs w:val="28"/>
        </w:rPr>
      </w:pPr>
      <w:r w:rsidRPr="00F341CE">
        <w:rPr>
          <w:szCs w:val="28"/>
        </w:rPr>
        <w:t>Основные цели стратегического развития муниципального образования: </w:t>
      </w:r>
    </w:p>
    <w:p w:rsidR="002208D9" w:rsidRPr="00246B49" w:rsidRDefault="002208D9" w:rsidP="00CD644B">
      <w:pPr>
        <w:pStyle w:val="a3"/>
        <w:spacing w:before="60" w:after="60" w:line="276" w:lineRule="auto"/>
        <w:ind w:firstLine="568"/>
        <w:rPr>
          <w:szCs w:val="28"/>
        </w:rPr>
      </w:pPr>
      <w:r>
        <w:rPr>
          <w:szCs w:val="28"/>
        </w:rPr>
        <w:t>-п</w:t>
      </w:r>
      <w:r w:rsidRPr="00246B49">
        <w:rPr>
          <w:szCs w:val="28"/>
        </w:rPr>
        <w:t>овышение уровня жизни населения и создание благоприятной среды жизнедеятельности граждан;</w:t>
      </w:r>
    </w:p>
    <w:p w:rsidR="002208D9" w:rsidRPr="00246B49" w:rsidRDefault="002208D9" w:rsidP="00CD644B">
      <w:pPr>
        <w:pStyle w:val="a3"/>
        <w:spacing w:before="60" w:after="60" w:line="276" w:lineRule="auto"/>
        <w:ind w:firstLine="568"/>
        <w:rPr>
          <w:szCs w:val="28"/>
        </w:rPr>
      </w:pPr>
      <w:r>
        <w:rPr>
          <w:szCs w:val="28"/>
        </w:rPr>
        <w:t>-с</w:t>
      </w:r>
      <w:r w:rsidRPr="00246B49">
        <w:rPr>
          <w:szCs w:val="28"/>
        </w:rPr>
        <w:t>оздание благоприятного климата для бизнеса;</w:t>
      </w:r>
    </w:p>
    <w:p w:rsidR="002208D9" w:rsidRPr="00246B49" w:rsidRDefault="002208D9" w:rsidP="00CD644B">
      <w:pPr>
        <w:pStyle w:val="a3"/>
        <w:spacing w:before="60" w:after="60" w:line="276" w:lineRule="auto"/>
        <w:ind w:firstLine="568"/>
        <w:rPr>
          <w:szCs w:val="28"/>
        </w:rPr>
      </w:pPr>
      <w:r>
        <w:rPr>
          <w:szCs w:val="28"/>
        </w:rPr>
        <w:t>-с</w:t>
      </w:r>
      <w:r w:rsidRPr="00246B49">
        <w:rPr>
          <w:szCs w:val="28"/>
        </w:rPr>
        <w:t>охранение и развитие культурно-исторического потенциала, духовное возрождение территорий;</w:t>
      </w:r>
    </w:p>
    <w:p w:rsidR="002208D9" w:rsidRPr="00246B49" w:rsidRDefault="002208D9" w:rsidP="00CD644B">
      <w:pPr>
        <w:pStyle w:val="a3"/>
        <w:spacing w:before="60" w:after="60" w:line="276" w:lineRule="auto"/>
        <w:ind w:firstLine="568"/>
        <w:rPr>
          <w:szCs w:val="28"/>
        </w:rPr>
      </w:pPr>
      <w:r>
        <w:rPr>
          <w:szCs w:val="28"/>
        </w:rPr>
        <w:t>-п</w:t>
      </w:r>
      <w:r w:rsidRPr="00246B49">
        <w:rPr>
          <w:szCs w:val="28"/>
        </w:rPr>
        <w:t>овышение инвестиционной привлекательности муниципального образования.</w:t>
      </w:r>
    </w:p>
    <w:p w:rsidR="002208D9" w:rsidRPr="00F341CE" w:rsidRDefault="002208D9" w:rsidP="00CD644B">
      <w:pPr>
        <w:pStyle w:val="a3"/>
        <w:spacing w:line="276" w:lineRule="auto"/>
        <w:rPr>
          <w:szCs w:val="28"/>
        </w:rPr>
      </w:pPr>
      <w:r w:rsidRPr="00F341CE">
        <w:rPr>
          <w:szCs w:val="28"/>
        </w:rPr>
        <w:tab/>
        <w:t xml:space="preserve">Главная цель развития Киржачского района – </w:t>
      </w:r>
      <w:r w:rsidRPr="00F341CE">
        <w:rPr>
          <w:b/>
          <w:szCs w:val="28"/>
        </w:rPr>
        <w:t>обеспечение высокого качества</w:t>
      </w:r>
      <w:r w:rsidRPr="00F341CE">
        <w:rPr>
          <w:szCs w:val="28"/>
        </w:rPr>
        <w:t xml:space="preserve"> </w:t>
      </w:r>
      <w:r w:rsidRPr="00F341CE">
        <w:rPr>
          <w:b/>
          <w:szCs w:val="28"/>
        </w:rPr>
        <w:t>жизни населения района</w:t>
      </w:r>
      <w:r w:rsidRPr="00F341CE">
        <w:rPr>
          <w:szCs w:val="28"/>
        </w:rPr>
        <w:t xml:space="preserve">, формирование благоприятной среды жизнедеятельности для нынешних и будущих жителей </w:t>
      </w:r>
      <w:r w:rsidR="00D93064">
        <w:rPr>
          <w:szCs w:val="28"/>
        </w:rPr>
        <w:t>района</w:t>
      </w:r>
      <w:r w:rsidRPr="00F341CE">
        <w:rPr>
          <w:szCs w:val="28"/>
        </w:rPr>
        <w:t xml:space="preserve">, создание базовых  инновационных структур, которые в ближайшем будущем </w:t>
      </w:r>
      <w:r>
        <w:rPr>
          <w:szCs w:val="28"/>
        </w:rPr>
        <w:t>могут стать</w:t>
      </w:r>
      <w:r w:rsidRPr="00F341CE">
        <w:rPr>
          <w:szCs w:val="28"/>
        </w:rPr>
        <w:t xml:space="preserve"> значимыми факторами  развития. В понятие качества включаются: наличие работы и достойной зарплаты, гарантированные качественные услуги здравоохранения и социального обеспечения, хорошее жилье, общественная безопасность, политическая стабильность, возможности образования, культуры и досуга, качество окружающей среды.</w:t>
      </w:r>
    </w:p>
    <w:p w:rsidR="002208D9" w:rsidRDefault="002208D9" w:rsidP="00CD644B">
      <w:pPr>
        <w:pStyle w:val="23"/>
        <w:spacing w:before="60" w:after="6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341CE">
        <w:rPr>
          <w:sz w:val="28"/>
          <w:szCs w:val="28"/>
        </w:rPr>
        <w:t xml:space="preserve"> среднесрочной и долгосрочной перспективе Киржачский район видится гармонично развивающимся, сохранившим высокий историко-культурный потенциал, со сбалансированной экономикой, позволяющей выполнить все социальные обязательства перед населением. Усилия </w:t>
      </w:r>
      <w:r>
        <w:rPr>
          <w:sz w:val="28"/>
          <w:szCs w:val="28"/>
        </w:rPr>
        <w:t>органов местного самоуправления</w:t>
      </w:r>
      <w:r w:rsidRPr="00F341CE">
        <w:rPr>
          <w:sz w:val="28"/>
          <w:szCs w:val="28"/>
        </w:rPr>
        <w:t xml:space="preserve"> в сочетании с удачным географическим положением, уникальным природным потенциалом </w:t>
      </w:r>
      <w:r>
        <w:rPr>
          <w:sz w:val="28"/>
          <w:szCs w:val="28"/>
        </w:rPr>
        <w:t>должны способствовать</w:t>
      </w:r>
      <w:r w:rsidRPr="00F341CE">
        <w:rPr>
          <w:sz w:val="28"/>
          <w:szCs w:val="28"/>
        </w:rPr>
        <w:t xml:space="preserve"> привле</w:t>
      </w:r>
      <w:r>
        <w:rPr>
          <w:sz w:val="28"/>
          <w:szCs w:val="28"/>
        </w:rPr>
        <w:t>чению</w:t>
      </w:r>
      <w:r w:rsidRPr="00F341CE">
        <w:rPr>
          <w:sz w:val="28"/>
          <w:szCs w:val="28"/>
        </w:rPr>
        <w:t xml:space="preserve"> значительны</w:t>
      </w:r>
      <w:r>
        <w:rPr>
          <w:sz w:val="28"/>
          <w:szCs w:val="28"/>
        </w:rPr>
        <w:t>х</w:t>
      </w:r>
      <w:r w:rsidRPr="00F341CE">
        <w:rPr>
          <w:sz w:val="28"/>
          <w:szCs w:val="28"/>
        </w:rPr>
        <w:t xml:space="preserve"> инвестиционны</w:t>
      </w:r>
      <w:r>
        <w:rPr>
          <w:sz w:val="28"/>
          <w:szCs w:val="28"/>
        </w:rPr>
        <w:t>х</w:t>
      </w:r>
      <w:r w:rsidRPr="00F341CE">
        <w:rPr>
          <w:sz w:val="28"/>
          <w:szCs w:val="28"/>
        </w:rPr>
        <w:t xml:space="preserve"> ресурс</w:t>
      </w:r>
      <w:r>
        <w:rPr>
          <w:sz w:val="28"/>
          <w:szCs w:val="28"/>
        </w:rPr>
        <w:t>ов</w:t>
      </w:r>
      <w:r w:rsidRPr="00F341CE">
        <w:rPr>
          <w:sz w:val="28"/>
          <w:szCs w:val="28"/>
        </w:rPr>
        <w:t xml:space="preserve"> в  промышленный сектор, что повы</w:t>
      </w:r>
      <w:r>
        <w:rPr>
          <w:sz w:val="28"/>
          <w:szCs w:val="28"/>
        </w:rPr>
        <w:t>сит</w:t>
      </w:r>
      <w:r w:rsidRPr="00F341CE">
        <w:rPr>
          <w:sz w:val="28"/>
          <w:szCs w:val="28"/>
        </w:rPr>
        <w:t xml:space="preserve"> благосостояние населения, позвол</w:t>
      </w:r>
      <w:r>
        <w:rPr>
          <w:sz w:val="28"/>
          <w:szCs w:val="28"/>
        </w:rPr>
        <w:t>и</w:t>
      </w:r>
      <w:r w:rsidRPr="00F341CE">
        <w:rPr>
          <w:sz w:val="28"/>
          <w:szCs w:val="28"/>
        </w:rPr>
        <w:t>т реш</w:t>
      </w:r>
      <w:r>
        <w:rPr>
          <w:sz w:val="28"/>
          <w:szCs w:val="28"/>
        </w:rPr>
        <w:t>и</w:t>
      </w:r>
      <w:r w:rsidRPr="00F341CE">
        <w:rPr>
          <w:sz w:val="28"/>
          <w:szCs w:val="28"/>
        </w:rPr>
        <w:t>ть проблемы занятости, обеспечить гармоничное развитие муниципального образования.</w:t>
      </w:r>
    </w:p>
    <w:p w:rsidR="002208D9" w:rsidRPr="00975D01" w:rsidRDefault="002208D9" w:rsidP="00CD644B">
      <w:pPr>
        <w:autoSpaceDE w:val="0"/>
        <w:autoSpaceDN w:val="0"/>
        <w:adjustRightInd w:val="0"/>
        <w:spacing w:after="0"/>
        <w:ind w:firstLine="708"/>
        <w:jc w:val="both"/>
        <w:rPr>
          <w:rFonts w:ascii="ArialMT" w:hAnsi="ArialMT" w:cs="ArialMT"/>
          <w:sz w:val="28"/>
          <w:szCs w:val="28"/>
        </w:rPr>
      </w:pPr>
      <w:r w:rsidRPr="00975D01">
        <w:rPr>
          <w:rFonts w:ascii="ArialMT" w:hAnsi="ArialMT" w:cs="ArialMT"/>
          <w:sz w:val="28"/>
          <w:szCs w:val="28"/>
        </w:rPr>
        <w:t xml:space="preserve">Сегодня многое в судьбе </w:t>
      </w:r>
      <w:r>
        <w:rPr>
          <w:rFonts w:ascii="ArialMT" w:hAnsi="ArialMT" w:cs="ArialMT"/>
          <w:sz w:val="28"/>
          <w:szCs w:val="28"/>
        </w:rPr>
        <w:t xml:space="preserve">района </w:t>
      </w:r>
      <w:r w:rsidRPr="00975D01">
        <w:rPr>
          <w:rFonts w:ascii="ArialMT" w:hAnsi="ArialMT" w:cs="ArialMT"/>
          <w:sz w:val="28"/>
          <w:szCs w:val="28"/>
        </w:rPr>
        <w:t xml:space="preserve"> зависит от того, насколько эффективно </w:t>
      </w:r>
      <w:r>
        <w:rPr>
          <w:rFonts w:ascii="ArialMT" w:hAnsi="ArialMT" w:cs="ArialMT"/>
          <w:sz w:val="28"/>
          <w:szCs w:val="28"/>
        </w:rPr>
        <w:t xml:space="preserve">он </w:t>
      </w:r>
      <w:r w:rsidRPr="00975D01">
        <w:rPr>
          <w:rFonts w:ascii="ArialMT" w:hAnsi="ArialMT" w:cs="ArialMT"/>
          <w:sz w:val="28"/>
          <w:szCs w:val="28"/>
        </w:rPr>
        <w:t xml:space="preserve">адаптируется к условиям развития рыночных отношений. </w:t>
      </w:r>
      <w:r w:rsidRPr="00975D01">
        <w:rPr>
          <w:rFonts w:ascii="ArialMT" w:hAnsi="ArialMT" w:cs="ArialMT"/>
          <w:sz w:val="28"/>
          <w:szCs w:val="28"/>
        </w:rPr>
        <w:lastRenderedPageBreak/>
        <w:t>Очевидно, что успеха можно</w:t>
      </w:r>
      <w:r>
        <w:rPr>
          <w:rFonts w:ascii="ArialMT" w:hAnsi="ArialMT" w:cs="ArialMT"/>
          <w:sz w:val="28"/>
          <w:szCs w:val="28"/>
        </w:rPr>
        <w:t xml:space="preserve"> </w:t>
      </w:r>
      <w:r w:rsidRPr="00975D01">
        <w:rPr>
          <w:rFonts w:ascii="ArialMT" w:hAnsi="ArialMT" w:cs="ArialMT"/>
          <w:sz w:val="28"/>
          <w:szCs w:val="28"/>
        </w:rPr>
        <w:t>достичь только в случае создания условий для привлечения дополнительных инвестиций</w:t>
      </w:r>
      <w:r>
        <w:rPr>
          <w:rFonts w:ascii="ArialMT" w:hAnsi="ArialMT" w:cs="ArialMT"/>
          <w:sz w:val="28"/>
          <w:szCs w:val="28"/>
        </w:rPr>
        <w:t>.</w:t>
      </w:r>
    </w:p>
    <w:p w:rsidR="002208D9" w:rsidRPr="00F341CE" w:rsidRDefault="002208D9" w:rsidP="00CD644B">
      <w:pPr>
        <w:pStyle w:val="23"/>
        <w:spacing w:before="60" w:after="60" w:line="276" w:lineRule="auto"/>
        <w:ind w:firstLine="708"/>
        <w:jc w:val="both"/>
        <w:rPr>
          <w:sz w:val="28"/>
          <w:szCs w:val="28"/>
        </w:rPr>
      </w:pPr>
    </w:p>
    <w:p w:rsidR="00282A44" w:rsidRDefault="00282A44" w:rsidP="00F40E01">
      <w:pPr>
        <w:rPr>
          <w:rFonts w:ascii="Times New Roman" w:hAnsi="Times New Roman"/>
          <w:b/>
          <w:bCs/>
          <w:sz w:val="32"/>
          <w:szCs w:val="32"/>
        </w:rPr>
      </w:pPr>
    </w:p>
    <w:p w:rsidR="002208D9" w:rsidRPr="0078417C" w:rsidRDefault="002208D9" w:rsidP="00F40E01">
      <w:pPr>
        <w:rPr>
          <w:rFonts w:ascii="Times New Roman" w:hAnsi="Times New Roman"/>
          <w:b/>
          <w:bCs/>
          <w:sz w:val="32"/>
          <w:szCs w:val="32"/>
        </w:rPr>
      </w:pPr>
      <w:r w:rsidRPr="0078417C">
        <w:rPr>
          <w:rFonts w:ascii="Times New Roman" w:hAnsi="Times New Roman"/>
          <w:b/>
          <w:bCs/>
          <w:sz w:val="32"/>
          <w:szCs w:val="32"/>
        </w:rPr>
        <w:t>1.2. Цели и задачи плана инвестиционного развития Киржачского района</w:t>
      </w:r>
    </w:p>
    <w:p w:rsidR="002208D9" w:rsidRPr="00282A44" w:rsidRDefault="002208D9" w:rsidP="002208D9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Инвестиционная деятельность  во всех её формах не может сводиться к удовлетворению текущих инвестиционных потребностей. На современном этапе необходимо созна</w:t>
      </w:r>
      <w:r w:rsidR="00A6429F">
        <w:rPr>
          <w:rFonts w:ascii="Times New Roman" w:hAnsi="Times New Roman"/>
          <w:bCs/>
          <w:sz w:val="28"/>
          <w:szCs w:val="28"/>
        </w:rPr>
        <w:t>тельное перспективное управление</w:t>
      </w:r>
      <w:r w:rsidRPr="00282A44">
        <w:rPr>
          <w:rFonts w:ascii="Times New Roman" w:hAnsi="Times New Roman"/>
          <w:bCs/>
          <w:sz w:val="28"/>
          <w:szCs w:val="28"/>
        </w:rPr>
        <w:t xml:space="preserve"> инвестиционной деятельностью на основе научной методологии, адаптации к общим целям в условиях происходящих существенных изменений рыночных процессов, конъюнктуры инвестиционного рынка.</w:t>
      </w:r>
    </w:p>
    <w:p w:rsidR="002208D9" w:rsidRPr="00282A44" w:rsidRDefault="002208D9" w:rsidP="002208D9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Эффективным инструментом такого перспективного управления является план инвестиционного развития муниципального образования.</w:t>
      </w:r>
    </w:p>
    <w:p w:rsidR="002208D9" w:rsidRPr="00282A44" w:rsidRDefault="002208D9" w:rsidP="002208D9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Это система долгосрочных целей инвестиционной деятельности, которые определяются задачами его развития и достигаются наиболее эффективными путями.</w:t>
      </w:r>
    </w:p>
    <w:p w:rsidR="002208D9" w:rsidRPr="00282A44" w:rsidRDefault="002208D9" w:rsidP="002208D9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Актуальность разработки плана инвестиционного развития определяется рядом условий, основными из которых являются интенсивность изменений факторов внешней инвестиционной среды и открывающиеся новые коммерческие возможности, новые технологии, новые рынки сбыта продукции.</w:t>
      </w:r>
    </w:p>
    <w:p w:rsidR="002208D9" w:rsidRPr="00282A44" w:rsidRDefault="002208D9" w:rsidP="002208D9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Цель разработки плана инвестиционного развития</w:t>
      </w:r>
      <w:r w:rsidR="00912DA6">
        <w:rPr>
          <w:rFonts w:ascii="Times New Roman" w:hAnsi="Times New Roman"/>
          <w:bCs/>
          <w:sz w:val="28"/>
          <w:szCs w:val="28"/>
        </w:rPr>
        <w:t xml:space="preserve"> </w:t>
      </w:r>
      <w:r w:rsidRPr="00282A44">
        <w:rPr>
          <w:rFonts w:ascii="Times New Roman" w:hAnsi="Times New Roman"/>
          <w:bCs/>
          <w:sz w:val="28"/>
          <w:szCs w:val="28"/>
        </w:rPr>
        <w:t>- определить приоритетные направления и конкретные проекты для инвестиций, а также ключевые механизмы и инструменты инвестиционной политики.</w:t>
      </w:r>
    </w:p>
    <w:p w:rsidR="002208D9" w:rsidRPr="00282A44" w:rsidRDefault="002208D9" w:rsidP="002208D9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Выбор приоритетов необходим, с одной стороны для эффективной работы со стратегическими инвесторами, а с другой стороны, для определения проектов, наиболее полно отвечающих интересам района и эффективно раскрывающих его потенциал.</w:t>
      </w:r>
    </w:p>
    <w:p w:rsidR="002208D9" w:rsidRPr="00282A44" w:rsidRDefault="002208D9" w:rsidP="002208D9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Инвестиционная политика района опирается на четкое понимание основных стратегических целей:</w:t>
      </w:r>
    </w:p>
    <w:p w:rsidR="002208D9" w:rsidRPr="00282A44" w:rsidRDefault="002208D9" w:rsidP="002208D9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-повышение уровня и качества жизни населения;</w:t>
      </w:r>
    </w:p>
    <w:p w:rsidR="002208D9" w:rsidRPr="00282A44" w:rsidRDefault="002208D9" w:rsidP="002208D9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-создание условий для устойчивого социально-экономического развития района;</w:t>
      </w:r>
    </w:p>
    <w:p w:rsidR="002208D9" w:rsidRPr="00282A44" w:rsidRDefault="002208D9" w:rsidP="002208D9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lastRenderedPageBreak/>
        <w:t>-создание благоприятного инвестиционного климата;</w:t>
      </w:r>
    </w:p>
    <w:p w:rsidR="002208D9" w:rsidRPr="00282A44" w:rsidRDefault="002208D9" w:rsidP="002208D9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2A44">
        <w:rPr>
          <w:rFonts w:ascii="Times New Roman" w:hAnsi="Times New Roman"/>
          <w:bCs/>
          <w:sz w:val="28"/>
          <w:szCs w:val="28"/>
        </w:rPr>
        <w:t>-повышение инвестиционной привлекательности района.</w:t>
      </w:r>
    </w:p>
    <w:p w:rsidR="002208D9" w:rsidRPr="00282A44" w:rsidRDefault="002208D9" w:rsidP="002208D9">
      <w:pPr>
        <w:pStyle w:val="a3"/>
        <w:spacing w:line="276" w:lineRule="auto"/>
        <w:ind w:firstLine="708"/>
        <w:rPr>
          <w:szCs w:val="28"/>
        </w:rPr>
      </w:pPr>
      <w:r w:rsidRPr="00282A44">
        <w:rPr>
          <w:szCs w:val="28"/>
        </w:rPr>
        <w:t>Задачи, решаемые в ходе реализации плана инвестиционного развития района:</w:t>
      </w:r>
    </w:p>
    <w:p w:rsidR="002208D9" w:rsidRPr="00282A44" w:rsidRDefault="00F01786" w:rsidP="002208D9">
      <w:pPr>
        <w:pStyle w:val="a3"/>
        <w:spacing w:line="276" w:lineRule="auto"/>
        <w:rPr>
          <w:szCs w:val="28"/>
        </w:rPr>
      </w:pPr>
      <w:r w:rsidRPr="00282A44">
        <w:rPr>
          <w:szCs w:val="28"/>
        </w:rPr>
        <w:tab/>
        <w:t xml:space="preserve">- </w:t>
      </w:r>
      <w:r w:rsidR="002208D9" w:rsidRPr="00282A44">
        <w:rPr>
          <w:szCs w:val="28"/>
        </w:rPr>
        <w:t>развитие промышленных предприятий района;</w:t>
      </w:r>
    </w:p>
    <w:p w:rsidR="002208D9" w:rsidRPr="00282A44" w:rsidRDefault="00F01786" w:rsidP="002208D9">
      <w:pPr>
        <w:pStyle w:val="a3"/>
        <w:spacing w:line="276" w:lineRule="auto"/>
        <w:rPr>
          <w:szCs w:val="28"/>
        </w:rPr>
      </w:pPr>
      <w:r w:rsidRPr="00282A44">
        <w:rPr>
          <w:szCs w:val="28"/>
        </w:rPr>
        <w:tab/>
        <w:t>-</w:t>
      </w:r>
      <w:r w:rsidR="002208D9" w:rsidRPr="00282A44">
        <w:rPr>
          <w:szCs w:val="28"/>
        </w:rPr>
        <w:t>привлечение в район инвестиций, создание новых высокооплачиваемых рабочих мест;</w:t>
      </w:r>
    </w:p>
    <w:p w:rsidR="002208D9" w:rsidRPr="00282A44" w:rsidRDefault="00F01786" w:rsidP="002208D9">
      <w:pPr>
        <w:pStyle w:val="a3"/>
        <w:spacing w:line="276" w:lineRule="auto"/>
        <w:rPr>
          <w:szCs w:val="28"/>
        </w:rPr>
      </w:pPr>
      <w:r w:rsidRPr="00282A44">
        <w:rPr>
          <w:szCs w:val="28"/>
        </w:rPr>
        <w:tab/>
        <w:t>-</w:t>
      </w:r>
      <w:r w:rsidR="002208D9" w:rsidRPr="00282A44">
        <w:rPr>
          <w:szCs w:val="28"/>
        </w:rPr>
        <w:t>поддержка и развитие малого и среднего предпринимательства;</w:t>
      </w:r>
    </w:p>
    <w:p w:rsidR="002208D9" w:rsidRPr="00282A44" w:rsidRDefault="00F01786" w:rsidP="002208D9">
      <w:pPr>
        <w:pStyle w:val="a3"/>
        <w:spacing w:line="276" w:lineRule="auto"/>
        <w:rPr>
          <w:szCs w:val="28"/>
        </w:rPr>
      </w:pPr>
      <w:r w:rsidRPr="00282A44">
        <w:rPr>
          <w:szCs w:val="28"/>
        </w:rPr>
        <w:tab/>
        <w:t xml:space="preserve">- </w:t>
      </w:r>
      <w:r w:rsidR="002208D9" w:rsidRPr="00282A44">
        <w:rPr>
          <w:szCs w:val="28"/>
        </w:rPr>
        <w:t>развитие  инфраструктуры района.</w:t>
      </w:r>
    </w:p>
    <w:p w:rsidR="002208D9" w:rsidRDefault="002208D9" w:rsidP="00F40E01">
      <w:pPr>
        <w:jc w:val="both"/>
        <w:rPr>
          <w:rFonts w:ascii="Times New Roman" w:hAnsi="Times New Roman"/>
          <w:bCs/>
          <w:sz w:val="32"/>
          <w:szCs w:val="32"/>
        </w:rPr>
        <w:sectPr w:rsidR="002208D9" w:rsidSect="00205734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208D9" w:rsidRDefault="002208D9" w:rsidP="00F40E01">
      <w:pPr>
        <w:pStyle w:val="a3"/>
        <w:rPr>
          <w:b/>
          <w:szCs w:val="28"/>
        </w:rPr>
      </w:pPr>
      <w:r w:rsidRPr="00EB20D9">
        <w:rPr>
          <w:b/>
          <w:szCs w:val="28"/>
        </w:rPr>
        <w:lastRenderedPageBreak/>
        <w:t>1.3. Целевые индикаторы реализации плана</w:t>
      </w:r>
      <w:r>
        <w:rPr>
          <w:b/>
          <w:szCs w:val="28"/>
        </w:rPr>
        <w:t xml:space="preserve"> инвестиционного развития Киржачского района </w:t>
      </w:r>
    </w:p>
    <w:p w:rsidR="00282A44" w:rsidRDefault="00282A44" w:rsidP="00F40E01">
      <w:pPr>
        <w:pStyle w:val="a3"/>
        <w:rPr>
          <w:b/>
          <w:szCs w:val="28"/>
        </w:rPr>
      </w:pPr>
    </w:p>
    <w:tbl>
      <w:tblPr>
        <w:tblStyle w:val="a8"/>
        <w:tblW w:w="0" w:type="auto"/>
        <w:tblLook w:val="04A0"/>
      </w:tblPr>
      <w:tblGrid>
        <w:gridCol w:w="604"/>
        <w:gridCol w:w="2163"/>
        <w:gridCol w:w="1023"/>
        <w:gridCol w:w="1023"/>
        <w:gridCol w:w="1116"/>
        <w:gridCol w:w="1214"/>
        <w:gridCol w:w="1214"/>
        <w:gridCol w:w="1214"/>
      </w:tblGrid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№</w:t>
            </w:r>
          </w:p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п/п</w:t>
            </w: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Наименование показателей</w:t>
            </w:r>
          </w:p>
        </w:tc>
        <w:tc>
          <w:tcPr>
            <w:tcW w:w="1848" w:type="dxa"/>
          </w:tcPr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2012</w:t>
            </w:r>
          </w:p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год</w:t>
            </w:r>
          </w:p>
        </w:tc>
        <w:tc>
          <w:tcPr>
            <w:tcW w:w="1848" w:type="dxa"/>
          </w:tcPr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2013</w:t>
            </w:r>
          </w:p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год</w:t>
            </w:r>
          </w:p>
        </w:tc>
        <w:tc>
          <w:tcPr>
            <w:tcW w:w="1848" w:type="dxa"/>
          </w:tcPr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2014 год</w:t>
            </w:r>
          </w:p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(оценка)</w:t>
            </w:r>
          </w:p>
        </w:tc>
        <w:tc>
          <w:tcPr>
            <w:tcW w:w="1848" w:type="dxa"/>
          </w:tcPr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2015</w:t>
            </w:r>
            <w:r>
              <w:rPr>
                <w:bCs/>
                <w:sz w:val="24"/>
                <w:szCs w:val="24"/>
              </w:rPr>
              <w:t>год</w:t>
            </w:r>
          </w:p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(прогноз)</w:t>
            </w:r>
          </w:p>
        </w:tc>
        <w:tc>
          <w:tcPr>
            <w:tcW w:w="1849" w:type="dxa"/>
          </w:tcPr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2016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(прогноз)</w:t>
            </w:r>
          </w:p>
        </w:tc>
        <w:tc>
          <w:tcPr>
            <w:tcW w:w="1849" w:type="dxa"/>
          </w:tcPr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2020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  <w:p w:rsidR="002208D9" w:rsidRPr="00B0461B" w:rsidRDefault="002208D9" w:rsidP="00E80CA4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B0461B">
              <w:rPr>
                <w:bCs/>
                <w:sz w:val="24"/>
                <w:szCs w:val="24"/>
              </w:rPr>
              <w:t>(прогноз)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Объем отгруженных товаров собственного производства, млн.руб.</w:t>
            </w:r>
          </w:p>
        </w:tc>
        <w:tc>
          <w:tcPr>
            <w:tcW w:w="1848" w:type="dxa"/>
          </w:tcPr>
          <w:p w:rsidR="002208D9" w:rsidRDefault="009D407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82</w:t>
            </w:r>
            <w:r w:rsidR="002208D9">
              <w:rPr>
                <w:bCs/>
                <w:szCs w:val="28"/>
              </w:rPr>
              <w:t>40,9</w:t>
            </w:r>
          </w:p>
        </w:tc>
        <w:tc>
          <w:tcPr>
            <w:tcW w:w="1848" w:type="dxa"/>
          </w:tcPr>
          <w:p w:rsidR="002208D9" w:rsidRDefault="009D4079" w:rsidP="00E80CA4">
            <w:pPr>
              <w:pStyle w:val="a3"/>
              <w:rPr>
                <w:bCs/>
                <w:szCs w:val="28"/>
              </w:rPr>
            </w:pPr>
            <w:r>
              <w:rPr>
                <w:bCs/>
                <w:szCs w:val="28"/>
              </w:rPr>
              <w:t>8452,3</w:t>
            </w:r>
          </w:p>
        </w:tc>
        <w:tc>
          <w:tcPr>
            <w:tcW w:w="1848" w:type="dxa"/>
          </w:tcPr>
          <w:p w:rsidR="002208D9" w:rsidRDefault="009D407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9361,5</w:t>
            </w:r>
          </w:p>
        </w:tc>
        <w:tc>
          <w:tcPr>
            <w:tcW w:w="1848" w:type="dxa"/>
          </w:tcPr>
          <w:p w:rsidR="002208D9" w:rsidRDefault="009D407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10816,7</w:t>
            </w:r>
          </w:p>
        </w:tc>
        <w:tc>
          <w:tcPr>
            <w:tcW w:w="1849" w:type="dxa"/>
          </w:tcPr>
          <w:p w:rsidR="002208D9" w:rsidRDefault="009D407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11851,2</w:t>
            </w:r>
          </w:p>
        </w:tc>
        <w:tc>
          <w:tcPr>
            <w:tcW w:w="1849" w:type="dxa"/>
          </w:tcPr>
          <w:p w:rsidR="002208D9" w:rsidRDefault="007F68E8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  <w:r w:rsidR="001A17B0">
              <w:rPr>
                <w:bCs/>
                <w:szCs w:val="28"/>
              </w:rPr>
              <w:t>5652,4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Объем инвестиций в основной капитал</w:t>
            </w:r>
            <w:r w:rsidR="00C70BAE">
              <w:rPr>
                <w:bCs/>
                <w:szCs w:val="28"/>
              </w:rPr>
              <w:t xml:space="preserve"> (за исключением бюджетных средств)</w:t>
            </w:r>
            <w:r>
              <w:rPr>
                <w:bCs/>
                <w:szCs w:val="28"/>
              </w:rPr>
              <w:t>, млн.руб.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628,1</w:t>
            </w:r>
          </w:p>
        </w:tc>
        <w:tc>
          <w:tcPr>
            <w:tcW w:w="1848" w:type="dxa"/>
          </w:tcPr>
          <w:p w:rsidR="002208D9" w:rsidRDefault="002208D9" w:rsidP="00F3054E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  <w:r w:rsidR="001A17B0">
              <w:rPr>
                <w:bCs/>
                <w:szCs w:val="28"/>
              </w:rPr>
              <w:t>87,3</w:t>
            </w:r>
          </w:p>
        </w:tc>
        <w:tc>
          <w:tcPr>
            <w:tcW w:w="1848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914,9</w:t>
            </w:r>
          </w:p>
        </w:tc>
        <w:tc>
          <w:tcPr>
            <w:tcW w:w="1848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924,1</w:t>
            </w:r>
          </w:p>
        </w:tc>
        <w:tc>
          <w:tcPr>
            <w:tcW w:w="1849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968,5</w:t>
            </w:r>
          </w:p>
        </w:tc>
        <w:tc>
          <w:tcPr>
            <w:tcW w:w="1849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985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2879" w:type="dxa"/>
          </w:tcPr>
          <w:p w:rsidR="002208D9" w:rsidRDefault="002208D9" w:rsidP="00C70BAE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Инвестиции в основной капитал</w:t>
            </w:r>
            <w:r w:rsidR="00C70BAE">
              <w:rPr>
                <w:bCs/>
                <w:szCs w:val="28"/>
              </w:rPr>
              <w:t>(за исключением бюджетных средств),</w:t>
            </w:r>
            <w:r>
              <w:rPr>
                <w:bCs/>
                <w:szCs w:val="28"/>
              </w:rPr>
              <w:t xml:space="preserve"> на душу населения (тыс.руб.)</w:t>
            </w:r>
          </w:p>
        </w:tc>
        <w:tc>
          <w:tcPr>
            <w:tcW w:w="1848" w:type="dxa"/>
          </w:tcPr>
          <w:p w:rsidR="002208D9" w:rsidRDefault="00C70BAE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13,1</w:t>
            </w:r>
          </w:p>
        </w:tc>
        <w:tc>
          <w:tcPr>
            <w:tcW w:w="1848" w:type="dxa"/>
          </w:tcPr>
          <w:p w:rsidR="002208D9" w:rsidRDefault="00C70BAE" w:rsidP="001A17B0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  <w:r w:rsidR="001A17B0">
              <w:rPr>
                <w:bCs/>
                <w:szCs w:val="28"/>
              </w:rPr>
              <w:t>2,2</w:t>
            </w:r>
          </w:p>
        </w:tc>
        <w:tc>
          <w:tcPr>
            <w:tcW w:w="1848" w:type="dxa"/>
          </w:tcPr>
          <w:p w:rsidR="002208D9" w:rsidRDefault="001A17B0" w:rsidP="007A3F70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23,3</w:t>
            </w:r>
          </w:p>
        </w:tc>
        <w:tc>
          <w:tcPr>
            <w:tcW w:w="1848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23,9</w:t>
            </w:r>
          </w:p>
        </w:tc>
        <w:tc>
          <w:tcPr>
            <w:tcW w:w="1849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25,5</w:t>
            </w:r>
          </w:p>
        </w:tc>
        <w:tc>
          <w:tcPr>
            <w:tcW w:w="1849" w:type="dxa"/>
          </w:tcPr>
          <w:p w:rsidR="002208D9" w:rsidRDefault="001A17B0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25,9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Трудовые ресурсы (тыс.чел.) –всего,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26,4</w:t>
            </w:r>
          </w:p>
        </w:tc>
        <w:tc>
          <w:tcPr>
            <w:tcW w:w="1848" w:type="dxa"/>
          </w:tcPr>
          <w:p w:rsidR="002208D9" w:rsidRDefault="002208D9" w:rsidP="004C3028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  <w:r w:rsidR="004C3028">
              <w:rPr>
                <w:bCs/>
                <w:szCs w:val="28"/>
              </w:rPr>
              <w:t>6,0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25,</w:t>
            </w:r>
            <w:r w:rsidR="003E2505">
              <w:rPr>
                <w:bCs/>
                <w:szCs w:val="28"/>
              </w:rPr>
              <w:t>9</w:t>
            </w:r>
          </w:p>
        </w:tc>
        <w:tc>
          <w:tcPr>
            <w:tcW w:w="1848" w:type="dxa"/>
          </w:tcPr>
          <w:p w:rsidR="002208D9" w:rsidRDefault="003E2505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25,8</w:t>
            </w:r>
          </w:p>
        </w:tc>
        <w:tc>
          <w:tcPr>
            <w:tcW w:w="1849" w:type="dxa"/>
          </w:tcPr>
          <w:p w:rsidR="002208D9" w:rsidRDefault="003E2505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</w:t>
            </w:r>
            <w:r w:rsidR="002208D9">
              <w:rPr>
                <w:bCs/>
                <w:szCs w:val="28"/>
              </w:rPr>
              <w:t>,6</w:t>
            </w:r>
          </w:p>
        </w:tc>
        <w:tc>
          <w:tcPr>
            <w:tcW w:w="1849" w:type="dxa"/>
          </w:tcPr>
          <w:p w:rsidR="002208D9" w:rsidRDefault="003E2505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</w:t>
            </w:r>
            <w:r w:rsidR="002208D9">
              <w:rPr>
                <w:bCs/>
                <w:szCs w:val="28"/>
              </w:rPr>
              <w:t>,6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в т.ч. занятые (тыс.чел.)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17,7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  <w:r w:rsidR="003E2505">
              <w:rPr>
                <w:bCs/>
                <w:szCs w:val="28"/>
              </w:rPr>
              <w:t>6,7</w:t>
            </w:r>
          </w:p>
        </w:tc>
        <w:tc>
          <w:tcPr>
            <w:tcW w:w="1848" w:type="dxa"/>
          </w:tcPr>
          <w:p w:rsidR="002208D9" w:rsidRDefault="003E2505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  <w:r w:rsidR="002208D9">
              <w:rPr>
                <w:bCs/>
                <w:szCs w:val="28"/>
              </w:rPr>
              <w:t>,6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  <w:r w:rsidR="003E2505">
              <w:rPr>
                <w:bCs/>
                <w:szCs w:val="28"/>
              </w:rPr>
              <w:t>6,8</w:t>
            </w:r>
          </w:p>
        </w:tc>
        <w:tc>
          <w:tcPr>
            <w:tcW w:w="184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17,</w:t>
            </w:r>
            <w:r w:rsidR="003E2505">
              <w:rPr>
                <w:bCs/>
                <w:szCs w:val="28"/>
              </w:rPr>
              <w:t>1</w:t>
            </w:r>
          </w:p>
        </w:tc>
        <w:tc>
          <w:tcPr>
            <w:tcW w:w="184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17,</w:t>
            </w:r>
            <w:r w:rsidR="003E2505">
              <w:rPr>
                <w:bCs/>
                <w:szCs w:val="28"/>
              </w:rPr>
              <w:t>7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Уровень безработицы (%)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1,4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2,1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1,5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1,5</w:t>
            </w:r>
          </w:p>
        </w:tc>
        <w:tc>
          <w:tcPr>
            <w:tcW w:w="184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1,5</w:t>
            </w:r>
          </w:p>
        </w:tc>
        <w:tc>
          <w:tcPr>
            <w:tcW w:w="184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1,5</w:t>
            </w:r>
          </w:p>
        </w:tc>
      </w:tr>
      <w:tr w:rsidR="002208D9" w:rsidTr="00E80CA4">
        <w:tc>
          <w:tcPr>
            <w:tcW w:w="817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</w:p>
        </w:tc>
        <w:tc>
          <w:tcPr>
            <w:tcW w:w="287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Численность постоянного населения (среднегодовая)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40,7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40,0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39,3</w:t>
            </w:r>
          </w:p>
        </w:tc>
        <w:tc>
          <w:tcPr>
            <w:tcW w:w="1848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38,6</w:t>
            </w:r>
          </w:p>
        </w:tc>
        <w:tc>
          <w:tcPr>
            <w:tcW w:w="184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37,9</w:t>
            </w:r>
          </w:p>
        </w:tc>
        <w:tc>
          <w:tcPr>
            <w:tcW w:w="1849" w:type="dxa"/>
          </w:tcPr>
          <w:p w:rsidR="002208D9" w:rsidRDefault="002208D9" w:rsidP="00E80CA4">
            <w:pPr>
              <w:pStyle w:val="a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37,9</w:t>
            </w:r>
          </w:p>
        </w:tc>
      </w:tr>
    </w:tbl>
    <w:p w:rsidR="002208D9" w:rsidRPr="00EB20D9" w:rsidRDefault="002208D9" w:rsidP="002208D9">
      <w:pPr>
        <w:pStyle w:val="a3"/>
        <w:jc w:val="center"/>
        <w:rPr>
          <w:bCs/>
          <w:szCs w:val="28"/>
        </w:rPr>
      </w:pPr>
    </w:p>
    <w:p w:rsidR="002208D9" w:rsidRDefault="002208D9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208D9" w:rsidRDefault="002208D9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208D9" w:rsidRDefault="002208D9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41885" w:rsidRDefault="00341885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Раздел 2. Оценка социально-экономического положения и инвестиционного потенциала</w:t>
      </w:r>
    </w:p>
    <w:p w:rsidR="003A57E4" w:rsidRDefault="00341885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1885">
        <w:rPr>
          <w:rFonts w:ascii="Times New Roman" w:hAnsi="Times New Roman" w:cs="Times New Roman"/>
          <w:b/>
          <w:color w:val="000000"/>
          <w:sz w:val="28"/>
          <w:szCs w:val="28"/>
        </w:rPr>
        <w:t>2.1.</w:t>
      </w:r>
      <w:r w:rsidR="006C0ECE" w:rsidRPr="00341885">
        <w:rPr>
          <w:rFonts w:ascii="Times New Roman" w:hAnsi="Times New Roman" w:cs="Times New Roman"/>
          <w:b/>
          <w:color w:val="000000"/>
          <w:sz w:val="28"/>
          <w:szCs w:val="28"/>
        </w:rPr>
        <w:t>Краткое описание  географического  положения Киржачского района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 история</w:t>
      </w:r>
      <w:r w:rsidR="00D04221">
        <w:rPr>
          <w:rFonts w:ascii="Times New Roman" w:hAnsi="Times New Roman" w:cs="Times New Roman"/>
          <w:b/>
          <w:color w:val="000000"/>
          <w:sz w:val="28"/>
          <w:szCs w:val="28"/>
        </w:rPr>
        <w:t>, особые местные условия</w:t>
      </w:r>
      <w:r w:rsidR="003A57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25068" w:rsidRDefault="00725068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5068" w:rsidRDefault="00725068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506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68302"/>
            <wp:effectExtent l="0" t="0" r="3175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7525" cy="4887913"/>
                      <a:chOff x="395288" y="1349375"/>
                      <a:chExt cx="8137525" cy="4887913"/>
                    </a:xfrm>
                  </a:grpSpPr>
                  <a:pic>
                    <a:nvPicPr>
                      <a:cNvPr id="179203" name="Picture 3" descr="Karta_области1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51050" y="2100263"/>
                        <a:ext cx="6481763" cy="413702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9207" name="Oval 7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4365625"/>
                        <a:ext cx="647700" cy="64770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9208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5197475"/>
                        <a:ext cx="1296987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>
                              <a:solidFill>
                                <a:srgbClr val="FF0000"/>
                              </a:solidFill>
                            </a:rPr>
                            <a:t>МОСКВА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9209" name="AutoShape 9"/>
                      <a:cNvSpPr>
                        <a:spLocks noChangeArrowheads="1"/>
                      </a:cNvSpPr>
                    </a:nvSpPr>
                    <a:spPr bwMode="auto">
                      <a:xfrm rot="20152057">
                        <a:off x="1241425" y="3949700"/>
                        <a:ext cx="1638300" cy="431800"/>
                      </a:xfrm>
                      <a:prstGeom prst="leftRightArrow">
                        <a:avLst>
                          <a:gd name="adj1" fmla="val 55880"/>
                          <a:gd name="adj2" fmla="val 7604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9210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71550" y="3756025"/>
                        <a:ext cx="979488" cy="33655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317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tIns="0" bIns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2000" b="1">
                              <a:solidFill>
                                <a:srgbClr val="FFFF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85 км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9211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042988" y="1349375"/>
                        <a:ext cx="74168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kumimoji="1" lang="ru-RU" sz="2000" b="1" i="1" dirty="0">
                              <a:solidFill>
                                <a:schemeClr val="accent2"/>
                              </a:solidFill>
                              <a:latin typeface="Times New Roman" pitchFamily="18" charset="0"/>
                            </a:rPr>
                            <a:t>ГЕОГРАФИЧЕСКОЕ ПОЛОЖЕНИЕ КИРЖАЧСКОГО РАЙОНА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9212" name="AutoShape 12"/>
                      <a:cNvSpPr>
                        <a:spLocks noChangeArrowheads="1"/>
                      </a:cNvSpPr>
                    </a:nvSpPr>
                    <a:spPr bwMode="auto">
                      <a:xfrm>
                        <a:off x="2916238" y="3573463"/>
                        <a:ext cx="2016125" cy="431800"/>
                      </a:xfrm>
                      <a:prstGeom prst="leftRightArrow">
                        <a:avLst>
                          <a:gd name="adj1" fmla="val 55880"/>
                          <a:gd name="adj2" fmla="val 9357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9213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19475" y="3213100"/>
                        <a:ext cx="979488" cy="33655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317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tIns="0" bIns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2000" b="1">
                              <a:solidFill>
                                <a:srgbClr val="FFFF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115 км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25068" w:rsidRDefault="00725068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5068" w:rsidRDefault="00725068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5068" w:rsidRDefault="00725068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304A" w:rsidRDefault="00BA304A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C0ECE" w:rsidRDefault="006C0ECE" w:rsidP="006C0E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8B372D" w:rsidRDefault="00FA74D0" w:rsidP="00CD644B">
      <w:pPr>
        <w:pStyle w:val="a3"/>
        <w:spacing w:line="276" w:lineRule="auto"/>
        <w:ind w:firstLine="720"/>
        <w:rPr>
          <w:i/>
          <w:sz w:val="24"/>
          <w:szCs w:val="24"/>
        </w:rPr>
      </w:pPr>
      <w:r w:rsidRPr="008B372D">
        <w:rPr>
          <w:szCs w:val="28"/>
        </w:rPr>
        <w:t xml:space="preserve">Киржачский район расположен </w:t>
      </w:r>
      <w:r w:rsidRPr="008B372D">
        <w:rPr>
          <w:rFonts w:eastAsia="Calibri"/>
          <w:szCs w:val="28"/>
        </w:rPr>
        <w:t>в западной части Владимирской области в зоне 2-3 часовой транспортной доступности от областного центра                   г. Владимира, имеет компактную форму, простираясь с севера на юг на 46 км и с запада на восток на 44 км. Район отличается выгодным территориально-транспортным положением - имеет границы с Московской областью</w:t>
      </w:r>
      <w:r w:rsidR="002613BA">
        <w:rPr>
          <w:rFonts w:eastAsia="Calibri"/>
          <w:szCs w:val="28"/>
        </w:rPr>
        <w:t>.</w:t>
      </w:r>
      <w:r w:rsidR="008B372D">
        <w:rPr>
          <w:rFonts w:eastAsia="Calibri"/>
          <w:szCs w:val="28"/>
        </w:rPr>
        <w:t xml:space="preserve"> </w:t>
      </w:r>
    </w:p>
    <w:p w:rsidR="002613BA" w:rsidRPr="002613BA" w:rsidRDefault="002613BA" w:rsidP="00CD644B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613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2613BA" w:rsidRPr="00B06389" w:rsidRDefault="002613BA" w:rsidP="00CD644B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6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Из-за чрезвычайно выгодного географического положения, обилия рек и лесов, умеренного климата территорию района активно заселяли и активно осваивали различные народности.  </w:t>
      </w:r>
    </w:p>
    <w:p w:rsidR="002613BA" w:rsidRPr="00B06389" w:rsidRDefault="002613BA" w:rsidP="00CD64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городу и району дала протекающая в нем река. Слово «Киржач»  означает «левый» - река Киржач - левый приток Клязьмы. Легенды, зафиксированные во многих церковных летописях, основание Киржача приписывают великому печатнику земли Русской Сергию </w:t>
      </w:r>
      <w:r w:rsidRPr="00B063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Радонежскому. В 1358 году основал он монастырь, который и положил начало городу Киржач.</w:t>
      </w:r>
    </w:p>
    <w:p w:rsidR="002613BA" w:rsidRPr="00B06389" w:rsidRDefault="002613BA" w:rsidP="00CD644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1778 году, когда проводилась административная реформа, был учрежден Киржачский уезд. Центром для него избрали монастырскую слободку и слившееся с нею село Селиванова Гора. Их объединили под одним общим названием Киржач и 1 сентября 1778 года провозгласили городом. </w:t>
      </w:r>
    </w:p>
    <w:p w:rsidR="002613BA" w:rsidRPr="00B06389" w:rsidRDefault="002613BA" w:rsidP="00CD644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t>В 1781 году был утвержден герб Киржача – Щит, в верхней части герб Владимира, в нижней – сова на фоне зеленого поля. Сова символизирует спокойствие и мудрость – отличительные черты киржачан.</w:t>
      </w:r>
    </w:p>
    <w:p w:rsidR="007F622F" w:rsidRDefault="002613BA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t>Развитие города и прилегающих к нему селений обуславливалось во многом наличием древней Стромынской дороги – в Средневековье главным торговым путем в Северо-Восточной  Руси. В поисках дешевой рабочей силы столичные купцы распространили по Стромынке шелкообработку и производство медно-латунной посуды. Постепенно образовался в этом районе так называемый «Шелковый пояс Владимирщины» с бесспорным центром в Киржаче. Именно тут, из поколения в поколение, пе</w:t>
      </w:r>
      <w:r w:rsidR="00912DA6">
        <w:rPr>
          <w:rFonts w:ascii="Times New Roman" w:eastAsia="Calibri" w:hAnsi="Times New Roman" w:cs="Times New Roman"/>
          <w:sz w:val="28"/>
          <w:szCs w:val="28"/>
        </w:rPr>
        <w:t>редавая свое умение ткать  гладье</w:t>
      </w:r>
      <w:r w:rsidRPr="00B06389">
        <w:rPr>
          <w:rFonts w:ascii="Times New Roman" w:eastAsia="Calibri" w:hAnsi="Times New Roman" w:cs="Times New Roman"/>
          <w:sz w:val="28"/>
          <w:szCs w:val="28"/>
        </w:rPr>
        <w:t xml:space="preserve">вые и ворсовые шелковые ткани и тщательно оберегая свои секреты от чужого глаза, росли настоящие мастера своего дела. </w:t>
      </w:r>
      <w:r w:rsidR="007F622F">
        <w:rPr>
          <w:rFonts w:ascii="Times New Roman" w:eastAsia="Calibri" w:hAnsi="Times New Roman" w:cs="Times New Roman"/>
          <w:sz w:val="28"/>
          <w:szCs w:val="28"/>
        </w:rPr>
        <w:t xml:space="preserve"> Начало развитию производства шелковых материй непосредственно в Киржаче положил Петр Соловьев.</w:t>
      </w:r>
    </w:p>
    <w:p w:rsidR="007F622F" w:rsidRDefault="007F622F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1879 году в городе действовало 11 фабрик и заводов с общим числом работающих1437 человек. На ткацких фабриках Киржача вырабатывали на ручных станках атлас, фай, бархат шелковый, и полушелковый, платки.</w:t>
      </w:r>
    </w:p>
    <w:p w:rsidR="002613BA" w:rsidRPr="00B06389" w:rsidRDefault="002613BA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t>Жители города занимались так же торговой деятельностью, подсобными промыслами – пчеловодством,  охотой, рыболовством, гораздо меньше земледелием, садоводством и огородничеством. Развивалось плотническое, столярное, кузнечное и тележное ремесла.</w:t>
      </w:r>
    </w:p>
    <w:p w:rsidR="002613BA" w:rsidRPr="00B06389" w:rsidRDefault="002613BA" w:rsidP="00CD644B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t>После отмены крепостного права промышленность района получила ускоренное  развитие. А в 1923 г. на Киржачский уезд приходится 115 промышленных предприятий</w:t>
      </w:r>
      <w:r w:rsidR="007F622F">
        <w:rPr>
          <w:rFonts w:ascii="Times New Roman" w:eastAsia="Calibri" w:hAnsi="Times New Roman" w:cs="Times New Roman"/>
          <w:sz w:val="28"/>
          <w:szCs w:val="28"/>
        </w:rPr>
        <w:t>,</w:t>
      </w:r>
      <w:r w:rsidRPr="00B06389">
        <w:rPr>
          <w:rFonts w:ascii="Times New Roman" w:eastAsia="Calibri" w:hAnsi="Times New Roman" w:cs="Times New Roman"/>
          <w:sz w:val="28"/>
          <w:szCs w:val="28"/>
        </w:rPr>
        <w:t xml:space="preserve"> на которых работало 2478 рабочих.</w:t>
      </w:r>
    </w:p>
    <w:p w:rsidR="002613BA" w:rsidRPr="00B06389" w:rsidRDefault="002613BA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t xml:space="preserve">Промышленная и промысловая ориентация Киржача обуславливала его высокий уровень грамотности и в дореволюционное время (в 1915 в Киржаче имелись следующие учебные заведения: Киржачская частная прогимназия, Киржачская учительская семинария, Киржачское высшее начальное училище, 2-х классное членское училище, ремесленная школа). В 1897г. в Киржаче было 60 % грамотных мужчин и 36 % грамотных женщин. В 1921 г. уезд занимал 1-е место по грамотности в губернии.  </w:t>
      </w:r>
    </w:p>
    <w:p w:rsidR="002613BA" w:rsidRPr="00B06389" w:rsidRDefault="002613BA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lastRenderedPageBreak/>
        <w:t>Историческая справка: в 1913 г. из общего количества в 35 млн. кв. м. производимых в России шелковых тканей,  около 7 млн. кв. м. или 20 % вырабатывалось в Киржаче и его селах.</w:t>
      </w:r>
    </w:p>
    <w:p w:rsidR="002613BA" w:rsidRDefault="002613BA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389">
        <w:rPr>
          <w:rFonts w:ascii="Times New Roman" w:eastAsia="Calibri" w:hAnsi="Times New Roman" w:cs="Times New Roman"/>
          <w:sz w:val="28"/>
          <w:szCs w:val="28"/>
        </w:rPr>
        <w:t xml:space="preserve">Крупным предприятием в г. Киржаче был  медно-латунный завод, на котором  работало до 400 человек. Завод </w:t>
      </w:r>
      <w:r w:rsidR="00F2776F">
        <w:rPr>
          <w:rFonts w:ascii="Times New Roman" w:eastAsia="Calibri" w:hAnsi="Times New Roman" w:cs="Times New Roman"/>
          <w:sz w:val="28"/>
          <w:szCs w:val="28"/>
        </w:rPr>
        <w:t xml:space="preserve"> «Красный Октябрь» </w:t>
      </w:r>
      <w:r w:rsidRPr="00B06389">
        <w:rPr>
          <w:rFonts w:ascii="Times New Roman" w:eastAsia="Calibri" w:hAnsi="Times New Roman" w:cs="Times New Roman"/>
          <w:sz w:val="28"/>
          <w:szCs w:val="28"/>
        </w:rPr>
        <w:t xml:space="preserve"> основан в 1856 году и до 1931 года специализировался на выпуске медно-латунной посуды и инвентаря: самовары, тазы, утюги, сахарницы, кофейники и др. Продукция завода неоднократно экспонировалась на  российских и Европейских выставках, где за высокое качество и красоту формы 12 раз награждались медалями. Накопленный производственно-технологический опыт, квалифицированные кадры рабочих и инженерно-технических работников позволили в 1931 году перепрофилировать завод на выпуск автотракторной светотехники.</w:t>
      </w:r>
    </w:p>
    <w:p w:rsidR="00A9001E" w:rsidRDefault="00A9001E" w:rsidP="00CD64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годы перестройки предприятие было преобразовано в ОАО «Завод Автосвет», 2013</w:t>
      </w:r>
      <w:r w:rsidR="00342283">
        <w:rPr>
          <w:rFonts w:ascii="Times New Roman" w:eastAsia="Calibri" w:hAnsi="Times New Roman" w:cs="Times New Roman"/>
          <w:sz w:val="28"/>
          <w:szCs w:val="28"/>
        </w:rPr>
        <w:t xml:space="preserve"> году по решению собственника предприятия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начаты мероприятия по перепрофилированию завода в индустриальный парк.</w:t>
      </w:r>
    </w:p>
    <w:p w:rsidR="00342283" w:rsidRPr="00B50D1F" w:rsidRDefault="00342283" w:rsidP="00CD64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1932</w:t>
      </w:r>
      <w:r w:rsidRPr="00B50D1F">
        <w:rPr>
          <w:rFonts w:ascii="Times New Roman" w:hAnsi="Times New Roman" w:cs="Times New Roman"/>
          <w:sz w:val="28"/>
          <w:szCs w:val="28"/>
        </w:rPr>
        <w:t xml:space="preserve"> году по решению Ивановского облсовнаркома и шелкового  треста был создан шелковый комбинат, в который вошли следующие фабрики: «Рабочий», им. Урицкого, «Красная работница», «Рабочая 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50D1F">
        <w:rPr>
          <w:rFonts w:ascii="Times New Roman" w:hAnsi="Times New Roman" w:cs="Times New Roman"/>
          <w:sz w:val="28"/>
          <w:szCs w:val="28"/>
        </w:rPr>
        <w:t>рьба».</w:t>
      </w:r>
    </w:p>
    <w:p w:rsidR="00342283" w:rsidRPr="00B50D1F" w:rsidRDefault="00342283" w:rsidP="00CD64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D1F">
        <w:rPr>
          <w:rFonts w:ascii="Times New Roman" w:hAnsi="Times New Roman" w:cs="Times New Roman"/>
          <w:sz w:val="28"/>
          <w:szCs w:val="28"/>
        </w:rPr>
        <w:t>В 1976 году было создано Киржачское производственное шелковое объединение, в котором шелковый комбинат стал головным.</w:t>
      </w:r>
    </w:p>
    <w:p w:rsidR="00342283" w:rsidRDefault="00342283" w:rsidP="00CD64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D1F">
        <w:rPr>
          <w:rFonts w:ascii="Times New Roman" w:hAnsi="Times New Roman" w:cs="Times New Roman"/>
          <w:sz w:val="28"/>
          <w:szCs w:val="28"/>
        </w:rPr>
        <w:t>В Советские годы шелко</w:t>
      </w:r>
      <w:r>
        <w:rPr>
          <w:rFonts w:ascii="Times New Roman" w:hAnsi="Times New Roman" w:cs="Times New Roman"/>
          <w:sz w:val="28"/>
          <w:szCs w:val="28"/>
        </w:rPr>
        <w:t>вый комбинат стал градообразующи</w:t>
      </w:r>
      <w:r w:rsidRPr="00B50D1F">
        <w:rPr>
          <w:rFonts w:ascii="Times New Roman" w:hAnsi="Times New Roman" w:cs="Times New Roman"/>
          <w:sz w:val="28"/>
          <w:szCs w:val="28"/>
        </w:rPr>
        <w:t xml:space="preserve">м предприятием. </w:t>
      </w:r>
    </w:p>
    <w:p w:rsidR="00342283" w:rsidRPr="00B50D1F" w:rsidRDefault="00342283" w:rsidP="00CD64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D1F">
        <w:rPr>
          <w:rFonts w:ascii="Times New Roman" w:hAnsi="Times New Roman" w:cs="Times New Roman"/>
          <w:sz w:val="28"/>
          <w:szCs w:val="28"/>
        </w:rPr>
        <w:t>В 1970 – 1980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D1F">
        <w:rPr>
          <w:rFonts w:ascii="Times New Roman" w:hAnsi="Times New Roman" w:cs="Times New Roman"/>
          <w:sz w:val="28"/>
          <w:szCs w:val="28"/>
        </w:rPr>
        <w:t>е годы ткани, выпускаемые шелковым комбинатом, отправлялись во все союзные республики, в районы Крайнего Севера, во все области и автономные республики РСФСР. Было 400 получателей продукции комбината.</w:t>
      </w:r>
    </w:p>
    <w:p w:rsidR="00342283" w:rsidRPr="00B50D1F" w:rsidRDefault="00342283" w:rsidP="00CD64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D1F">
        <w:rPr>
          <w:rFonts w:ascii="Times New Roman" w:hAnsi="Times New Roman" w:cs="Times New Roman"/>
          <w:sz w:val="28"/>
          <w:szCs w:val="28"/>
        </w:rPr>
        <w:t>На  1990 годы приходится экономический спад в работе комбината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283" w:rsidRPr="00B50D1F" w:rsidRDefault="00342283" w:rsidP="00CD64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D1F">
        <w:rPr>
          <w:rFonts w:ascii="Times New Roman" w:hAnsi="Times New Roman" w:cs="Times New Roman"/>
          <w:sz w:val="28"/>
          <w:szCs w:val="28"/>
        </w:rPr>
        <w:t>В 1999 году   собственником</w:t>
      </w:r>
      <w:r>
        <w:rPr>
          <w:rFonts w:ascii="Times New Roman" w:hAnsi="Times New Roman" w:cs="Times New Roman"/>
          <w:sz w:val="28"/>
          <w:szCs w:val="28"/>
        </w:rPr>
        <w:t xml:space="preserve"> 26 зданий и сооружений </w:t>
      </w:r>
      <w:r w:rsidRPr="00B50D1F">
        <w:rPr>
          <w:rFonts w:ascii="Times New Roman" w:hAnsi="Times New Roman" w:cs="Times New Roman"/>
          <w:sz w:val="28"/>
          <w:szCs w:val="28"/>
        </w:rPr>
        <w:t>комбината становится ООО «Детская одежда»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4D0" w:rsidRDefault="00FA74D0" w:rsidP="00CD6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FD6">
        <w:rPr>
          <w:rFonts w:ascii="Times New Roman" w:hAnsi="Times New Roman" w:cs="Times New Roman"/>
          <w:sz w:val="28"/>
          <w:szCs w:val="28"/>
        </w:rPr>
        <w:t>Киржачский район занимает территорию в  1135 кв. км. (3,9 % территории Владимирской области). Административный центр - город Киржач. Административно-территориальное  деление района:  6 муниципальных образований – Киржачский район, городское поселение город Киржач, сельские поселения Горкинское, Кипревское, Першинское, Филипповское. На территории района  112 сельских населенных пунктов.  Численность  населения  Киржачского района по состоянию на 1 января 201</w:t>
      </w:r>
      <w:r w:rsidR="004404F3">
        <w:rPr>
          <w:rFonts w:ascii="Times New Roman" w:hAnsi="Times New Roman" w:cs="Times New Roman"/>
          <w:sz w:val="28"/>
          <w:szCs w:val="28"/>
        </w:rPr>
        <w:t>4</w:t>
      </w:r>
      <w:r w:rsidRPr="00927FD6">
        <w:rPr>
          <w:rFonts w:ascii="Times New Roman" w:hAnsi="Times New Roman" w:cs="Times New Roman"/>
          <w:sz w:val="28"/>
          <w:szCs w:val="28"/>
        </w:rPr>
        <w:t xml:space="preserve"> года  составила  </w:t>
      </w:r>
      <w:r w:rsidR="00FB79B8">
        <w:rPr>
          <w:rFonts w:ascii="Times New Roman" w:hAnsi="Times New Roman" w:cs="Times New Roman"/>
          <w:sz w:val="28"/>
          <w:szCs w:val="28"/>
        </w:rPr>
        <w:t xml:space="preserve"> 39,6</w:t>
      </w:r>
      <w:r w:rsidR="008B372D">
        <w:rPr>
          <w:rFonts w:ascii="Times New Roman" w:hAnsi="Times New Roman" w:cs="Times New Roman"/>
          <w:sz w:val="28"/>
          <w:szCs w:val="28"/>
        </w:rPr>
        <w:t xml:space="preserve"> тыс.</w:t>
      </w:r>
      <w:r w:rsidRPr="00927FD6">
        <w:rPr>
          <w:rFonts w:ascii="Times New Roman" w:hAnsi="Times New Roman" w:cs="Times New Roman"/>
          <w:sz w:val="28"/>
          <w:szCs w:val="28"/>
        </w:rPr>
        <w:t xml:space="preserve"> человек, в  том  числе городское  население – 2</w:t>
      </w:r>
      <w:r w:rsidR="008B372D">
        <w:rPr>
          <w:rFonts w:ascii="Times New Roman" w:hAnsi="Times New Roman" w:cs="Times New Roman"/>
          <w:sz w:val="28"/>
          <w:szCs w:val="28"/>
        </w:rPr>
        <w:t>8</w:t>
      </w:r>
      <w:r w:rsidRPr="00927FD6">
        <w:rPr>
          <w:rFonts w:ascii="Times New Roman" w:hAnsi="Times New Roman" w:cs="Times New Roman"/>
          <w:sz w:val="28"/>
          <w:szCs w:val="28"/>
        </w:rPr>
        <w:t>,</w:t>
      </w:r>
      <w:r w:rsidR="00FB79B8">
        <w:rPr>
          <w:rFonts w:ascii="Times New Roman" w:hAnsi="Times New Roman" w:cs="Times New Roman"/>
          <w:sz w:val="28"/>
          <w:szCs w:val="28"/>
        </w:rPr>
        <w:t>2</w:t>
      </w:r>
      <w:r w:rsidRPr="00927FD6">
        <w:rPr>
          <w:rFonts w:ascii="Times New Roman" w:hAnsi="Times New Roman" w:cs="Times New Roman"/>
          <w:sz w:val="28"/>
          <w:szCs w:val="28"/>
        </w:rPr>
        <w:t xml:space="preserve"> тыс. чел. (71</w:t>
      </w:r>
      <w:r w:rsidR="008B372D">
        <w:rPr>
          <w:rFonts w:ascii="Times New Roman" w:hAnsi="Times New Roman" w:cs="Times New Roman"/>
          <w:sz w:val="28"/>
          <w:szCs w:val="28"/>
        </w:rPr>
        <w:t>,2</w:t>
      </w:r>
      <w:r w:rsidRPr="00927FD6">
        <w:rPr>
          <w:rFonts w:ascii="Times New Roman" w:hAnsi="Times New Roman" w:cs="Times New Roman"/>
          <w:sz w:val="28"/>
          <w:szCs w:val="28"/>
        </w:rPr>
        <w:t xml:space="preserve"> %), в сельской местности -11,</w:t>
      </w:r>
      <w:r w:rsidR="00FB79B8">
        <w:rPr>
          <w:rFonts w:ascii="Times New Roman" w:hAnsi="Times New Roman" w:cs="Times New Roman"/>
          <w:sz w:val="28"/>
          <w:szCs w:val="28"/>
        </w:rPr>
        <w:t xml:space="preserve">4 </w:t>
      </w:r>
      <w:r w:rsidRPr="00927FD6">
        <w:rPr>
          <w:rFonts w:ascii="Times New Roman" w:hAnsi="Times New Roman" w:cs="Times New Roman"/>
          <w:sz w:val="28"/>
          <w:szCs w:val="28"/>
        </w:rPr>
        <w:t>тыс. чел. (2</w:t>
      </w:r>
      <w:r w:rsidR="008B372D">
        <w:rPr>
          <w:rFonts w:ascii="Times New Roman" w:hAnsi="Times New Roman" w:cs="Times New Roman"/>
          <w:sz w:val="28"/>
          <w:szCs w:val="28"/>
        </w:rPr>
        <w:t>8,8</w:t>
      </w:r>
      <w:r w:rsidRPr="00927FD6">
        <w:rPr>
          <w:rFonts w:ascii="Times New Roman" w:hAnsi="Times New Roman" w:cs="Times New Roman"/>
          <w:sz w:val="28"/>
          <w:szCs w:val="28"/>
        </w:rPr>
        <w:t xml:space="preserve"> %)</w:t>
      </w:r>
      <w:r w:rsidR="008B372D">
        <w:rPr>
          <w:rFonts w:ascii="Times New Roman" w:hAnsi="Times New Roman" w:cs="Times New Roman"/>
          <w:sz w:val="28"/>
          <w:szCs w:val="28"/>
        </w:rPr>
        <w:t>.</w:t>
      </w:r>
    </w:p>
    <w:p w:rsidR="002613BA" w:rsidRDefault="002613BA" w:rsidP="002613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3BA">
        <w:rPr>
          <w:rFonts w:ascii="Times New Roman" w:hAnsi="Times New Roman" w:cs="Times New Roman"/>
          <w:b/>
          <w:sz w:val="28"/>
          <w:szCs w:val="28"/>
        </w:rPr>
        <w:lastRenderedPageBreak/>
        <w:t>2.2. Оценка инвестиционного потенциала</w:t>
      </w:r>
    </w:p>
    <w:p w:rsidR="00FA74D0" w:rsidRPr="00E80CA4" w:rsidRDefault="002613BA" w:rsidP="00E80C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CA4">
        <w:rPr>
          <w:rFonts w:ascii="Times New Roman" w:hAnsi="Times New Roman" w:cs="Times New Roman"/>
          <w:b/>
          <w:sz w:val="28"/>
          <w:szCs w:val="28"/>
        </w:rPr>
        <w:t>2.2.1.Ресурсно-сырьевой потенциал</w:t>
      </w:r>
    </w:p>
    <w:p w:rsidR="00FA74D0" w:rsidRPr="00BA304A" w:rsidRDefault="00BA304A" w:rsidP="00BA304A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="00FA74D0" w:rsidRPr="00BA304A">
        <w:rPr>
          <w:rFonts w:ascii="Times New Roman" w:hAnsi="Times New Roman" w:cs="Times New Roman"/>
          <w:b/>
          <w:sz w:val="28"/>
          <w:szCs w:val="28"/>
        </w:rPr>
        <w:t>Водные ресурсы</w:t>
      </w:r>
    </w:p>
    <w:p w:rsidR="00FA74D0" w:rsidRPr="008B372D" w:rsidRDefault="00FA74D0" w:rsidP="00FA74D0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hAnsi="Times New Roman" w:cs="Times New Roman"/>
          <w:sz w:val="28"/>
          <w:szCs w:val="28"/>
        </w:rPr>
        <w:t xml:space="preserve">Гидрографическая сеть района представлена реками и ручьями с преимущественным питанием за счет таяния снегов, летних осадков, грунтовых вод. </w:t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Основными реками района являются Киржач, Шерна </w:t>
      </w:r>
      <w:r w:rsidR="008C61D1">
        <w:rPr>
          <w:rFonts w:ascii="Times New Roman" w:eastAsia="Calibri" w:hAnsi="Times New Roman" w:cs="Times New Roman"/>
          <w:sz w:val="28"/>
          <w:szCs w:val="28"/>
        </w:rPr>
        <w:t>и левые притоки р. Киржач: Вахче</w:t>
      </w:r>
      <w:r w:rsidRPr="008B372D">
        <w:rPr>
          <w:rFonts w:ascii="Times New Roman" w:eastAsia="Calibri" w:hAnsi="Times New Roman" w:cs="Times New Roman"/>
          <w:sz w:val="28"/>
          <w:szCs w:val="28"/>
        </w:rPr>
        <w:t>лка, Шередарь.   Река Киржач образуе</w:t>
      </w:r>
      <w:r w:rsidR="002171DD">
        <w:rPr>
          <w:rFonts w:ascii="Times New Roman" w:eastAsia="Calibri" w:hAnsi="Times New Roman" w:cs="Times New Roman"/>
          <w:sz w:val="28"/>
          <w:szCs w:val="28"/>
        </w:rPr>
        <w:t xml:space="preserve">тся слиянием рек Малый  Киржач и Большой </w:t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 Киржач. </w:t>
      </w:r>
    </w:p>
    <w:p w:rsidR="00FA74D0" w:rsidRPr="008B372D" w:rsidRDefault="00FA74D0" w:rsidP="00FA74D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ab/>
        <w:t xml:space="preserve">В качестве источников питьевого водоснабжения используются, в основном, воды подземных водоносных горизонтов. Их качество соответствует хозяйственно-питьевым требованиям. Основным эксплуатационным водоносным горизонтом в районе является ассельско-клязьменский водоносный горизонт. Мощность горизонта от 35 до 60 метров, глубина залегания от 40 до 80 метров под толщей четвертичных, меловых глинистых песков и юрских глин. </w:t>
      </w:r>
    </w:p>
    <w:p w:rsidR="00FA74D0" w:rsidRPr="002613BA" w:rsidRDefault="002613BA" w:rsidP="002613B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Лесные ресурсы</w:t>
      </w:r>
    </w:p>
    <w:p w:rsidR="00FA74D0" w:rsidRPr="008B372D" w:rsidRDefault="00FA74D0" w:rsidP="00CD644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По лесорастительным условиям Киржачский район расположен в подрайоне сосновых лесов Мещерской и Балахнинской низин Южно-Центрального района подзоны </w:t>
      </w:r>
      <w:r w:rsidR="00C074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372D">
        <w:rPr>
          <w:rFonts w:ascii="Times New Roman" w:eastAsia="Calibri" w:hAnsi="Times New Roman" w:cs="Times New Roman"/>
          <w:sz w:val="28"/>
          <w:szCs w:val="28"/>
        </w:rPr>
        <w:t>смешанных лесов. Район относится к первому агроклиматическому и ко второму (Мещерскому) лесохозяйственному району Владимирской области.</w:t>
      </w:r>
    </w:p>
    <w:p w:rsidR="00FA74D0" w:rsidRPr="008B372D" w:rsidRDefault="00FA74D0" w:rsidP="00CD644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        Коренные типы лесов в районе: елово-широколиственные и сосновые.</w:t>
      </w:r>
    </w:p>
    <w:p w:rsidR="00FA74D0" w:rsidRPr="008B372D" w:rsidRDefault="00FA74D0" w:rsidP="00CD644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Общая площадь лесов Киржачского района составляет 66,3 тыс. га или  58 % от общей площади района.  </w:t>
      </w:r>
    </w:p>
    <w:p w:rsidR="00FA74D0" w:rsidRPr="002613BA" w:rsidRDefault="002613BA" w:rsidP="00CD644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Минеральные ресурсы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Киржачский район не располагает большим многообразием полезных ископаемых по сравнению с территорией Владимирской области. Тем не мене недра района содержат определенный ассортимент нерудного минерально-строительного сырья в виде месторождений: строительных песков, кирпичных и керамзитовых глин, торфа, трепелов для производства термолита и кирпича, а так же запасы пресных и минеральных вод.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Состояние и перспективы развития сырьевой базы района по видам сырья на настоящее время могут характеризоваться следующими данными:</w:t>
      </w:r>
    </w:p>
    <w:p w:rsidR="00FA74D0" w:rsidRPr="002613BA" w:rsidRDefault="00FA74D0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13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Пески строительные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Основной сырьевой базой можно считать месторождения и проявления в различной степени подготовленные к разработке: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Илейкино в пойме реки Большой Киржач – 19,805 млн. куб. метров.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Ельцы – 19,1 млн. куб. метров.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Заболотье – 4,1 млн. куб. метров.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Аленино – 1,5 млн. куб. метров.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Красный Огорок – 3,9 млн. куб. метров.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Перспективы выявления крупных и средних месторождений песков и строительных значительны и связаны с долинами рек Шерна и Киржач западной частью района, примыкающей к Московской области.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Основное использование песков в строительстве для кладочных и штукатурных растворов, в качестве мелкого заполнителя в бетоны марки «150», для строительства дорог, производства силикатных изделий. Пески тонкие, мелкие. Возможно выявление песков средней крупности с модулем крупности 1,4 - 2,4, а так же формовочных песков. Запасы формовочных песков по мелким месторождениям Вахчинское, Федоровское, Красный угол в суммарном объеме составляют до 1,5 млн. тонн.</w:t>
      </w:r>
    </w:p>
    <w:p w:rsidR="00FA74D0" w:rsidRPr="002613BA" w:rsidRDefault="00FA74D0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13BA">
        <w:rPr>
          <w:rFonts w:ascii="Times New Roman" w:eastAsia="Calibri" w:hAnsi="Times New Roman" w:cs="Times New Roman"/>
          <w:b/>
          <w:sz w:val="28"/>
          <w:szCs w:val="28"/>
        </w:rPr>
        <w:t>Кирпичные глины и суглинки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Действующий кирпичный за</w:t>
      </w:r>
      <w:r w:rsidR="00CC63F5">
        <w:rPr>
          <w:rFonts w:ascii="Times New Roman" w:eastAsia="Calibri" w:hAnsi="Times New Roman" w:cs="Times New Roman"/>
          <w:sz w:val="28"/>
          <w:szCs w:val="28"/>
        </w:rPr>
        <w:t>вод фирмы «Винербергер-Кирпич» д</w:t>
      </w:r>
      <w:r w:rsidRPr="008B372D">
        <w:rPr>
          <w:rFonts w:ascii="Times New Roman" w:eastAsia="Calibri" w:hAnsi="Times New Roman" w:cs="Times New Roman"/>
          <w:sz w:val="28"/>
          <w:szCs w:val="28"/>
        </w:rPr>
        <w:t>. Кипрево надежно обеспечен сырьевой базой Кипревского месторождения глин и трепельными глинами Желдыбинского и Афанасовского месторождений.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Значительные перспективы вовлечения в кирпи</w:t>
      </w:r>
      <w:r w:rsidR="00CC63F5">
        <w:rPr>
          <w:rFonts w:ascii="Times New Roman" w:eastAsia="Calibri" w:hAnsi="Times New Roman" w:cs="Times New Roman"/>
          <w:sz w:val="28"/>
          <w:szCs w:val="28"/>
        </w:rPr>
        <w:t>чное производство представляет Р</w:t>
      </w:r>
      <w:r w:rsidRPr="008B372D">
        <w:rPr>
          <w:rFonts w:ascii="Times New Roman" w:eastAsia="Calibri" w:hAnsi="Times New Roman" w:cs="Times New Roman"/>
          <w:sz w:val="28"/>
          <w:szCs w:val="28"/>
        </w:rPr>
        <w:t>ясницинское месторождение кирпичных суглинков, из которых по результатам полузаводских испытаний возможно получение кирпича полнот</w:t>
      </w:r>
      <w:r w:rsidR="00E96993">
        <w:rPr>
          <w:rFonts w:ascii="Times New Roman" w:eastAsia="Calibri" w:hAnsi="Times New Roman" w:cs="Times New Roman"/>
          <w:sz w:val="28"/>
          <w:szCs w:val="28"/>
        </w:rPr>
        <w:t>елого и с пустотами марки «125 -</w:t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 250». Запасы месторождения оценены – 15-20 млн. куб. метров.  Перспективы на кирпичные суглинки – северо–восточная часть района.</w:t>
      </w:r>
    </w:p>
    <w:p w:rsidR="00FA74D0" w:rsidRPr="002613BA" w:rsidRDefault="00FA74D0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13BA">
        <w:rPr>
          <w:rFonts w:ascii="Times New Roman" w:eastAsia="Calibri" w:hAnsi="Times New Roman" w:cs="Times New Roman"/>
          <w:b/>
          <w:sz w:val="28"/>
          <w:szCs w:val="28"/>
        </w:rPr>
        <w:t>Глины для производства керамзита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Керамзитовым сырьем район обеспечен запасами месторождения Кипревское </w:t>
      </w:r>
      <w:r w:rsidRPr="008B372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. Перспективы выявления новых месторождений связаны с </w:t>
      </w:r>
      <w:r w:rsidRPr="008B372D">
        <w:rPr>
          <w:rFonts w:ascii="Times New Roman" w:eastAsia="Calibri" w:hAnsi="Times New Roman" w:cs="Times New Roman"/>
          <w:sz w:val="28"/>
          <w:szCs w:val="28"/>
        </w:rPr>
        <w:lastRenderedPageBreak/>
        <w:t>верхнее-альбскими глинами в центральной и северо-восточной частях района, а так же в райо</w:t>
      </w:r>
      <w:r w:rsidR="006E7FD9">
        <w:rPr>
          <w:rFonts w:ascii="Times New Roman" w:eastAsia="Calibri" w:hAnsi="Times New Roman" w:cs="Times New Roman"/>
          <w:sz w:val="28"/>
          <w:szCs w:val="28"/>
        </w:rPr>
        <w:t xml:space="preserve">не д. Кипрево и  </w:t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 д. Желдыбино.</w:t>
      </w:r>
    </w:p>
    <w:p w:rsidR="00FA74D0" w:rsidRPr="002613BA" w:rsidRDefault="00FA74D0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13BA">
        <w:rPr>
          <w:rFonts w:ascii="Times New Roman" w:eastAsia="Calibri" w:hAnsi="Times New Roman" w:cs="Times New Roman"/>
          <w:b/>
          <w:sz w:val="28"/>
          <w:szCs w:val="28"/>
        </w:rPr>
        <w:t>Трепела и опоки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Разведанные запасы трепелов уже и</w:t>
      </w:r>
      <w:r w:rsidR="006E7FD9">
        <w:rPr>
          <w:rFonts w:ascii="Times New Roman" w:eastAsia="Calibri" w:hAnsi="Times New Roman" w:cs="Times New Roman"/>
          <w:sz w:val="28"/>
          <w:szCs w:val="28"/>
        </w:rPr>
        <w:t xml:space="preserve"> сейчас велики. Желдыбинское и А</w:t>
      </w:r>
      <w:r w:rsidRPr="008B372D">
        <w:rPr>
          <w:rFonts w:ascii="Times New Roman" w:eastAsia="Calibri" w:hAnsi="Times New Roman" w:cs="Times New Roman"/>
          <w:sz w:val="28"/>
          <w:szCs w:val="28"/>
        </w:rPr>
        <w:t>фанасовское месторождения по существу составляют единое крупное месторождение с запасами порядка 100 млн. тонн. Прирост запасов возможен за счет доразведки прилегающих площадей.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При необходимости запасы трепелов и опок могут быть значительно увеличены за счет разведки новых перспективных площадей, выяв</w:t>
      </w:r>
      <w:r w:rsidR="006E7FD9">
        <w:rPr>
          <w:rFonts w:ascii="Times New Roman" w:eastAsia="Calibri" w:hAnsi="Times New Roman" w:cs="Times New Roman"/>
          <w:sz w:val="28"/>
          <w:szCs w:val="28"/>
        </w:rPr>
        <w:t>ленных на севере района у д. Ряс</w:t>
      </w:r>
      <w:r w:rsidRPr="008B372D">
        <w:rPr>
          <w:rFonts w:ascii="Times New Roman" w:eastAsia="Calibri" w:hAnsi="Times New Roman" w:cs="Times New Roman"/>
          <w:sz w:val="28"/>
          <w:szCs w:val="28"/>
        </w:rPr>
        <w:t>ницыно и в его восточной части у д.д. Бельцы, Митино и Маринкино.</w:t>
      </w:r>
    </w:p>
    <w:p w:rsidR="00FA74D0" w:rsidRPr="00E47AF6" w:rsidRDefault="00FA74D0" w:rsidP="00CD644B">
      <w:pPr>
        <w:ind w:firstLine="360"/>
        <w:jc w:val="both"/>
        <w:rPr>
          <w:rFonts w:eastAsia="Calibri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Трепела и опоки сантонского яруса, пригодные как высококачественная гидравлическая добавка к цементам и в качестве сырья для производства термолита, а так же легковесного и теплоизоляционного строительного</w:t>
      </w:r>
      <w:r w:rsidRPr="00E47AF6">
        <w:rPr>
          <w:rFonts w:eastAsia="Calibri"/>
          <w:sz w:val="28"/>
          <w:szCs w:val="28"/>
        </w:rPr>
        <w:t xml:space="preserve"> кирпича.</w:t>
      </w:r>
    </w:p>
    <w:p w:rsidR="00FA74D0" w:rsidRPr="002613BA" w:rsidRDefault="00FA74D0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13BA">
        <w:rPr>
          <w:rFonts w:ascii="Times New Roman" w:eastAsia="Calibri" w:hAnsi="Times New Roman" w:cs="Times New Roman"/>
          <w:b/>
          <w:sz w:val="28"/>
          <w:szCs w:val="28"/>
        </w:rPr>
        <w:t>Торф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Большая часть торфяных месторождений, выявленных в Киржачском районе</w:t>
      </w:r>
      <w:r w:rsidR="00E96993">
        <w:rPr>
          <w:rFonts w:ascii="Times New Roman" w:eastAsia="Calibri" w:hAnsi="Times New Roman" w:cs="Times New Roman"/>
          <w:sz w:val="28"/>
          <w:szCs w:val="28"/>
        </w:rPr>
        <w:t>,</w:t>
      </w:r>
      <w:r w:rsidRPr="008B372D">
        <w:rPr>
          <w:rFonts w:ascii="Times New Roman" w:eastAsia="Calibri" w:hAnsi="Times New Roman" w:cs="Times New Roman"/>
          <w:sz w:val="28"/>
          <w:szCs w:val="28"/>
        </w:rPr>
        <w:t xml:space="preserve"> в настоящее время выработана. Вместе с тем оставшиеся месторождения и проявления могут служить сырьевой базой для разработки. Перспективы выявления новых запасов торфа значительны в восточной части района.</w:t>
      </w:r>
    </w:p>
    <w:p w:rsidR="00FA74D0" w:rsidRPr="007210D1" w:rsidRDefault="00FA74D0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0D1">
        <w:rPr>
          <w:rFonts w:ascii="Times New Roman" w:eastAsia="Calibri" w:hAnsi="Times New Roman" w:cs="Times New Roman"/>
          <w:b/>
          <w:sz w:val="28"/>
          <w:szCs w:val="28"/>
        </w:rPr>
        <w:t>Подземные воды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По гидрогеологическим условиям района основным источником централизованного водоснабжения населенных пунктов и промышленных предприятий является клязьменско-ассельский водоносный горизонт. Глубина залегания кровли горизонтов от 36-70 до 160 метров  обеспечивает водоснабжение скважинами с удельным дебитом 2-5 л/сек., достигая 120 л/сек.</w:t>
      </w:r>
    </w:p>
    <w:p w:rsidR="00FA74D0" w:rsidRPr="008B372D" w:rsidRDefault="00FA74D0" w:rsidP="00CD644B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Воды горизонта бактериологически чистые, пресные с минерализацией 0,2 -0,6 г/л, гидрокарбонатные, кальциево-магниевые, с общей жесткостью 4-6 мг-экв/л.</w:t>
      </w:r>
    </w:p>
    <w:p w:rsidR="00527734" w:rsidRDefault="00527734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734" w:rsidRDefault="00527734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0D1" w:rsidRPr="007210D1" w:rsidRDefault="007210D1" w:rsidP="00CD644B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0D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2.2.2. Земельные ресурсы</w:t>
      </w:r>
    </w:p>
    <w:p w:rsidR="00396C26" w:rsidRDefault="007210D1" w:rsidP="00CD644B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На территории района преобладают  дерново-подзолистые почвы, подразделяющиеся по особенностям развития подзолистого горизонта на дерново-подзолистые, дерново-среднеподзолистые и дерново-сильноподзолистые. По механическому составу преобладают легкие почвы -  песчаные и супесчаные (южная часть района), обладающие крайне низким естественным плодородием (содержание гумуса – до 1%). Значительную часть территории занимают также дерново-подзолистые почвы легко  - среднесуглинистые механического состава – содержание гумуса в них 1,5 – 2%.</w:t>
      </w:r>
    </w:p>
    <w:p w:rsidR="007210D1" w:rsidRPr="008B372D" w:rsidRDefault="007210D1" w:rsidP="00CD644B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В северо-восточной части района, на границе с Владимирско-Суздальским Опольем, находятся светло-серые лесные оподзоленные почвы. Мощность гумусового горизонта около 30-40 см. Содержание гумуса достигает 3-5%.</w:t>
      </w:r>
    </w:p>
    <w:p w:rsidR="007210D1" w:rsidRPr="008B372D" w:rsidRDefault="007210D1" w:rsidP="00CD644B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В поймах рек сформировались аллювиальные луговые кислые почвы с высоким содержанием гумуса 3-3,5%.</w:t>
      </w:r>
    </w:p>
    <w:p w:rsidR="007210D1" w:rsidRDefault="007210D1" w:rsidP="00CD644B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72D">
        <w:rPr>
          <w:rFonts w:ascii="Times New Roman" w:eastAsia="Calibri" w:hAnsi="Times New Roman" w:cs="Times New Roman"/>
          <w:sz w:val="28"/>
          <w:szCs w:val="28"/>
        </w:rPr>
        <w:t>В притеррасных частях пойм крупных рек и в поймах небольших речек преобладают аллювиально-болотные иловато-перегнойно-глеевые почвы.</w:t>
      </w:r>
    </w:p>
    <w:p w:rsidR="00E83219" w:rsidRPr="00396C26" w:rsidRDefault="00E83219" w:rsidP="00CD644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 xml:space="preserve">По характеру рельефа район представляет переход от возвышенной равнины Ополья на северо-востоке к пониженной центральной Мещере на юго-западе. Поверхность района наклонена с севера на юг к долине р. Клязьмы. На повышенных элементах рельефа расположены основные пахотные угодья </w:t>
      </w:r>
      <w:r w:rsidR="007210D1" w:rsidRPr="00396C26">
        <w:rPr>
          <w:rFonts w:ascii="Times New Roman" w:eastAsia="Calibri" w:hAnsi="Times New Roman" w:cs="Times New Roman"/>
          <w:sz w:val="28"/>
          <w:szCs w:val="28"/>
        </w:rPr>
        <w:t>на дерново-подзолистых почвах (чуть более 50% на бедных песчаных и супесчаных, остальные на более плодородных суглинистых)</w:t>
      </w:r>
      <w:r w:rsidR="00396C26">
        <w:rPr>
          <w:rFonts w:ascii="Times New Roman" w:eastAsia="Calibri" w:hAnsi="Times New Roman" w:cs="Times New Roman"/>
          <w:sz w:val="28"/>
          <w:szCs w:val="28"/>
        </w:rPr>
        <w:t>.</w:t>
      </w:r>
      <w:r w:rsidRPr="00396C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>Сенокосы и пастбища находятся, в основном, в поймах рек и речек.</w:t>
      </w:r>
    </w:p>
    <w:p w:rsidR="007210D1" w:rsidRPr="00396C26" w:rsidRDefault="007210D1" w:rsidP="00CD644B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6C26">
        <w:rPr>
          <w:rFonts w:ascii="Times New Roman" w:eastAsia="Calibri" w:hAnsi="Times New Roman" w:cs="Times New Roman"/>
          <w:sz w:val="28"/>
          <w:szCs w:val="28"/>
        </w:rPr>
        <w:t>Более половины территории района занимает лесная и древесно-кустарниковая растительность. Их доля в структуре земельных угодий – 58</w:t>
      </w:r>
      <w:r w:rsidR="00396C26" w:rsidRPr="00396C26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E83219" w:rsidRPr="00396C26" w:rsidRDefault="00E83219" w:rsidP="00CD64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сельскохозяйственных угодий составляет 23,6 тысяч га.</w:t>
      </w:r>
    </w:p>
    <w:p w:rsidR="00E83219" w:rsidRPr="00396C26" w:rsidRDefault="00E83219" w:rsidP="00CD644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219" w:rsidRPr="00396C26" w:rsidRDefault="00E83219" w:rsidP="00CD64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культуры</w:t>
      </w:r>
      <w:r w:rsidRPr="00396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зерновые, кормовые, картофель, овощи. Специализация животноводства – разведение крупного рогатого скота, свиней, овец, коз. На территории района располагается крупный  плодово-ягодный питомник "Травник" д. Захарово.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b/>
          <w:sz w:val="28"/>
          <w:szCs w:val="28"/>
        </w:rPr>
        <w:lastRenderedPageBreak/>
        <w:t>Природно-климатические</w:t>
      </w:r>
      <w:r w:rsidRPr="00396C26">
        <w:rPr>
          <w:rFonts w:ascii="Times New Roman" w:hAnsi="Times New Roman" w:cs="Times New Roman"/>
          <w:sz w:val="28"/>
          <w:szCs w:val="28"/>
        </w:rPr>
        <w:t xml:space="preserve"> </w:t>
      </w:r>
      <w:r w:rsidRPr="00396C26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396C26">
        <w:rPr>
          <w:rFonts w:ascii="Times New Roman" w:hAnsi="Times New Roman" w:cs="Times New Roman"/>
          <w:sz w:val="28"/>
          <w:szCs w:val="28"/>
        </w:rPr>
        <w:t xml:space="preserve"> в целом считаются благоприятными для ведения сельскохозяйственного производства, хотя специалисты относят их в зоне рискованного земледелия. 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>Климат характеризуется как умеренно-континентальный</w:t>
      </w:r>
      <w:r w:rsidR="00E96993">
        <w:rPr>
          <w:rFonts w:ascii="Times New Roman" w:hAnsi="Times New Roman" w:cs="Times New Roman"/>
          <w:sz w:val="28"/>
          <w:szCs w:val="28"/>
        </w:rPr>
        <w:t>.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>Вегетационный период в районе начинается в среднем 22 апреля и длится 170 дней.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>Продолжительность безморозного периода составляет 119-126 дней, а сумма активных температур (свыше 10 градусов) колеблется от 1900 до 2010 градусов.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 xml:space="preserve">Тёплый безморозный период (с температурой воздуха более 0 градусов) составляет 205-216 дней, а период активной вегетации ( температура более 10 градусов)  в среднем 124-136 дням. 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 xml:space="preserve">По температурному режиму имеющегося тепла вполне достаточно для выращивания зерновых, картофеля, кормовых и многолетних трав, овощных культур. </w:t>
      </w:r>
    </w:p>
    <w:p w:rsidR="00E83219" w:rsidRPr="00396C26" w:rsidRDefault="00E83219" w:rsidP="00CD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C26">
        <w:rPr>
          <w:rFonts w:ascii="Times New Roman" w:hAnsi="Times New Roman" w:cs="Times New Roman"/>
          <w:sz w:val="28"/>
          <w:szCs w:val="28"/>
        </w:rPr>
        <w:t xml:space="preserve">Район расположен в зоне достаточного  увлажнения – за год в сумме выпадает осадков 604 мм с колебаниями по годам от 415 до 741 мм.  Засухи - редкое явление, наносящее сельскому хозяйству огромный ущерб. Засушливые явления довольно часты.  </w:t>
      </w:r>
    </w:p>
    <w:p w:rsidR="00BA304A" w:rsidRDefault="00396C26" w:rsidP="00396C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</w:t>
      </w:r>
    </w:p>
    <w:p w:rsidR="00BA304A" w:rsidRDefault="00BA304A" w:rsidP="00396C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BA304A" w:rsidRDefault="00BA304A" w:rsidP="00396C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5757" w:rsidRDefault="00BA304A" w:rsidP="00396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</w:t>
      </w:r>
      <w:r w:rsidR="00396C26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="007210D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2.2.3.</w:t>
      </w:r>
      <w:r w:rsidR="007D5757" w:rsidRPr="007D575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Кадровый потенциал</w:t>
      </w:r>
    </w:p>
    <w:p w:rsidR="009C38E3" w:rsidRDefault="009C38E3" w:rsidP="009C38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757">
        <w:rPr>
          <w:rFonts w:ascii="Times New Roman" w:hAnsi="Times New Roman" w:cs="Times New Roman"/>
          <w:color w:val="000000"/>
          <w:sz w:val="28"/>
          <w:szCs w:val="28"/>
        </w:rPr>
        <w:t>Кадровый потенциал муниципального образования можно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5757">
        <w:rPr>
          <w:rFonts w:ascii="Times New Roman" w:hAnsi="Times New Roman" w:cs="Times New Roman"/>
          <w:color w:val="000000"/>
          <w:sz w:val="28"/>
          <w:szCs w:val="28"/>
        </w:rPr>
        <w:t>охарактеризовать следующими основными показателями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C38E3" w:rsidRDefault="009C38E3" w:rsidP="009C38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682"/>
        <w:gridCol w:w="2297"/>
        <w:gridCol w:w="30"/>
        <w:gridCol w:w="2266"/>
        <w:gridCol w:w="25"/>
        <w:gridCol w:w="2271"/>
      </w:tblGrid>
      <w:tr w:rsidR="009C38E3" w:rsidTr="009C38E3">
        <w:tc>
          <w:tcPr>
            <w:tcW w:w="2314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419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2011 год</w:t>
            </w:r>
          </w:p>
        </w:tc>
        <w:tc>
          <w:tcPr>
            <w:tcW w:w="2419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2012 год</w:t>
            </w:r>
          </w:p>
        </w:tc>
        <w:tc>
          <w:tcPr>
            <w:tcW w:w="2419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2013 год </w:t>
            </w:r>
          </w:p>
        </w:tc>
      </w:tr>
      <w:tr w:rsidR="009C38E3" w:rsidTr="009C38E3">
        <w:tc>
          <w:tcPr>
            <w:tcW w:w="2314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Трудовые ресурсы (тыс.чел.)</w:t>
            </w:r>
          </w:p>
        </w:tc>
        <w:tc>
          <w:tcPr>
            <w:tcW w:w="2450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26,6</w:t>
            </w:r>
          </w:p>
        </w:tc>
        <w:tc>
          <w:tcPr>
            <w:tcW w:w="2415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26,4</w:t>
            </w:r>
          </w:p>
        </w:tc>
        <w:tc>
          <w:tcPr>
            <w:tcW w:w="2392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26,0</w:t>
            </w:r>
          </w:p>
        </w:tc>
      </w:tr>
      <w:tr w:rsidR="009C38E3" w:rsidTr="009C38E3">
        <w:tc>
          <w:tcPr>
            <w:tcW w:w="2314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Занято в экономике (среднегодовая)</w:t>
            </w:r>
          </w:p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(тыс.чел.)</w:t>
            </w:r>
          </w:p>
        </w:tc>
        <w:tc>
          <w:tcPr>
            <w:tcW w:w="2450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18,3</w:t>
            </w:r>
          </w:p>
        </w:tc>
        <w:tc>
          <w:tcPr>
            <w:tcW w:w="2415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17,7</w:t>
            </w:r>
          </w:p>
        </w:tc>
        <w:tc>
          <w:tcPr>
            <w:tcW w:w="2392" w:type="dxa"/>
          </w:tcPr>
          <w:p w:rsidR="009C38E3" w:rsidRPr="00ED09D4" w:rsidRDefault="009C38E3" w:rsidP="000545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545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0545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C38E3" w:rsidTr="009C38E3">
        <w:tc>
          <w:tcPr>
            <w:tcW w:w="2314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числа занятых в экономике к общей численности населения (%)</w:t>
            </w:r>
          </w:p>
        </w:tc>
        <w:tc>
          <w:tcPr>
            <w:tcW w:w="2450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44,1</w:t>
            </w:r>
          </w:p>
        </w:tc>
        <w:tc>
          <w:tcPr>
            <w:tcW w:w="2415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43,5</w:t>
            </w:r>
          </w:p>
        </w:tc>
        <w:tc>
          <w:tcPr>
            <w:tcW w:w="2392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C6190C">
              <w:rPr>
                <w:color w:val="000000"/>
                <w:sz w:val="28"/>
                <w:szCs w:val="28"/>
              </w:rPr>
              <w:t>1,8</w:t>
            </w:r>
          </w:p>
        </w:tc>
      </w:tr>
      <w:tr w:rsidR="009C38E3" w:rsidTr="009C38E3">
        <w:tc>
          <w:tcPr>
            <w:tcW w:w="2314" w:type="dxa"/>
          </w:tcPr>
          <w:p w:rsidR="009C38E3" w:rsidRPr="00E52B3F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B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Среднегодовая численность населения</w:t>
            </w:r>
          </w:p>
        </w:tc>
        <w:tc>
          <w:tcPr>
            <w:tcW w:w="2450" w:type="dxa"/>
            <w:gridSpan w:val="2"/>
          </w:tcPr>
          <w:p w:rsidR="009C38E3" w:rsidRPr="00E52B3F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B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41,5</w:t>
            </w:r>
          </w:p>
        </w:tc>
        <w:tc>
          <w:tcPr>
            <w:tcW w:w="2415" w:type="dxa"/>
            <w:gridSpan w:val="2"/>
          </w:tcPr>
          <w:p w:rsidR="009C38E3" w:rsidRPr="00E52B3F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B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40,7</w:t>
            </w:r>
          </w:p>
        </w:tc>
        <w:tc>
          <w:tcPr>
            <w:tcW w:w="2392" w:type="dxa"/>
          </w:tcPr>
          <w:p w:rsidR="009C38E3" w:rsidRPr="00E52B3F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B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40,0</w:t>
            </w:r>
          </w:p>
        </w:tc>
      </w:tr>
      <w:tr w:rsidR="009C38E3" w:rsidTr="009C38E3">
        <w:tc>
          <w:tcPr>
            <w:tcW w:w="2314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Courier New"/>
                <w:sz w:val="28"/>
                <w:szCs w:val="28"/>
              </w:rPr>
            </w:pPr>
            <w:r w:rsidRPr="00ED09D4">
              <w:rPr>
                <w:rFonts w:ascii="Times New Roman" w:hAnsi="Times New Roman" w:cs="Courier New"/>
                <w:sz w:val="28"/>
                <w:szCs w:val="28"/>
              </w:rPr>
              <w:t xml:space="preserve">Численность безработных, зарегистрированных в государственной службе занятости  </w:t>
            </w:r>
          </w:p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50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2415" w:type="dxa"/>
            <w:gridSpan w:val="2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Courier New"/>
                <w:sz w:val="28"/>
                <w:szCs w:val="28"/>
              </w:rPr>
              <w:t xml:space="preserve">327 </w:t>
            </w:r>
          </w:p>
        </w:tc>
        <w:tc>
          <w:tcPr>
            <w:tcW w:w="2392" w:type="dxa"/>
          </w:tcPr>
          <w:p w:rsidR="009C38E3" w:rsidRPr="00ED09D4" w:rsidRDefault="009C38E3" w:rsidP="009C3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09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475</w:t>
            </w:r>
          </w:p>
        </w:tc>
      </w:tr>
    </w:tbl>
    <w:p w:rsidR="009C38E3" w:rsidRDefault="009C38E3" w:rsidP="009C38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1B31" w:rsidRPr="00121B31" w:rsidRDefault="009C38E3" w:rsidP="00121B31">
      <w:pPr>
        <w:pStyle w:val="31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44B">
        <w:rPr>
          <w:rFonts w:ascii="Times New Roman" w:hAnsi="Times New Roman" w:cs="Times New Roman"/>
          <w:color w:val="000000"/>
          <w:sz w:val="28"/>
          <w:szCs w:val="28"/>
        </w:rPr>
        <w:t>Трудовые ресурсы в 2013 году составляют примерно 26 тыс.чел.</w:t>
      </w:r>
      <w:r w:rsidR="00121B31" w:rsidRPr="00121B31">
        <w:rPr>
          <w:sz w:val="32"/>
          <w:szCs w:val="32"/>
        </w:rPr>
        <w:t xml:space="preserve"> </w:t>
      </w:r>
    </w:p>
    <w:p w:rsidR="009C38E3" w:rsidRDefault="009C38E3" w:rsidP="00121B31">
      <w:pPr>
        <w:pStyle w:val="31"/>
        <w:spacing w:after="0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644B">
        <w:rPr>
          <w:rFonts w:ascii="Times New Roman" w:hAnsi="Times New Roman" w:cs="Times New Roman"/>
          <w:color w:val="000000"/>
          <w:sz w:val="28"/>
          <w:szCs w:val="28"/>
        </w:rPr>
        <w:t>В краткосрочной перспективе  прогнозируется уменьшение их численности, поскольку п</w:t>
      </w:r>
      <w:r w:rsidRPr="00CD644B">
        <w:rPr>
          <w:rFonts w:ascii="Times New Roman" w:hAnsi="Times New Roman" w:cs="Times New Roman"/>
          <w:sz w:val="28"/>
          <w:szCs w:val="28"/>
        </w:rPr>
        <w:t>о данным органов статистики  с 1989 года смертность пр</w:t>
      </w:r>
      <w:r w:rsidR="00255A2E">
        <w:rPr>
          <w:rFonts w:ascii="Times New Roman" w:hAnsi="Times New Roman" w:cs="Times New Roman"/>
          <w:sz w:val="28"/>
          <w:szCs w:val="28"/>
        </w:rPr>
        <w:t>евышает рождаемость примерно в 1,5</w:t>
      </w:r>
      <w:r w:rsidRPr="00CD644B">
        <w:rPr>
          <w:rFonts w:ascii="Times New Roman" w:hAnsi="Times New Roman" w:cs="Times New Roman"/>
          <w:sz w:val="28"/>
          <w:szCs w:val="28"/>
        </w:rPr>
        <w:t xml:space="preserve"> раза. </w:t>
      </w:r>
      <w:r w:rsidR="00255A2E">
        <w:rPr>
          <w:rFonts w:ascii="Times New Roman" w:hAnsi="Times New Roman" w:cs="Times New Roman"/>
          <w:sz w:val="28"/>
          <w:szCs w:val="28"/>
        </w:rPr>
        <w:t xml:space="preserve"> </w:t>
      </w:r>
      <w:r w:rsidR="00255A2E" w:rsidRPr="00255A2E">
        <w:rPr>
          <w:rFonts w:ascii="Times New Roman" w:hAnsi="Times New Roman" w:cs="Times New Roman"/>
          <w:sz w:val="28"/>
          <w:szCs w:val="28"/>
        </w:rPr>
        <w:t xml:space="preserve">Близость Московского региона оказывает влияние на высокую механическую убыль (миграция)  населения Киржачского района. </w:t>
      </w:r>
      <w:r w:rsidRPr="00CD644B">
        <w:rPr>
          <w:rFonts w:ascii="Times New Roman" w:hAnsi="Times New Roman" w:cs="Times New Roman"/>
          <w:sz w:val="28"/>
          <w:szCs w:val="28"/>
        </w:rPr>
        <w:t>Численность населения ежегодно  умень</w:t>
      </w:r>
      <w:r w:rsidR="00BA304A">
        <w:rPr>
          <w:rFonts w:ascii="Times New Roman" w:hAnsi="Times New Roman" w:cs="Times New Roman"/>
          <w:sz w:val="28"/>
          <w:szCs w:val="28"/>
        </w:rPr>
        <w:t xml:space="preserve">шается  в среднем на 1,7% (свыше </w:t>
      </w:r>
      <w:r w:rsidRPr="00CD644B">
        <w:rPr>
          <w:rFonts w:ascii="Times New Roman" w:hAnsi="Times New Roman" w:cs="Times New Roman"/>
          <w:sz w:val="28"/>
          <w:szCs w:val="28"/>
        </w:rPr>
        <w:t xml:space="preserve"> 700 человек).</w:t>
      </w:r>
    </w:p>
    <w:p w:rsidR="0016160E" w:rsidRPr="00121B31" w:rsidRDefault="0016160E" w:rsidP="0016160E">
      <w:pPr>
        <w:pStyle w:val="31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наблюдается </w:t>
      </w:r>
      <w:r w:rsidRPr="00121B31">
        <w:rPr>
          <w:rFonts w:ascii="Times New Roman" w:hAnsi="Times New Roman" w:cs="Times New Roman"/>
          <w:sz w:val="28"/>
          <w:szCs w:val="28"/>
        </w:rPr>
        <w:t xml:space="preserve"> тенденци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21B31">
        <w:rPr>
          <w:rFonts w:ascii="Times New Roman" w:hAnsi="Times New Roman" w:cs="Times New Roman"/>
          <w:sz w:val="28"/>
          <w:szCs w:val="28"/>
        </w:rPr>
        <w:t xml:space="preserve"> изменения возрастной структуры состава жителей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1B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121B31">
        <w:rPr>
          <w:rFonts w:ascii="Times New Roman" w:hAnsi="Times New Roman" w:cs="Times New Roman"/>
          <w:sz w:val="28"/>
          <w:szCs w:val="28"/>
        </w:rPr>
        <w:t xml:space="preserve"> старение населения. В 2013 году численность пенсионеров составляла 13281 чел. - 33,5%  численности постоянного населения района, в 2012 году аналогичный показатель составлял 13228 чел.   - 32,8%. </w:t>
      </w:r>
    </w:p>
    <w:p w:rsidR="0016160E" w:rsidRDefault="0016160E" w:rsidP="00121B31">
      <w:pPr>
        <w:pStyle w:val="31"/>
        <w:spacing w:after="0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73625" w:rsidRDefault="00573625" w:rsidP="00573625">
      <w:pPr>
        <w:pStyle w:val="31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625" w:rsidRDefault="00573625" w:rsidP="00573625">
      <w:pPr>
        <w:pStyle w:val="31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25">
        <w:rPr>
          <w:rFonts w:ascii="Times New Roman" w:hAnsi="Times New Roman" w:cs="Times New Roman"/>
          <w:b/>
          <w:sz w:val="28"/>
          <w:szCs w:val="28"/>
        </w:rPr>
        <w:t>Оценка демографической ситуации в Киржачском районе за период 20</w:t>
      </w:r>
      <w:r w:rsidR="002E6658">
        <w:rPr>
          <w:rFonts w:ascii="Times New Roman" w:hAnsi="Times New Roman" w:cs="Times New Roman"/>
          <w:b/>
          <w:sz w:val="28"/>
          <w:szCs w:val="28"/>
        </w:rPr>
        <w:t>10</w:t>
      </w:r>
      <w:r w:rsidRPr="00573625">
        <w:rPr>
          <w:rFonts w:ascii="Times New Roman" w:hAnsi="Times New Roman" w:cs="Times New Roman"/>
          <w:b/>
          <w:sz w:val="28"/>
          <w:szCs w:val="28"/>
        </w:rPr>
        <w:t>-2013 годов</w:t>
      </w:r>
    </w:p>
    <w:p w:rsidR="00573625" w:rsidRDefault="00573625" w:rsidP="00573625">
      <w:pPr>
        <w:pStyle w:val="31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625" w:rsidRDefault="00573625" w:rsidP="00573625">
      <w:pPr>
        <w:pStyle w:val="31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098"/>
        <w:gridCol w:w="1497"/>
        <w:gridCol w:w="1514"/>
        <w:gridCol w:w="1514"/>
        <w:gridCol w:w="1514"/>
      </w:tblGrid>
      <w:tr w:rsidR="0020206C" w:rsidTr="0020206C">
        <w:tc>
          <w:tcPr>
            <w:tcW w:w="2098" w:type="dxa"/>
          </w:tcPr>
          <w:p w:rsid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97" w:type="dxa"/>
          </w:tcPr>
          <w:p w:rsidR="0020206C" w:rsidRDefault="0020206C" w:rsidP="0020206C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2010 г</w:t>
            </w:r>
          </w:p>
        </w:tc>
        <w:tc>
          <w:tcPr>
            <w:tcW w:w="1514" w:type="dxa"/>
          </w:tcPr>
          <w:p w:rsid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2011г</w:t>
            </w:r>
          </w:p>
        </w:tc>
        <w:tc>
          <w:tcPr>
            <w:tcW w:w="1514" w:type="dxa"/>
          </w:tcPr>
          <w:p w:rsid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2012г</w:t>
            </w:r>
          </w:p>
        </w:tc>
        <w:tc>
          <w:tcPr>
            <w:tcW w:w="1514" w:type="dxa"/>
          </w:tcPr>
          <w:p w:rsid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2013г</w:t>
            </w:r>
          </w:p>
        </w:tc>
      </w:tr>
      <w:tr w:rsidR="0020206C" w:rsidRPr="0020206C" w:rsidTr="0020206C">
        <w:tc>
          <w:tcPr>
            <w:tcW w:w="2098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Численность постоянного населения</w:t>
            </w:r>
          </w:p>
        </w:tc>
        <w:tc>
          <w:tcPr>
            <w:tcW w:w="1497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41953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41104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40342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39624</w:t>
            </w:r>
          </w:p>
        </w:tc>
      </w:tr>
      <w:tr w:rsidR="0020206C" w:rsidRPr="0020206C" w:rsidTr="0020206C">
        <w:tc>
          <w:tcPr>
            <w:tcW w:w="2098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Число родившихся</w:t>
            </w:r>
          </w:p>
        </w:tc>
        <w:tc>
          <w:tcPr>
            <w:tcW w:w="1497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424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1514" w:type="dxa"/>
          </w:tcPr>
          <w:p w:rsidR="0020206C" w:rsidRPr="00EC5FD8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1514" w:type="dxa"/>
          </w:tcPr>
          <w:p w:rsidR="0020206C" w:rsidRPr="00EC5FD8" w:rsidRDefault="0020206C" w:rsidP="004D013F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D013F" w:rsidRPr="00EC5FD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20206C" w:rsidRPr="0020206C" w:rsidTr="0020206C">
        <w:tc>
          <w:tcPr>
            <w:tcW w:w="2098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 xml:space="preserve">Число умерших </w:t>
            </w:r>
          </w:p>
        </w:tc>
        <w:tc>
          <w:tcPr>
            <w:tcW w:w="1497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831</w:t>
            </w:r>
          </w:p>
        </w:tc>
        <w:tc>
          <w:tcPr>
            <w:tcW w:w="1514" w:type="dxa"/>
          </w:tcPr>
          <w:p w:rsidR="0020206C" w:rsidRPr="0020206C" w:rsidRDefault="002E6658" w:rsidP="002272EC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272E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14" w:type="dxa"/>
          </w:tcPr>
          <w:p w:rsidR="0020206C" w:rsidRPr="00EC5FD8" w:rsidRDefault="0020206C" w:rsidP="004D013F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D013F" w:rsidRPr="00EC5F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14" w:type="dxa"/>
          </w:tcPr>
          <w:p w:rsidR="0020206C" w:rsidRPr="00EC5FD8" w:rsidRDefault="004D013F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721</w:t>
            </w:r>
          </w:p>
        </w:tc>
      </w:tr>
      <w:tr w:rsidR="0020206C" w:rsidRPr="0020206C" w:rsidTr="0020206C">
        <w:tc>
          <w:tcPr>
            <w:tcW w:w="2098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Естественный прирост </w:t>
            </w:r>
            <w:r w:rsidRPr="002020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(убыль)</w:t>
            </w:r>
          </w:p>
        </w:tc>
        <w:tc>
          <w:tcPr>
            <w:tcW w:w="1497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-407</w:t>
            </w:r>
          </w:p>
        </w:tc>
        <w:tc>
          <w:tcPr>
            <w:tcW w:w="1514" w:type="dxa"/>
          </w:tcPr>
          <w:p w:rsidR="0020206C" w:rsidRPr="0020206C" w:rsidRDefault="0020206C" w:rsidP="002272EC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E66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272E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14" w:type="dxa"/>
          </w:tcPr>
          <w:p w:rsidR="0020206C" w:rsidRPr="00EC5FD8" w:rsidRDefault="0020206C" w:rsidP="004D013F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D013F" w:rsidRPr="00EC5FD8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514" w:type="dxa"/>
          </w:tcPr>
          <w:p w:rsidR="0020206C" w:rsidRPr="00EC5FD8" w:rsidRDefault="009C16D1" w:rsidP="004D013F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D013F" w:rsidRPr="00EC5FD8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20206C" w:rsidRPr="0020206C" w:rsidTr="0020206C">
        <w:tc>
          <w:tcPr>
            <w:tcW w:w="2098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Механический прирост (убыль)</w:t>
            </w:r>
          </w:p>
        </w:tc>
        <w:tc>
          <w:tcPr>
            <w:tcW w:w="1497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-341</w:t>
            </w:r>
          </w:p>
        </w:tc>
        <w:tc>
          <w:tcPr>
            <w:tcW w:w="1514" w:type="dxa"/>
          </w:tcPr>
          <w:p w:rsidR="0020206C" w:rsidRPr="0020206C" w:rsidRDefault="0020206C" w:rsidP="002272EC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E66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272EC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514" w:type="dxa"/>
          </w:tcPr>
          <w:p w:rsidR="0020206C" w:rsidRPr="00EC5FD8" w:rsidRDefault="0020206C" w:rsidP="004D013F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4D013F" w:rsidRPr="00EC5FD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14" w:type="dxa"/>
          </w:tcPr>
          <w:p w:rsidR="0020206C" w:rsidRPr="00EC5FD8" w:rsidRDefault="0020206C" w:rsidP="004D013F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D013F" w:rsidRPr="00EC5FD8"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</w:tr>
      <w:tr w:rsidR="0020206C" w:rsidRPr="0020206C" w:rsidTr="0020206C">
        <w:tc>
          <w:tcPr>
            <w:tcW w:w="2098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Итого прирост (убыль) населения</w:t>
            </w:r>
          </w:p>
        </w:tc>
        <w:tc>
          <w:tcPr>
            <w:tcW w:w="1497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-748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-849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-762</w:t>
            </w:r>
          </w:p>
        </w:tc>
        <w:tc>
          <w:tcPr>
            <w:tcW w:w="1514" w:type="dxa"/>
          </w:tcPr>
          <w:p w:rsidR="0020206C" w:rsidRPr="0020206C" w:rsidRDefault="0020206C" w:rsidP="00573625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6C">
              <w:rPr>
                <w:rFonts w:ascii="Times New Roman" w:hAnsi="Times New Roman" w:cs="Times New Roman"/>
                <w:sz w:val="28"/>
                <w:szCs w:val="28"/>
              </w:rPr>
              <w:t>-718</w:t>
            </w:r>
          </w:p>
        </w:tc>
      </w:tr>
    </w:tbl>
    <w:p w:rsidR="00573625" w:rsidRPr="00573625" w:rsidRDefault="00573625" w:rsidP="00573625">
      <w:pPr>
        <w:pStyle w:val="31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D1" w:rsidRPr="009C16D1" w:rsidRDefault="009C16D1" w:rsidP="009C16D1">
      <w:pPr>
        <w:pStyle w:val="31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6D1">
        <w:rPr>
          <w:rFonts w:ascii="Times New Roman" w:hAnsi="Times New Roman" w:cs="Times New Roman"/>
          <w:sz w:val="28"/>
          <w:szCs w:val="28"/>
        </w:rPr>
        <w:t>По состоянию на 01.01.2014 года  в районе</w:t>
      </w:r>
      <w:r w:rsidR="00EC5FD8">
        <w:rPr>
          <w:rFonts w:ascii="Times New Roman" w:hAnsi="Times New Roman" w:cs="Times New Roman"/>
          <w:sz w:val="28"/>
          <w:szCs w:val="28"/>
        </w:rPr>
        <w:t xml:space="preserve">  умер 721</w:t>
      </w:r>
      <w:r w:rsidRPr="009C16D1">
        <w:rPr>
          <w:rFonts w:ascii="Times New Roman" w:hAnsi="Times New Roman" w:cs="Times New Roman"/>
          <w:sz w:val="28"/>
          <w:szCs w:val="28"/>
        </w:rPr>
        <w:t xml:space="preserve"> человек, родилс</w:t>
      </w:r>
      <w:r w:rsidR="00EC5FD8">
        <w:rPr>
          <w:rFonts w:ascii="Times New Roman" w:hAnsi="Times New Roman" w:cs="Times New Roman"/>
          <w:sz w:val="28"/>
          <w:szCs w:val="28"/>
        </w:rPr>
        <w:t>я 431</w:t>
      </w:r>
      <w:r w:rsidRPr="009C16D1">
        <w:rPr>
          <w:rFonts w:ascii="Times New Roman" w:hAnsi="Times New Roman" w:cs="Times New Roman"/>
          <w:sz w:val="28"/>
          <w:szCs w:val="28"/>
        </w:rPr>
        <w:t xml:space="preserve"> человек. Естественная убыль  населения  состав</w:t>
      </w:r>
      <w:r w:rsidR="00EC5FD8">
        <w:rPr>
          <w:rFonts w:ascii="Times New Roman" w:hAnsi="Times New Roman" w:cs="Times New Roman"/>
          <w:sz w:val="28"/>
          <w:szCs w:val="28"/>
        </w:rPr>
        <w:t>ила</w:t>
      </w:r>
      <w:r w:rsidRPr="009C16D1">
        <w:rPr>
          <w:rFonts w:ascii="Times New Roman" w:hAnsi="Times New Roman" w:cs="Times New Roman"/>
          <w:sz w:val="28"/>
          <w:szCs w:val="28"/>
        </w:rPr>
        <w:t xml:space="preserve">   </w:t>
      </w:r>
      <w:r w:rsidR="0049546C">
        <w:rPr>
          <w:rFonts w:ascii="Times New Roman" w:hAnsi="Times New Roman" w:cs="Times New Roman"/>
          <w:sz w:val="28"/>
          <w:szCs w:val="28"/>
        </w:rPr>
        <w:t>290</w:t>
      </w:r>
      <w:r w:rsidRPr="009C16D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C16D1" w:rsidRPr="009C16D1" w:rsidRDefault="009C16D1" w:rsidP="009C16D1">
      <w:pPr>
        <w:pStyle w:val="a3"/>
        <w:ind w:firstLine="567"/>
        <w:rPr>
          <w:szCs w:val="28"/>
        </w:rPr>
      </w:pPr>
      <w:r w:rsidRPr="009C16D1">
        <w:rPr>
          <w:szCs w:val="28"/>
        </w:rPr>
        <w:t xml:space="preserve">Среди основных причин смерти на первом месте – смерть от сердечно-сосудистых заболеваний. При проведении мониторинга причин смерти жителей района за 1 полугодие 2012 и 2013 годов были использованы данные, предоставленные отделом ЗАГС Киржачского района.  Результаты мониторинга показали, что  за 1 полугодие 2012 года количество умерших на территории района-394 чел., в том числе от сердечно-сосудистых заболеваний скончалось 188 чел (47,7%). За аналогичный период 2013 года умерло 412 человек, в том числе от сердечно-сосудистых заболеваний 163 чел. (39,6%). </w:t>
      </w:r>
    </w:p>
    <w:p w:rsidR="009C16D1" w:rsidRPr="009C16D1" w:rsidRDefault="009C16D1" w:rsidP="009C16D1">
      <w:pPr>
        <w:pStyle w:val="a3"/>
        <w:ind w:firstLine="567"/>
        <w:rPr>
          <w:szCs w:val="28"/>
        </w:rPr>
      </w:pPr>
      <w:r w:rsidRPr="009C16D1">
        <w:rPr>
          <w:szCs w:val="28"/>
        </w:rPr>
        <w:t>Кроме того, в общем числе умерших около 20% в среднем умирает от старости, около 10% от раковых заболеваний, по другим причинам – около 30%.</w:t>
      </w:r>
    </w:p>
    <w:p w:rsidR="009C16D1" w:rsidRPr="009C16D1" w:rsidRDefault="009C16D1" w:rsidP="009C16D1">
      <w:pPr>
        <w:pStyle w:val="a3"/>
        <w:ind w:firstLine="567"/>
        <w:rPr>
          <w:szCs w:val="28"/>
        </w:rPr>
      </w:pPr>
      <w:r w:rsidRPr="009C16D1">
        <w:rPr>
          <w:szCs w:val="28"/>
        </w:rPr>
        <w:t>Механическая убыль (миграция)  населения Киржачского района в 2012 году составила  4</w:t>
      </w:r>
      <w:r w:rsidR="0049546C">
        <w:rPr>
          <w:szCs w:val="28"/>
        </w:rPr>
        <w:t>77</w:t>
      </w:r>
      <w:r w:rsidRPr="009C16D1">
        <w:rPr>
          <w:szCs w:val="28"/>
        </w:rPr>
        <w:t xml:space="preserve"> человек, в 2013 году </w:t>
      </w:r>
      <w:r w:rsidRPr="0049546C">
        <w:rPr>
          <w:szCs w:val="28"/>
        </w:rPr>
        <w:t xml:space="preserve">– </w:t>
      </w:r>
      <w:r w:rsidR="0049546C" w:rsidRPr="0049546C">
        <w:rPr>
          <w:szCs w:val="28"/>
        </w:rPr>
        <w:t>428</w:t>
      </w:r>
      <w:r w:rsidRPr="0049546C">
        <w:rPr>
          <w:szCs w:val="28"/>
        </w:rPr>
        <w:t xml:space="preserve"> человек</w:t>
      </w:r>
      <w:r w:rsidRPr="009C16D1">
        <w:rPr>
          <w:szCs w:val="28"/>
        </w:rPr>
        <w:t xml:space="preserve">. Снижение механической убыли </w:t>
      </w:r>
      <w:r w:rsidR="003A27E6">
        <w:rPr>
          <w:szCs w:val="28"/>
        </w:rPr>
        <w:t xml:space="preserve">в 2011-2013 годах </w:t>
      </w:r>
      <w:r w:rsidRPr="009C16D1">
        <w:rPr>
          <w:szCs w:val="28"/>
        </w:rPr>
        <w:t xml:space="preserve">сложилось за счет </w:t>
      </w:r>
      <w:r w:rsidR="00712981">
        <w:rPr>
          <w:szCs w:val="28"/>
        </w:rPr>
        <w:t xml:space="preserve">увеличения притока в </w:t>
      </w:r>
      <w:r w:rsidRPr="009C16D1">
        <w:rPr>
          <w:szCs w:val="28"/>
        </w:rPr>
        <w:t xml:space="preserve"> район мигрантов из ближнего зарубежья.</w:t>
      </w:r>
    </w:p>
    <w:p w:rsidR="009C16D1" w:rsidRDefault="009C16D1" w:rsidP="00CD644B">
      <w:pPr>
        <w:pStyle w:val="31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44B" w:rsidRPr="00CD644B" w:rsidRDefault="009C38E3" w:rsidP="00DF4E56">
      <w:pPr>
        <w:pStyle w:val="31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44B">
        <w:rPr>
          <w:rFonts w:ascii="Times New Roman" w:hAnsi="Times New Roman" w:cs="Times New Roman"/>
          <w:sz w:val="28"/>
          <w:szCs w:val="28"/>
        </w:rPr>
        <w:t>Трудоспособное население в трудосп</w:t>
      </w:r>
      <w:r w:rsidR="00BF5CEB">
        <w:rPr>
          <w:rFonts w:ascii="Times New Roman" w:hAnsi="Times New Roman" w:cs="Times New Roman"/>
          <w:sz w:val="28"/>
          <w:szCs w:val="28"/>
        </w:rPr>
        <w:t>особном возрасте  в 2013 году составляет 64,2</w:t>
      </w:r>
      <w:r w:rsidRPr="00CD644B">
        <w:rPr>
          <w:rFonts w:ascii="Times New Roman" w:hAnsi="Times New Roman" w:cs="Times New Roman"/>
          <w:sz w:val="28"/>
          <w:szCs w:val="28"/>
        </w:rPr>
        <w:t xml:space="preserve">% в общей структуре трудовых ресурсов. </w:t>
      </w:r>
      <w:r w:rsidR="00BF5CEB">
        <w:rPr>
          <w:rFonts w:ascii="Times New Roman" w:hAnsi="Times New Roman" w:cs="Times New Roman"/>
          <w:sz w:val="28"/>
          <w:szCs w:val="28"/>
        </w:rPr>
        <w:t>К 2020 году данный показатель может увеличиться до 69% в связи с увеличением численности рабочих мест на вновь создаваемых и существующих предприятиях района.</w:t>
      </w:r>
    </w:p>
    <w:p w:rsidR="00D017ED" w:rsidRDefault="00D017ED" w:rsidP="009C16D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047">
        <w:rPr>
          <w:rFonts w:ascii="Times New Roman" w:hAnsi="Times New Roman" w:cs="Times New Roman"/>
          <w:color w:val="000000"/>
          <w:sz w:val="28"/>
          <w:szCs w:val="28"/>
        </w:rPr>
        <w:t>В целях трудоустройства населения в районе  регулярно проводятся ярмарки</w:t>
      </w:r>
      <w:r w:rsidR="00211047" w:rsidRPr="00211047">
        <w:rPr>
          <w:rFonts w:ascii="Times New Roman" w:hAnsi="Times New Roman" w:cs="Times New Roman"/>
          <w:color w:val="000000"/>
          <w:sz w:val="28"/>
          <w:szCs w:val="28"/>
        </w:rPr>
        <w:t xml:space="preserve"> вакансий </w:t>
      </w:r>
      <w:r w:rsidRPr="00211047">
        <w:rPr>
          <w:rFonts w:ascii="Times New Roman" w:hAnsi="Times New Roman" w:cs="Times New Roman"/>
          <w:color w:val="000000"/>
          <w:sz w:val="28"/>
          <w:szCs w:val="28"/>
        </w:rPr>
        <w:t xml:space="preserve"> рабочих мест,</w:t>
      </w:r>
      <w:r w:rsidR="00417666" w:rsidRPr="002110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1047">
        <w:rPr>
          <w:rFonts w:ascii="Times New Roman" w:hAnsi="Times New Roman" w:cs="Times New Roman"/>
          <w:color w:val="000000"/>
          <w:sz w:val="28"/>
          <w:szCs w:val="28"/>
        </w:rPr>
        <w:t>организовано профессиональное обучение, оказываются услуги по</w:t>
      </w:r>
      <w:r w:rsidR="00417666" w:rsidRPr="002110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1047">
        <w:rPr>
          <w:rFonts w:ascii="Times New Roman" w:hAnsi="Times New Roman" w:cs="Times New Roman"/>
          <w:color w:val="000000"/>
          <w:sz w:val="28"/>
          <w:szCs w:val="28"/>
        </w:rPr>
        <w:t>профориентации, реализуются</w:t>
      </w:r>
      <w:r w:rsidR="00417666" w:rsidRPr="0021104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11047">
        <w:rPr>
          <w:rFonts w:ascii="Times New Roman" w:hAnsi="Times New Roman" w:cs="Times New Roman"/>
          <w:color w:val="000000"/>
          <w:sz w:val="28"/>
          <w:szCs w:val="28"/>
        </w:rPr>
        <w:t>инвестиционные проекты.</w:t>
      </w:r>
    </w:p>
    <w:p w:rsidR="00FF018C" w:rsidRDefault="00FF018C" w:rsidP="00BF5CE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данным Центра занятости населения по состоянию на 01.01.2014 года:</w:t>
      </w:r>
    </w:p>
    <w:p w:rsidR="00FF018C" w:rsidRPr="00FF018C" w:rsidRDefault="00FF01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F018C">
        <w:rPr>
          <w:rFonts w:ascii="Times New Roman" w:hAnsi="Times New Roman" w:cs="Times New Roman"/>
          <w:sz w:val="28"/>
        </w:rPr>
        <w:t xml:space="preserve">- численность безработных, состоящих на </w:t>
      </w:r>
      <w:r w:rsidR="000D54AA">
        <w:rPr>
          <w:rFonts w:ascii="Times New Roman" w:hAnsi="Times New Roman" w:cs="Times New Roman"/>
          <w:sz w:val="28"/>
        </w:rPr>
        <w:t xml:space="preserve">регистрационном </w:t>
      </w:r>
      <w:r w:rsidRPr="00FF018C">
        <w:rPr>
          <w:rFonts w:ascii="Times New Roman" w:hAnsi="Times New Roman" w:cs="Times New Roman"/>
          <w:sz w:val="28"/>
        </w:rPr>
        <w:t>учете</w:t>
      </w:r>
      <w:r w:rsidR="000D54AA">
        <w:rPr>
          <w:rFonts w:ascii="Times New Roman" w:hAnsi="Times New Roman" w:cs="Times New Roman"/>
          <w:sz w:val="28"/>
        </w:rPr>
        <w:t xml:space="preserve"> -534 чел.</w:t>
      </w:r>
      <w:r w:rsidRPr="00FF018C">
        <w:rPr>
          <w:rFonts w:ascii="Times New Roman" w:hAnsi="Times New Roman" w:cs="Times New Roman"/>
          <w:sz w:val="28"/>
        </w:rPr>
        <w:t>;</w:t>
      </w:r>
    </w:p>
    <w:p w:rsidR="00FF018C" w:rsidRPr="00FF018C" w:rsidRDefault="00FF01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F018C">
        <w:rPr>
          <w:rFonts w:ascii="Times New Roman" w:hAnsi="Times New Roman" w:cs="Times New Roman"/>
          <w:sz w:val="28"/>
        </w:rPr>
        <w:t>- в том числе официально зарегистрированных</w:t>
      </w:r>
      <w:r w:rsidR="000D54AA">
        <w:rPr>
          <w:rFonts w:ascii="Times New Roman" w:hAnsi="Times New Roman" w:cs="Times New Roman"/>
          <w:sz w:val="28"/>
        </w:rPr>
        <w:t xml:space="preserve"> 475 чел.</w:t>
      </w:r>
      <w:r w:rsidRPr="00FF018C">
        <w:rPr>
          <w:rFonts w:ascii="Times New Roman" w:hAnsi="Times New Roman" w:cs="Times New Roman"/>
          <w:sz w:val="28"/>
        </w:rPr>
        <w:t>;</w:t>
      </w:r>
    </w:p>
    <w:p w:rsidR="000D54AA" w:rsidRDefault="00FF01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F018C">
        <w:rPr>
          <w:rFonts w:ascii="Times New Roman" w:hAnsi="Times New Roman" w:cs="Times New Roman"/>
          <w:sz w:val="28"/>
        </w:rPr>
        <w:t>- половой состав безработных</w:t>
      </w:r>
      <w:r w:rsidR="000D54AA">
        <w:rPr>
          <w:rFonts w:ascii="Times New Roman" w:hAnsi="Times New Roman" w:cs="Times New Roman"/>
          <w:sz w:val="28"/>
        </w:rPr>
        <w:t>:</w:t>
      </w:r>
    </w:p>
    <w:p w:rsidR="00FF018C" w:rsidRDefault="000D54AA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женщины -316 чел. (66,5%)</w:t>
      </w:r>
      <w:r w:rsidR="00FF018C" w:rsidRPr="00FF018C">
        <w:rPr>
          <w:rFonts w:ascii="Times New Roman" w:hAnsi="Times New Roman" w:cs="Times New Roman"/>
          <w:sz w:val="28"/>
        </w:rPr>
        <w:t>;</w:t>
      </w:r>
    </w:p>
    <w:p w:rsidR="000D54AA" w:rsidRPr="00FF018C" w:rsidRDefault="000D54AA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-мужчины -159 чел. (33,5%);</w:t>
      </w:r>
    </w:p>
    <w:p w:rsidR="00FF018C" w:rsidRPr="00FF018C" w:rsidRDefault="00FF01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F018C">
        <w:rPr>
          <w:rFonts w:ascii="Times New Roman" w:hAnsi="Times New Roman" w:cs="Times New Roman"/>
          <w:sz w:val="28"/>
        </w:rPr>
        <w:t>- заявленная потребность предприятий в работниках</w:t>
      </w:r>
      <w:r w:rsidR="000D54AA">
        <w:rPr>
          <w:rFonts w:ascii="Times New Roman" w:hAnsi="Times New Roman" w:cs="Times New Roman"/>
          <w:sz w:val="28"/>
        </w:rPr>
        <w:t xml:space="preserve"> -704 чел., для замещения рабочих профессий -653 вакансии.</w:t>
      </w:r>
    </w:p>
    <w:p w:rsidR="000D54AA" w:rsidRDefault="000D54AA" w:rsidP="00DF4E5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</w:t>
      </w:r>
      <w:r w:rsidR="00FF018C" w:rsidRPr="00FF018C">
        <w:rPr>
          <w:rFonts w:ascii="Times New Roman" w:hAnsi="Times New Roman" w:cs="Times New Roman"/>
          <w:sz w:val="28"/>
        </w:rPr>
        <w:t>личество граждан, трудоустроенных в 2013 году при содействии Центра занятости</w:t>
      </w:r>
      <w:r>
        <w:rPr>
          <w:rFonts w:ascii="Times New Roman" w:hAnsi="Times New Roman" w:cs="Times New Roman"/>
          <w:sz w:val="28"/>
        </w:rPr>
        <w:t xml:space="preserve"> -1034 чел., из них:</w:t>
      </w:r>
    </w:p>
    <w:p w:rsidR="000D54AA" w:rsidRDefault="001E74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</w:t>
      </w:r>
      <w:r w:rsidR="000D54AA">
        <w:rPr>
          <w:rFonts w:ascii="Times New Roman" w:hAnsi="Times New Roman" w:cs="Times New Roman"/>
          <w:sz w:val="28"/>
        </w:rPr>
        <w:t xml:space="preserve"> рамках оплачиваемых общественных работ- 90 чел.;</w:t>
      </w:r>
    </w:p>
    <w:p w:rsidR="000D54AA" w:rsidRDefault="000D54AA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-несовершеннолетних граждан на временные работы – 96 чел.;</w:t>
      </w:r>
    </w:p>
    <w:p w:rsidR="00FF018C" w:rsidRPr="00FF018C" w:rsidRDefault="000D54AA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-направлено на профессиональное обучение -78 чел.</w:t>
      </w:r>
      <w:r w:rsidR="00FF018C" w:rsidRPr="00FF018C">
        <w:rPr>
          <w:rFonts w:ascii="Times New Roman" w:hAnsi="Times New Roman" w:cs="Times New Roman"/>
          <w:sz w:val="28"/>
        </w:rPr>
        <w:t xml:space="preserve"> </w:t>
      </w:r>
    </w:p>
    <w:p w:rsidR="00FF018C" w:rsidRPr="00FF018C" w:rsidRDefault="00FF01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F018C">
        <w:rPr>
          <w:rFonts w:ascii="Times New Roman" w:hAnsi="Times New Roman" w:cs="Times New Roman"/>
          <w:sz w:val="28"/>
        </w:rPr>
        <w:t>- количество проведенных в 2013 году ярмарок  вакансий</w:t>
      </w:r>
      <w:r w:rsidR="00001674">
        <w:rPr>
          <w:rFonts w:ascii="Times New Roman" w:hAnsi="Times New Roman" w:cs="Times New Roman"/>
          <w:sz w:val="28"/>
        </w:rPr>
        <w:t xml:space="preserve"> - 16</w:t>
      </w:r>
      <w:r w:rsidRPr="00FF018C">
        <w:rPr>
          <w:rFonts w:ascii="Times New Roman" w:hAnsi="Times New Roman" w:cs="Times New Roman"/>
          <w:sz w:val="28"/>
        </w:rPr>
        <w:t>;</w:t>
      </w:r>
    </w:p>
    <w:p w:rsidR="00FF018C" w:rsidRPr="00FF018C" w:rsidRDefault="00FF018C" w:rsidP="00DF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F018C">
        <w:rPr>
          <w:rFonts w:ascii="Times New Roman" w:hAnsi="Times New Roman" w:cs="Times New Roman"/>
          <w:sz w:val="28"/>
        </w:rPr>
        <w:t>- число посетителей ярмарок</w:t>
      </w:r>
      <w:r w:rsidR="00001674">
        <w:rPr>
          <w:rFonts w:ascii="Times New Roman" w:hAnsi="Times New Roman" w:cs="Times New Roman"/>
          <w:sz w:val="28"/>
        </w:rPr>
        <w:t xml:space="preserve"> -762 чел.</w:t>
      </w:r>
      <w:r w:rsidRPr="00FF018C">
        <w:rPr>
          <w:rFonts w:ascii="Times New Roman" w:hAnsi="Times New Roman" w:cs="Times New Roman"/>
          <w:sz w:val="28"/>
        </w:rPr>
        <w:t>;</w:t>
      </w:r>
    </w:p>
    <w:p w:rsidR="0022160D" w:rsidRDefault="00FF018C" w:rsidP="00DF4E56">
      <w:pPr>
        <w:spacing w:after="0" w:line="240" w:lineRule="auto"/>
        <w:ind w:firstLine="567"/>
        <w:jc w:val="both"/>
        <w:rPr>
          <w:sz w:val="28"/>
        </w:rPr>
      </w:pPr>
      <w:r w:rsidRPr="00FF018C">
        <w:rPr>
          <w:rFonts w:ascii="Times New Roman" w:hAnsi="Times New Roman" w:cs="Times New Roman"/>
          <w:sz w:val="28"/>
        </w:rPr>
        <w:t>- количество трудоустроенных по результатам проведения ярмарок</w:t>
      </w:r>
      <w:r w:rsidR="00001674">
        <w:rPr>
          <w:rFonts w:ascii="Times New Roman" w:hAnsi="Times New Roman" w:cs="Times New Roman"/>
          <w:sz w:val="28"/>
        </w:rPr>
        <w:t xml:space="preserve"> -166 чел.</w:t>
      </w:r>
      <w:r>
        <w:rPr>
          <w:sz w:val="28"/>
        </w:rPr>
        <w:t xml:space="preserve">     </w:t>
      </w:r>
    </w:p>
    <w:p w:rsidR="0022160D" w:rsidRPr="00075FFC" w:rsidRDefault="0022160D" w:rsidP="0022160D">
      <w:pPr>
        <w:ind w:firstLine="567"/>
        <w:jc w:val="both"/>
        <w:rPr>
          <w:sz w:val="32"/>
          <w:szCs w:val="32"/>
        </w:rPr>
      </w:pPr>
    </w:p>
    <w:p w:rsidR="009C16D1" w:rsidRDefault="00FF018C" w:rsidP="00DF4E56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6F2FC3" w:rsidRPr="00113588" w:rsidRDefault="00FF018C" w:rsidP="00113588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  <w:r w:rsidR="000011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2.2.4.</w:t>
      </w:r>
      <w:r w:rsidR="006F2FC3" w:rsidRPr="006F2FC3">
        <w:rPr>
          <w:rFonts w:ascii="Times New Roman" w:hAnsi="Times New Roman" w:cs="Times New Roman"/>
          <w:b/>
          <w:sz w:val="32"/>
          <w:szCs w:val="32"/>
        </w:rPr>
        <w:t>Экономическое развитие и анализ деловой активности</w:t>
      </w:r>
    </w:p>
    <w:p w:rsidR="006F2FC3" w:rsidRPr="00F40E01" w:rsidRDefault="006F2FC3" w:rsidP="006F2FC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2FC3" w:rsidRPr="00F40E01" w:rsidRDefault="006F2FC3" w:rsidP="006F2FC3">
      <w:pPr>
        <w:pStyle w:val="21"/>
        <w:tabs>
          <w:tab w:val="left" w:pos="1080"/>
          <w:tab w:val="left" w:pos="9540"/>
        </w:tabs>
        <w:spacing w:after="0" w:line="240" w:lineRule="auto"/>
        <w:ind w:left="0" w:right="4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0E01">
        <w:rPr>
          <w:rFonts w:ascii="Times New Roman" w:hAnsi="Times New Roman" w:cs="Times New Roman"/>
          <w:sz w:val="28"/>
          <w:szCs w:val="28"/>
        </w:rPr>
        <w:t>По состоянию на 01 января 20</w:t>
      </w:r>
      <w:r w:rsidR="005D0A81" w:rsidRPr="00F40E01">
        <w:rPr>
          <w:rFonts w:ascii="Times New Roman" w:hAnsi="Times New Roman" w:cs="Times New Roman"/>
          <w:sz w:val="28"/>
          <w:szCs w:val="28"/>
        </w:rPr>
        <w:t>14</w:t>
      </w:r>
      <w:r w:rsidRPr="00F40E0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5D0A81" w:rsidRPr="00F40E01">
        <w:rPr>
          <w:rFonts w:ascii="Times New Roman" w:hAnsi="Times New Roman" w:cs="Times New Roman"/>
          <w:sz w:val="28"/>
          <w:szCs w:val="28"/>
        </w:rPr>
        <w:t xml:space="preserve">по данным Межрайонной инспекции ФНС №11 по Владимирской области </w:t>
      </w:r>
      <w:r w:rsidRPr="00F40E01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5D0A81" w:rsidRPr="00F40E01">
        <w:rPr>
          <w:rFonts w:ascii="Times New Roman" w:hAnsi="Times New Roman" w:cs="Times New Roman"/>
          <w:sz w:val="28"/>
          <w:szCs w:val="28"/>
        </w:rPr>
        <w:t>Киржачский</w:t>
      </w:r>
      <w:r w:rsidRPr="00F40E01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5D0A81" w:rsidRPr="00F40E01">
        <w:rPr>
          <w:rFonts w:ascii="Times New Roman" w:hAnsi="Times New Roman" w:cs="Times New Roman"/>
          <w:sz w:val="28"/>
          <w:szCs w:val="28"/>
        </w:rPr>
        <w:t xml:space="preserve">на налоговом учете состояло </w:t>
      </w:r>
      <w:r w:rsidRPr="00F40E01">
        <w:rPr>
          <w:rFonts w:ascii="Times New Roman" w:hAnsi="Times New Roman" w:cs="Times New Roman"/>
          <w:sz w:val="28"/>
          <w:szCs w:val="28"/>
        </w:rPr>
        <w:t xml:space="preserve">  </w:t>
      </w:r>
      <w:r w:rsidR="005D0A81" w:rsidRPr="00F40E01">
        <w:rPr>
          <w:rFonts w:ascii="Times New Roman" w:hAnsi="Times New Roman" w:cs="Times New Roman"/>
          <w:sz w:val="28"/>
          <w:szCs w:val="28"/>
        </w:rPr>
        <w:t>1096 юридических лиц и 11</w:t>
      </w:r>
      <w:r w:rsidR="00134FA4" w:rsidRPr="00F40E01">
        <w:rPr>
          <w:rFonts w:ascii="Times New Roman" w:hAnsi="Times New Roman" w:cs="Times New Roman"/>
          <w:sz w:val="28"/>
          <w:szCs w:val="28"/>
        </w:rPr>
        <w:t>32 индивидуальных предпринимателя</w:t>
      </w:r>
      <w:r w:rsidR="005D0A81" w:rsidRPr="00F40E01">
        <w:rPr>
          <w:rFonts w:ascii="Times New Roman" w:hAnsi="Times New Roman" w:cs="Times New Roman"/>
          <w:sz w:val="28"/>
          <w:szCs w:val="28"/>
        </w:rPr>
        <w:t>.</w:t>
      </w:r>
    </w:p>
    <w:p w:rsidR="007F588F" w:rsidRPr="00F40E01" w:rsidRDefault="006F2FC3" w:rsidP="00DF4E56">
      <w:pPr>
        <w:pStyle w:val="21"/>
        <w:tabs>
          <w:tab w:val="left" w:pos="9540"/>
        </w:tabs>
        <w:spacing w:after="0" w:line="240" w:lineRule="auto"/>
        <w:ind w:left="0" w:right="40" w:firstLine="851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F40E01">
        <w:rPr>
          <w:rStyle w:val="ab"/>
          <w:rFonts w:ascii="Times New Roman" w:hAnsi="Times New Roman" w:cs="Times New Roman"/>
          <w:sz w:val="28"/>
          <w:szCs w:val="28"/>
        </w:rPr>
        <w:t xml:space="preserve">На территории  района осуществляют свою деятельность </w:t>
      </w:r>
      <w:r w:rsidR="007F588F" w:rsidRPr="00F40E01">
        <w:rPr>
          <w:rStyle w:val="ab"/>
          <w:rFonts w:ascii="Times New Roman" w:hAnsi="Times New Roman" w:cs="Times New Roman"/>
          <w:sz w:val="28"/>
          <w:szCs w:val="28"/>
        </w:rPr>
        <w:t xml:space="preserve"> крупные</w:t>
      </w:r>
      <w:r w:rsidRPr="00F40E01">
        <w:rPr>
          <w:rStyle w:val="ab"/>
          <w:rFonts w:ascii="Times New Roman" w:hAnsi="Times New Roman" w:cs="Times New Roman"/>
          <w:sz w:val="28"/>
          <w:szCs w:val="28"/>
        </w:rPr>
        <w:t xml:space="preserve"> и ср</w:t>
      </w:r>
      <w:r w:rsidR="007F588F" w:rsidRPr="00F40E01">
        <w:rPr>
          <w:rStyle w:val="ab"/>
          <w:rFonts w:ascii="Times New Roman" w:hAnsi="Times New Roman" w:cs="Times New Roman"/>
          <w:sz w:val="28"/>
          <w:szCs w:val="28"/>
        </w:rPr>
        <w:t>едние</w:t>
      </w:r>
      <w:r w:rsidRPr="00F40E01">
        <w:rPr>
          <w:rStyle w:val="ab"/>
          <w:rFonts w:ascii="Times New Roman" w:hAnsi="Times New Roman" w:cs="Times New Roman"/>
          <w:sz w:val="28"/>
          <w:szCs w:val="28"/>
        </w:rPr>
        <w:t xml:space="preserve"> предприяти</w:t>
      </w:r>
      <w:r w:rsidR="007F588F" w:rsidRPr="00F40E01">
        <w:rPr>
          <w:rStyle w:val="ab"/>
          <w:rFonts w:ascii="Times New Roman" w:hAnsi="Times New Roman" w:cs="Times New Roman"/>
          <w:sz w:val="28"/>
          <w:szCs w:val="28"/>
        </w:rPr>
        <w:t>я</w:t>
      </w:r>
      <w:r w:rsidRPr="00F40E01">
        <w:rPr>
          <w:rStyle w:val="ab"/>
          <w:rFonts w:ascii="Times New Roman" w:hAnsi="Times New Roman" w:cs="Times New Roman"/>
          <w:sz w:val="28"/>
          <w:szCs w:val="28"/>
        </w:rPr>
        <w:t xml:space="preserve"> различных отраслей </w:t>
      </w:r>
      <w:r w:rsidR="003F7460" w:rsidRPr="00F40E01">
        <w:rPr>
          <w:rStyle w:val="ab"/>
          <w:rFonts w:ascii="Times New Roman" w:hAnsi="Times New Roman" w:cs="Times New Roman"/>
          <w:sz w:val="28"/>
          <w:szCs w:val="28"/>
        </w:rPr>
        <w:t>промышленности</w:t>
      </w:r>
      <w:r w:rsidRPr="00F40E01">
        <w:rPr>
          <w:rStyle w:val="ab"/>
          <w:rFonts w:ascii="Times New Roman" w:hAnsi="Times New Roman" w:cs="Times New Roman"/>
          <w:sz w:val="28"/>
          <w:szCs w:val="28"/>
        </w:rPr>
        <w:t>.</w:t>
      </w:r>
    </w:p>
    <w:p w:rsidR="007F588F" w:rsidRPr="00F40E01" w:rsidRDefault="007F588F" w:rsidP="006F2FC3">
      <w:pPr>
        <w:pStyle w:val="21"/>
        <w:tabs>
          <w:tab w:val="left" w:pos="9540"/>
        </w:tabs>
        <w:spacing w:after="0" w:line="240" w:lineRule="auto"/>
        <w:ind w:left="0" w:right="40" w:firstLine="851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241C6A" w:rsidRPr="00F40E01" w:rsidTr="008210E6">
        <w:tc>
          <w:tcPr>
            <w:tcW w:w="9571" w:type="dxa"/>
            <w:gridSpan w:val="2"/>
          </w:tcPr>
          <w:p w:rsidR="00241C6A" w:rsidRPr="00F40E01" w:rsidRDefault="00241C6A" w:rsidP="002E5270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center"/>
              <w:rPr>
                <w:rStyle w:val="ab"/>
                <w:rFonts w:ascii="Times New Roman" w:hAnsi="Times New Roman" w:cs="Times New Roman"/>
                <w:b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b/>
                <w:sz w:val="28"/>
                <w:szCs w:val="28"/>
              </w:rPr>
              <w:t>Общие сведения</w:t>
            </w:r>
          </w:p>
        </w:tc>
      </w:tr>
      <w:tr w:rsidR="00241C6A" w:rsidRPr="00F40E01" w:rsidTr="00241C6A">
        <w:tc>
          <w:tcPr>
            <w:tcW w:w="4785" w:type="dxa"/>
          </w:tcPr>
          <w:p w:rsidR="00241C6A" w:rsidRPr="00F40E01" w:rsidRDefault="00241C6A" w:rsidP="006F2FC3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Отраслевая специализация муниципального образования</w:t>
            </w:r>
          </w:p>
        </w:tc>
        <w:tc>
          <w:tcPr>
            <w:tcW w:w="4786" w:type="dxa"/>
          </w:tcPr>
          <w:p w:rsidR="00241C6A" w:rsidRPr="00F40E01" w:rsidRDefault="00241C6A" w:rsidP="006F2FC3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-промышленность</w:t>
            </w:r>
          </w:p>
        </w:tc>
      </w:tr>
      <w:tr w:rsidR="00241C6A" w:rsidRPr="00F40E01" w:rsidTr="00241C6A">
        <w:tc>
          <w:tcPr>
            <w:tcW w:w="4785" w:type="dxa"/>
          </w:tcPr>
          <w:p w:rsidR="00241C6A" w:rsidRPr="00F40E01" w:rsidRDefault="00241C6A" w:rsidP="006F2FC3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Основные виды производимой продукции</w:t>
            </w:r>
          </w:p>
        </w:tc>
        <w:tc>
          <w:tcPr>
            <w:tcW w:w="4786" w:type="dxa"/>
          </w:tcPr>
          <w:p w:rsidR="00241C6A" w:rsidRPr="00F40E01" w:rsidRDefault="00241C6A" w:rsidP="006F2FC3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-ткани готовые с массовой долей синтетических нитей</w:t>
            </w:r>
            <w:r w:rsidR="00247839"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47839" w:rsidRPr="00F40E01" w:rsidRDefault="00247839" w:rsidP="006F2FC3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-материалы лакокрасочные;</w:t>
            </w:r>
          </w:p>
          <w:p w:rsidR="00247839" w:rsidRPr="00F40E01" w:rsidRDefault="00247839" w:rsidP="006F2FC3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-кирпич керамический;</w:t>
            </w:r>
          </w:p>
          <w:p w:rsidR="009372DE" w:rsidRPr="00F40E01" w:rsidRDefault="00247839" w:rsidP="009372DE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-</w:t>
            </w:r>
            <w:r w:rsidR="009372DE"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металлообрабатывающий инструмент;</w:t>
            </w:r>
          </w:p>
          <w:p w:rsidR="00247839" w:rsidRPr="00F40E01" w:rsidRDefault="009372DE" w:rsidP="009372DE">
            <w:pPr>
              <w:pStyle w:val="21"/>
              <w:tabs>
                <w:tab w:val="left" w:pos="9540"/>
              </w:tabs>
              <w:spacing w:after="0" w:line="240" w:lineRule="auto"/>
              <w:ind w:left="0" w:right="40"/>
              <w:jc w:val="both"/>
              <w:rPr>
                <w:rStyle w:val="ab"/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47839" w:rsidRPr="00F40E0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-холодильники и морозильники бытовые, бытовые стиральные машины</w:t>
            </w:r>
          </w:p>
        </w:tc>
      </w:tr>
    </w:tbl>
    <w:p w:rsidR="00241C6A" w:rsidRPr="00F40E01" w:rsidRDefault="00241C6A" w:rsidP="006F2FC3">
      <w:pPr>
        <w:pStyle w:val="21"/>
        <w:tabs>
          <w:tab w:val="left" w:pos="9540"/>
        </w:tabs>
        <w:spacing w:after="0" w:line="240" w:lineRule="auto"/>
        <w:ind w:left="0" w:right="40" w:firstLine="851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p w:rsidR="003764CB" w:rsidRPr="00F40E01" w:rsidRDefault="003764CB" w:rsidP="006F2FC3">
      <w:pPr>
        <w:pStyle w:val="21"/>
        <w:tabs>
          <w:tab w:val="left" w:pos="9540"/>
        </w:tabs>
        <w:spacing w:after="0" w:line="240" w:lineRule="auto"/>
        <w:ind w:left="0" w:right="40" w:firstLine="851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p w:rsidR="006F2FC3" w:rsidRPr="00F40E01" w:rsidRDefault="009A1FE9" w:rsidP="006F2FC3">
      <w:pPr>
        <w:pStyle w:val="21"/>
        <w:tabs>
          <w:tab w:val="left" w:pos="9540"/>
        </w:tabs>
        <w:spacing w:after="0" w:line="240" w:lineRule="auto"/>
        <w:ind w:left="0" w:right="40" w:firstLine="851"/>
        <w:jc w:val="both"/>
        <w:rPr>
          <w:rStyle w:val="ab"/>
          <w:rFonts w:ascii="Times New Roman" w:hAnsi="Times New Roman" w:cs="Times New Roman"/>
          <w:b/>
          <w:sz w:val="28"/>
          <w:szCs w:val="28"/>
        </w:rPr>
      </w:pPr>
      <w:r w:rsidRPr="00F40E01">
        <w:rPr>
          <w:rStyle w:val="ab"/>
          <w:rFonts w:ascii="Times New Roman" w:hAnsi="Times New Roman" w:cs="Times New Roman"/>
          <w:b/>
          <w:sz w:val="28"/>
          <w:szCs w:val="28"/>
        </w:rPr>
        <w:t>Количество крупных и средних предприятий</w:t>
      </w:r>
      <w:r w:rsidR="00C2570F">
        <w:rPr>
          <w:rStyle w:val="ab"/>
          <w:rFonts w:ascii="Times New Roman" w:hAnsi="Times New Roman" w:cs="Times New Roman"/>
          <w:b/>
          <w:sz w:val="28"/>
          <w:szCs w:val="28"/>
        </w:rPr>
        <w:t xml:space="preserve"> в 2013 году</w:t>
      </w:r>
    </w:p>
    <w:p w:rsidR="009A1FE9" w:rsidRPr="00F40E01" w:rsidRDefault="009A1FE9" w:rsidP="006F2FC3">
      <w:pPr>
        <w:pStyle w:val="21"/>
        <w:tabs>
          <w:tab w:val="left" w:pos="9540"/>
        </w:tabs>
        <w:spacing w:after="0" w:line="240" w:lineRule="auto"/>
        <w:ind w:left="0" w:right="40" w:firstLine="851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A1FE9" w:rsidRPr="00F40E01" w:rsidTr="009A1FE9">
        <w:tc>
          <w:tcPr>
            <w:tcW w:w="4785" w:type="dxa"/>
          </w:tcPr>
          <w:p w:rsidR="009A1FE9" w:rsidRPr="00F40E01" w:rsidRDefault="003F2492" w:rsidP="003F24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отрасли</w:t>
            </w:r>
          </w:p>
        </w:tc>
        <w:tc>
          <w:tcPr>
            <w:tcW w:w="4786" w:type="dxa"/>
          </w:tcPr>
          <w:p w:rsidR="009A1FE9" w:rsidRPr="00F40E01" w:rsidRDefault="003F2492" w:rsidP="003F24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2E5270" w:rsidRPr="00F40E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предприятий</w:t>
            </w:r>
          </w:p>
        </w:tc>
      </w:tr>
      <w:tr w:rsidR="009A1FE9" w:rsidRPr="00F40E01" w:rsidTr="009A1FE9">
        <w:tc>
          <w:tcPr>
            <w:tcW w:w="4785" w:type="dxa"/>
          </w:tcPr>
          <w:p w:rsidR="009A1FE9" w:rsidRPr="00F40E01" w:rsidRDefault="003F2492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-производство пищевых продуктов</w:t>
            </w:r>
          </w:p>
        </w:tc>
        <w:tc>
          <w:tcPr>
            <w:tcW w:w="4786" w:type="dxa"/>
          </w:tcPr>
          <w:p w:rsidR="009A1FE9" w:rsidRPr="00F40E01" w:rsidRDefault="002627F9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A1FE9" w:rsidRPr="00F40E01" w:rsidTr="009A1FE9">
        <w:tc>
          <w:tcPr>
            <w:tcW w:w="4785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-текстильное и швейное производство</w:t>
            </w:r>
          </w:p>
        </w:tc>
        <w:tc>
          <w:tcPr>
            <w:tcW w:w="4786" w:type="dxa"/>
          </w:tcPr>
          <w:p w:rsidR="009A1FE9" w:rsidRPr="00F40E01" w:rsidRDefault="007F588F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1FE9" w:rsidRPr="00F40E01" w:rsidTr="009A1FE9">
        <w:tc>
          <w:tcPr>
            <w:tcW w:w="4785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-производство прочих неметаллических </w:t>
            </w:r>
            <w:r w:rsidR="007F588F" w:rsidRPr="00F40E01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минеральных </w:t>
            </w: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продуктов</w:t>
            </w:r>
          </w:p>
        </w:tc>
        <w:tc>
          <w:tcPr>
            <w:tcW w:w="4786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1FE9" w:rsidRPr="00F40E01" w:rsidTr="009A1FE9">
        <w:tc>
          <w:tcPr>
            <w:tcW w:w="4785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-металлургическое производство</w:t>
            </w:r>
          </w:p>
        </w:tc>
        <w:tc>
          <w:tcPr>
            <w:tcW w:w="4786" w:type="dxa"/>
          </w:tcPr>
          <w:p w:rsidR="009A1FE9" w:rsidRPr="00F40E01" w:rsidRDefault="00393849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3849" w:rsidRPr="00F40E01" w:rsidTr="009A1FE9">
        <w:tc>
          <w:tcPr>
            <w:tcW w:w="4785" w:type="dxa"/>
          </w:tcPr>
          <w:p w:rsidR="00393849" w:rsidRPr="00F40E01" w:rsidRDefault="00393849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-химическое производство</w:t>
            </w:r>
          </w:p>
        </w:tc>
        <w:tc>
          <w:tcPr>
            <w:tcW w:w="4786" w:type="dxa"/>
          </w:tcPr>
          <w:p w:rsidR="00393849" w:rsidRPr="00F40E01" w:rsidRDefault="00393849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1FE9" w:rsidRPr="00F40E01" w:rsidTr="009A1FE9">
        <w:tc>
          <w:tcPr>
            <w:tcW w:w="4785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-полиграфическая деятельность</w:t>
            </w:r>
          </w:p>
        </w:tc>
        <w:tc>
          <w:tcPr>
            <w:tcW w:w="4786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1FE9" w:rsidRPr="00F40E01" w:rsidTr="009A1FE9">
        <w:tc>
          <w:tcPr>
            <w:tcW w:w="4785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- производство машин и оборудования</w:t>
            </w:r>
          </w:p>
        </w:tc>
        <w:tc>
          <w:tcPr>
            <w:tcW w:w="4786" w:type="dxa"/>
          </w:tcPr>
          <w:p w:rsidR="009A1FE9" w:rsidRPr="00F40E01" w:rsidRDefault="002E5270" w:rsidP="003F24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F2FC3" w:rsidRPr="00F40E01" w:rsidRDefault="006F2FC3" w:rsidP="006F2FC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FFFFFF"/>
          <w:sz w:val="28"/>
          <w:szCs w:val="28"/>
        </w:rPr>
      </w:pPr>
      <w:r w:rsidRPr="00F40E01">
        <w:rPr>
          <w:rFonts w:ascii="TimesNewRoman,Bold" w:hAnsi="TimesNewRoman,Bold" w:cs="TimesNewRoman,Bold"/>
          <w:b/>
          <w:bCs/>
          <w:color w:val="FFFFFF"/>
          <w:sz w:val="28"/>
          <w:szCs w:val="28"/>
        </w:rPr>
        <w:t>Количество крупных и средних предприятий</w:t>
      </w:r>
    </w:p>
    <w:p w:rsidR="003764CB" w:rsidRPr="00F40E01" w:rsidRDefault="003764CB" w:rsidP="006F2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10E6" w:rsidRPr="00F40E01" w:rsidRDefault="008210E6" w:rsidP="006F2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0E01">
        <w:rPr>
          <w:rFonts w:ascii="Times New Roman" w:hAnsi="Times New Roman" w:cs="Times New Roman"/>
          <w:b/>
          <w:color w:val="000000"/>
          <w:sz w:val="28"/>
          <w:szCs w:val="28"/>
        </w:rPr>
        <w:t>Структура денежных потоков по отраслям экономики в 2013 году</w:t>
      </w:r>
    </w:p>
    <w:p w:rsidR="008210E6" w:rsidRPr="00F40E01" w:rsidRDefault="008210E6" w:rsidP="006F2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8210E6" w:rsidRPr="00F40E01" w:rsidTr="008210E6">
        <w:tc>
          <w:tcPr>
            <w:tcW w:w="4785" w:type="dxa"/>
          </w:tcPr>
          <w:p w:rsidR="008210E6" w:rsidRPr="00F40E01" w:rsidRDefault="008210E6" w:rsidP="008210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отрасли</w:t>
            </w:r>
          </w:p>
        </w:tc>
        <w:tc>
          <w:tcPr>
            <w:tcW w:w="4786" w:type="dxa"/>
          </w:tcPr>
          <w:p w:rsidR="008210E6" w:rsidRPr="00F40E01" w:rsidRDefault="008210E6" w:rsidP="008210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(млн.руб.)</w:t>
            </w:r>
          </w:p>
        </w:tc>
      </w:tr>
      <w:tr w:rsidR="008210E6" w:rsidRPr="00F40E01" w:rsidTr="008210E6">
        <w:tc>
          <w:tcPr>
            <w:tcW w:w="4785" w:type="dxa"/>
          </w:tcPr>
          <w:p w:rsidR="008210E6" w:rsidRPr="00F40E01" w:rsidRDefault="008210E6" w:rsidP="00821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Обрабатывающие производства </w:t>
            </w:r>
            <w:r w:rsidR="009D1813" w:rsidRPr="00F40E01">
              <w:rPr>
                <w:rFonts w:ascii="Times New Roman" w:hAnsi="Times New Roman" w:cs="Times New Roman"/>
                <w:sz w:val="28"/>
                <w:szCs w:val="28"/>
              </w:rPr>
              <w:t>без субъектов малого предпринимательства</w:t>
            </w:r>
          </w:p>
          <w:p w:rsidR="008210E6" w:rsidRPr="00F40E01" w:rsidRDefault="008210E6" w:rsidP="00821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E20FF" w:rsidRPr="00F40E01">
              <w:rPr>
                <w:rFonts w:ascii="Times New Roman" w:hAnsi="Times New Roman" w:cs="Times New Roman"/>
                <w:sz w:val="28"/>
                <w:szCs w:val="28"/>
              </w:rPr>
              <w:t>Объем отгруженной продукции)</w:t>
            </w:r>
          </w:p>
        </w:tc>
        <w:tc>
          <w:tcPr>
            <w:tcW w:w="4786" w:type="dxa"/>
          </w:tcPr>
          <w:p w:rsidR="008210E6" w:rsidRPr="00F40E01" w:rsidRDefault="001A7C2B" w:rsidP="00821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8452,3</w:t>
            </w:r>
          </w:p>
        </w:tc>
      </w:tr>
      <w:tr w:rsidR="008210E6" w:rsidRPr="00F40E01" w:rsidTr="008210E6">
        <w:tc>
          <w:tcPr>
            <w:tcW w:w="4785" w:type="dxa"/>
          </w:tcPr>
          <w:p w:rsidR="008210E6" w:rsidRPr="00F40E01" w:rsidRDefault="008210E6" w:rsidP="001E2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Розничная торговля</w:t>
            </w:r>
            <w:r w:rsidR="001E20FF" w:rsidRPr="00F40E01">
              <w:rPr>
                <w:rFonts w:ascii="Times New Roman" w:hAnsi="Times New Roman" w:cs="Times New Roman"/>
                <w:sz w:val="28"/>
                <w:szCs w:val="28"/>
              </w:rPr>
              <w:t xml:space="preserve"> и общественное питание</w:t>
            </w:r>
            <w:r w:rsidR="009925C8" w:rsidRPr="00F40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20FF" w:rsidRPr="00F40E01">
              <w:rPr>
                <w:rFonts w:ascii="Times New Roman" w:hAnsi="Times New Roman" w:cs="Times New Roman"/>
                <w:sz w:val="28"/>
                <w:szCs w:val="28"/>
              </w:rPr>
              <w:t>(оборот розничной торговли во всех каналах реализации)</w:t>
            </w:r>
          </w:p>
        </w:tc>
        <w:tc>
          <w:tcPr>
            <w:tcW w:w="4786" w:type="dxa"/>
          </w:tcPr>
          <w:p w:rsidR="008210E6" w:rsidRPr="00F40E01" w:rsidRDefault="001E20FF" w:rsidP="00821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2727,2</w:t>
            </w:r>
          </w:p>
        </w:tc>
      </w:tr>
      <w:tr w:rsidR="008210E6" w:rsidRPr="00F40E01" w:rsidTr="008210E6">
        <w:tc>
          <w:tcPr>
            <w:tcW w:w="4785" w:type="dxa"/>
          </w:tcPr>
          <w:p w:rsidR="008210E6" w:rsidRPr="00F40E01" w:rsidRDefault="009925C8" w:rsidP="006E0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Объем платных услуг</w:t>
            </w:r>
            <w:r w:rsidR="009D1813" w:rsidRPr="00F40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3CB">
              <w:rPr>
                <w:rFonts w:ascii="Times New Roman" w:hAnsi="Times New Roman" w:cs="Times New Roman"/>
                <w:sz w:val="28"/>
                <w:szCs w:val="28"/>
              </w:rPr>
              <w:t xml:space="preserve">населению </w:t>
            </w:r>
          </w:p>
        </w:tc>
        <w:tc>
          <w:tcPr>
            <w:tcW w:w="4786" w:type="dxa"/>
          </w:tcPr>
          <w:p w:rsidR="008210E6" w:rsidRPr="00F40E01" w:rsidRDefault="001A7C2B" w:rsidP="00821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1009,1</w:t>
            </w:r>
          </w:p>
        </w:tc>
      </w:tr>
    </w:tbl>
    <w:p w:rsidR="008210E6" w:rsidRPr="00F40E01" w:rsidRDefault="008210E6" w:rsidP="008210E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FFFFFF"/>
          <w:sz w:val="28"/>
          <w:szCs w:val="28"/>
        </w:rPr>
      </w:pPr>
      <w:r w:rsidRPr="00F40E01">
        <w:rPr>
          <w:rFonts w:ascii="TimesNewRoman,Bold" w:hAnsi="TimesNewRoman,Bold" w:cs="TimesNewRoman,Bold"/>
          <w:b/>
          <w:bCs/>
          <w:color w:val="FFFFFF"/>
          <w:sz w:val="28"/>
          <w:szCs w:val="28"/>
        </w:rPr>
        <w:t>Количество крупных и средних предприятий</w:t>
      </w:r>
    </w:p>
    <w:p w:rsidR="008210E6" w:rsidRPr="00F40E01" w:rsidRDefault="008210E6" w:rsidP="006F2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4CB" w:rsidRPr="00F40E01" w:rsidRDefault="003764CB" w:rsidP="00107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4CB" w:rsidRPr="00F40E01" w:rsidRDefault="003764CB" w:rsidP="00107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1813" w:rsidRPr="00F40E01" w:rsidRDefault="009D1813" w:rsidP="00376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0E01">
        <w:rPr>
          <w:rFonts w:ascii="Times New Roman" w:hAnsi="Times New Roman" w:cs="Times New Roman"/>
          <w:b/>
          <w:color w:val="000000"/>
          <w:sz w:val="28"/>
          <w:szCs w:val="28"/>
        </w:rPr>
        <w:t>Развитие малого предпринимательства</w:t>
      </w:r>
    </w:p>
    <w:p w:rsidR="009D1813" w:rsidRPr="00F40E01" w:rsidRDefault="009D1813" w:rsidP="006F2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D1813" w:rsidRPr="00F40E01" w:rsidTr="009D1813">
        <w:tc>
          <w:tcPr>
            <w:tcW w:w="4785" w:type="dxa"/>
          </w:tcPr>
          <w:p w:rsidR="009D1813" w:rsidRPr="00F40E01" w:rsidRDefault="009D1813" w:rsidP="006F2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786" w:type="dxa"/>
          </w:tcPr>
          <w:p w:rsidR="009D1813" w:rsidRPr="00F40E01" w:rsidRDefault="009D1813" w:rsidP="006F2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показателя</w:t>
            </w:r>
          </w:p>
        </w:tc>
      </w:tr>
      <w:tr w:rsidR="009D1813" w:rsidRPr="00F40E01" w:rsidTr="009D1813">
        <w:tc>
          <w:tcPr>
            <w:tcW w:w="4785" w:type="dxa"/>
          </w:tcPr>
          <w:p w:rsidR="009D1813" w:rsidRPr="00F40E01" w:rsidRDefault="009D1813" w:rsidP="006F2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Общее количество малых предприятий</w:t>
            </w:r>
          </w:p>
        </w:tc>
        <w:tc>
          <w:tcPr>
            <w:tcW w:w="4786" w:type="dxa"/>
          </w:tcPr>
          <w:p w:rsidR="009D1813" w:rsidRPr="00F40E01" w:rsidRDefault="00107E30" w:rsidP="006F2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D5D57" w:rsidRPr="00F40E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</w:tr>
      <w:tr w:rsidR="009D1813" w:rsidRPr="00F40E01" w:rsidTr="009D1813">
        <w:tc>
          <w:tcPr>
            <w:tcW w:w="4785" w:type="dxa"/>
          </w:tcPr>
          <w:p w:rsidR="009D1813" w:rsidRPr="00F40E01" w:rsidRDefault="009D1813" w:rsidP="006F2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sz w:val="28"/>
                <w:szCs w:val="28"/>
              </w:rPr>
              <w:t>Наибольший удельный вес</w:t>
            </w:r>
          </w:p>
        </w:tc>
        <w:tc>
          <w:tcPr>
            <w:tcW w:w="4786" w:type="dxa"/>
          </w:tcPr>
          <w:p w:rsidR="00107E30" w:rsidRPr="00F40E01" w:rsidRDefault="00107E30" w:rsidP="00107E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47,7 </w:t>
            </w:r>
            <w:r w:rsidRPr="007250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  <w:r w:rsidRPr="00F40E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07E30" w:rsidRPr="00F40E01" w:rsidRDefault="00107E30" w:rsidP="00107E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40E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ОКВЭД «Оптовая и розничная торговля; ремонт автотранспортных средств, мотоциклов, бытовых изделий и предметов личного пользования»</w:t>
            </w:r>
            <w:r w:rsidRPr="007250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9D1813" w:rsidRPr="00F40E01" w:rsidRDefault="009D1813" w:rsidP="006F2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8210E6" w:rsidRPr="00F40E01" w:rsidRDefault="008210E6" w:rsidP="006F2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51C2" w:rsidRPr="00F40E01" w:rsidRDefault="00F751C2" w:rsidP="003764CB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40E01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F751C2" w:rsidRPr="00F40E01" w:rsidRDefault="00F751C2" w:rsidP="000369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E01">
        <w:rPr>
          <w:rFonts w:ascii="Times New Roman" w:hAnsi="Times New Roman" w:cs="Times New Roman"/>
          <w:color w:val="000000"/>
          <w:sz w:val="28"/>
          <w:szCs w:val="28"/>
        </w:rPr>
        <w:t>Главной отраслью  хозяйственного комплекса района является</w:t>
      </w:r>
    </w:p>
    <w:p w:rsidR="00F751C2" w:rsidRPr="00F40E01" w:rsidRDefault="00F751C2" w:rsidP="000369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E01">
        <w:rPr>
          <w:rFonts w:ascii="Times New Roman" w:hAnsi="Times New Roman" w:cs="Times New Roman"/>
          <w:color w:val="000000"/>
          <w:sz w:val="28"/>
          <w:szCs w:val="28"/>
        </w:rPr>
        <w:t xml:space="preserve"> промышленное производство, которое и определяет  развитие экономической ситуации в целом по району.</w:t>
      </w:r>
    </w:p>
    <w:p w:rsidR="00F751C2" w:rsidRDefault="00F751C2" w:rsidP="000369F8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1C2" w:rsidRDefault="00F751C2" w:rsidP="00F751C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47E6">
        <w:rPr>
          <w:rFonts w:ascii="Times New Roman" w:hAnsi="Times New Roman"/>
          <w:b/>
          <w:sz w:val="28"/>
          <w:szCs w:val="28"/>
        </w:rPr>
        <w:lastRenderedPageBreak/>
        <w:t>ПРОМЫШЛЕННОЕ ПРОИЗВОДСТВО</w:t>
      </w:r>
    </w:p>
    <w:p w:rsidR="004F5D2E" w:rsidRPr="001737B6" w:rsidRDefault="000D3119" w:rsidP="004F5D2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В 2013 году п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ромышленный комплекс района </w:t>
      </w:r>
      <w:r w:rsidRPr="00F449D0">
        <w:rPr>
          <w:rFonts w:ascii="Times New Roman" w:hAnsi="Times New Roman" w:cs="Times New Roman"/>
          <w:sz w:val="28"/>
          <w:szCs w:val="28"/>
        </w:rPr>
        <w:t xml:space="preserve">был 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Pr="00F449D0">
        <w:rPr>
          <w:rFonts w:ascii="Times New Roman" w:hAnsi="Times New Roman" w:cs="Times New Roman"/>
          <w:sz w:val="28"/>
          <w:szCs w:val="28"/>
        </w:rPr>
        <w:t>20</w:t>
      </w:r>
      <w:r w:rsidR="001737B6">
        <w:rPr>
          <w:rFonts w:ascii="Times New Roman" w:hAnsi="Times New Roman" w:cs="Times New Roman"/>
          <w:sz w:val="28"/>
          <w:szCs w:val="28"/>
        </w:rPr>
        <w:t>3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 предприятиями.  На предприятиях отрасли </w:t>
      </w:r>
      <w:r w:rsidR="007907E8" w:rsidRPr="00F449D0">
        <w:rPr>
          <w:rFonts w:ascii="Times New Roman" w:hAnsi="Times New Roman" w:cs="Times New Roman"/>
          <w:sz w:val="28"/>
          <w:szCs w:val="28"/>
        </w:rPr>
        <w:t xml:space="preserve">по состоянию на 01.01.2014 года 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занято </w:t>
      </w:r>
      <w:r w:rsidR="008F6252">
        <w:rPr>
          <w:rFonts w:ascii="Times New Roman" w:hAnsi="Times New Roman" w:cs="Times New Roman"/>
          <w:sz w:val="28"/>
          <w:szCs w:val="28"/>
        </w:rPr>
        <w:t>3,3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 тыс. человек, это </w:t>
      </w:r>
      <w:r w:rsidR="008F6252">
        <w:rPr>
          <w:rFonts w:ascii="Times New Roman" w:hAnsi="Times New Roman" w:cs="Times New Roman"/>
          <w:sz w:val="28"/>
          <w:szCs w:val="28"/>
        </w:rPr>
        <w:t>4</w:t>
      </w:r>
      <w:r w:rsidR="00E52B3F">
        <w:rPr>
          <w:rFonts w:ascii="Times New Roman" w:hAnsi="Times New Roman" w:cs="Times New Roman"/>
          <w:sz w:val="28"/>
          <w:szCs w:val="28"/>
        </w:rPr>
        <w:t>7,8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%  от числа </w:t>
      </w:r>
      <w:r w:rsidR="00221A53" w:rsidRPr="00F449D0">
        <w:rPr>
          <w:rFonts w:ascii="Times New Roman" w:hAnsi="Times New Roman" w:cs="Times New Roman"/>
          <w:sz w:val="28"/>
          <w:szCs w:val="28"/>
        </w:rPr>
        <w:t>работников предприятий и организаций района</w:t>
      </w:r>
      <w:r w:rsidR="007907E8" w:rsidRPr="00F449D0">
        <w:rPr>
          <w:rFonts w:ascii="Times New Roman" w:hAnsi="Times New Roman" w:cs="Times New Roman"/>
          <w:sz w:val="28"/>
          <w:szCs w:val="28"/>
        </w:rPr>
        <w:t xml:space="preserve">. Доля промышленности  в  экономике района </w:t>
      </w:r>
      <w:r w:rsidR="004F5D2E" w:rsidRPr="00F449D0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7907E8" w:rsidRPr="00F449D0">
        <w:rPr>
          <w:rFonts w:ascii="Times New Roman" w:hAnsi="Times New Roman" w:cs="Times New Roman"/>
          <w:sz w:val="28"/>
          <w:szCs w:val="28"/>
        </w:rPr>
        <w:t>81,7</w:t>
      </w:r>
      <w:r w:rsidR="004F5D2E" w:rsidRPr="001737B6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F751C2" w:rsidRPr="001737B6" w:rsidRDefault="00F751C2" w:rsidP="00F751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7B6">
        <w:rPr>
          <w:rFonts w:ascii="Times New Roman" w:hAnsi="Times New Roman" w:cs="Times New Roman"/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организаций по виду деятельности </w:t>
      </w:r>
      <w:r w:rsidRPr="001737B6">
        <w:rPr>
          <w:rFonts w:ascii="Times New Roman" w:hAnsi="Times New Roman" w:cs="Times New Roman"/>
          <w:b/>
          <w:sz w:val="28"/>
          <w:szCs w:val="28"/>
        </w:rPr>
        <w:t>«Обрабатывающие производства»</w:t>
      </w:r>
      <w:r w:rsidRPr="001737B6">
        <w:rPr>
          <w:rFonts w:ascii="Times New Roman" w:hAnsi="Times New Roman" w:cs="Times New Roman"/>
          <w:sz w:val="28"/>
          <w:szCs w:val="28"/>
        </w:rPr>
        <w:t xml:space="preserve"> </w:t>
      </w:r>
      <w:r w:rsidR="001737B6">
        <w:rPr>
          <w:rFonts w:ascii="Times New Roman" w:hAnsi="Times New Roman" w:cs="Times New Roman"/>
          <w:sz w:val="28"/>
          <w:szCs w:val="28"/>
        </w:rPr>
        <w:t xml:space="preserve">(без учета субъектов малого предпринимательства)  </w:t>
      </w:r>
      <w:r w:rsidR="007907E8" w:rsidRPr="001737B6">
        <w:rPr>
          <w:rFonts w:ascii="Times New Roman" w:hAnsi="Times New Roman" w:cs="Times New Roman"/>
          <w:sz w:val="28"/>
          <w:szCs w:val="28"/>
        </w:rPr>
        <w:t>по итогам 2013</w:t>
      </w:r>
      <w:r w:rsidRPr="001737B6">
        <w:rPr>
          <w:rFonts w:ascii="Times New Roman" w:hAnsi="Times New Roman" w:cs="Times New Roman"/>
          <w:sz w:val="28"/>
          <w:szCs w:val="28"/>
        </w:rPr>
        <w:t xml:space="preserve">  года составил 7689,1 млн. рублей, что в действующих ценах на  4,8% меньше, чем в  прошлом году. </w:t>
      </w:r>
    </w:p>
    <w:p w:rsidR="00F751C2" w:rsidRPr="00F449D0" w:rsidRDefault="00F751C2" w:rsidP="00F751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Рост объема отгруженных товаров собственного производства по сравнению с 2012 годом обеспечен:</w:t>
      </w:r>
    </w:p>
    <w:p w:rsidR="00F751C2" w:rsidRPr="00F449D0" w:rsidRDefault="00F751C2" w:rsidP="0037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 xml:space="preserve">- в производстве машин и оборудования (132 %) </w:t>
      </w:r>
    </w:p>
    <w:p w:rsidR="00F751C2" w:rsidRPr="00F449D0" w:rsidRDefault="00F751C2" w:rsidP="0037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-в производстве и распределении электроэнергии, газа и воды (111,9%);</w:t>
      </w:r>
    </w:p>
    <w:p w:rsidR="00F751C2" w:rsidRPr="00F449D0" w:rsidRDefault="00F751C2" w:rsidP="0037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-в текстильном и швейном производстве (101%);</w:t>
      </w:r>
    </w:p>
    <w:p w:rsidR="00F751C2" w:rsidRPr="00F449D0" w:rsidRDefault="00F751C2" w:rsidP="0037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-  химического производства  (100,6%);</w:t>
      </w:r>
    </w:p>
    <w:p w:rsidR="00F751C2" w:rsidRPr="00F449D0" w:rsidRDefault="00F751C2" w:rsidP="00376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 xml:space="preserve">          -в производстве прочих неметаллических минеральных продуктов (112,3 %).</w:t>
      </w:r>
    </w:p>
    <w:p w:rsidR="00F751C2" w:rsidRPr="00F449D0" w:rsidRDefault="00F751C2" w:rsidP="003764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Падение к аналогичному периоду  предыдущего года  (в сопоставимых ценах) на предприятиях:</w:t>
      </w:r>
    </w:p>
    <w:p w:rsidR="00F751C2" w:rsidRPr="00F449D0" w:rsidRDefault="00F751C2" w:rsidP="0037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-  по производству электрооборудования</w:t>
      </w:r>
      <w:r w:rsidRPr="00F44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9D0">
        <w:rPr>
          <w:rFonts w:ascii="Times New Roman" w:hAnsi="Times New Roman" w:cs="Times New Roman"/>
          <w:sz w:val="28"/>
          <w:szCs w:val="28"/>
        </w:rPr>
        <w:t xml:space="preserve"> (60,5%); </w:t>
      </w:r>
    </w:p>
    <w:p w:rsidR="00191167" w:rsidRDefault="00F751C2" w:rsidP="003764CB">
      <w:pPr>
        <w:pStyle w:val="23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449D0">
        <w:rPr>
          <w:rFonts w:ascii="Times New Roman" w:hAnsi="Times New Roman"/>
          <w:sz w:val="28"/>
          <w:szCs w:val="28"/>
        </w:rPr>
        <w:t>- металлургического производства и производства металлических изделий (89,6%).</w:t>
      </w:r>
      <w:r w:rsidR="004F5D2E" w:rsidRPr="00F449D0">
        <w:rPr>
          <w:rFonts w:ascii="Times New Roman" w:hAnsi="Times New Roman"/>
          <w:sz w:val="28"/>
          <w:szCs w:val="28"/>
        </w:rPr>
        <w:t xml:space="preserve"> </w:t>
      </w:r>
    </w:p>
    <w:p w:rsidR="00283A47" w:rsidRPr="003F7460" w:rsidRDefault="00283A47" w:rsidP="003764CB">
      <w:pPr>
        <w:spacing w:before="119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460">
        <w:rPr>
          <w:rFonts w:ascii="Times New Roman" w:hAnsi="Times New Roman" w:cs="Times New Roman"/>
          <w:sz w:val="28"/>
          <w:szCs w:val="28"/>
        </w:rPr>
        <w:t xml:space="preserve">Главной причиной снижения указанного показателя является   спад объемов производства электрооборудования  в связи с проведением мероприятий по перепрофилированию предприятия ОАО «Завод «Автосвет» по решению собственника – ОАО «Объединенные Автомобильные технологии». </w:t>
      </w:r>
    </w:p>
    <w:p w:rsidR="008F0CBC" w:rsidRDefault="00283A47" w:rsidP="008F0C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F0CBC">
        <w:rPr>
          <w:rFonts w:ascii="Times New Roman" w:hAnsi="Times New Roman"/>
          <w:sz w:val="28"/>
          <w:szCs w:val="28"/>
        </w:rPr>
        <w:t xml:space="preserve">металлургическом производстве причиной снижения объёма отгруженных товаров </w:t>
      </w:r>
      <w:r w:rsidR="008F0CBC">
        <w:rPr>
          <w:rFonts w:ascii="Times New Roman" w:hAnsi="Times New Roman" w:cs="Times New Roman"/>
          <w:sz w:val="28"/>
          <w:szCs w:val="28"/>
        </w:rPr>
        <w:t xml:space="preserve"> стало падение экономической активности на рынке сбыта и заполнение рынков сбыта  более дешевыми товарами китайского производства.</w:t>
      </w:r>
    </w:p>
    <w:p w:rsidR="004F5D2E" w:rsidRPr="00F449D0" w:rsidRDefault="004F5D2E" w:rsidP="00630064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9D0">
        <w:rPr>
          <w:rFonts w:ascii="Times New Roman" w:hAnsi="Times New Roman"/>
          <w:sz w:val="28"/>
          <w:szCs w:val="28"/>
        </w:rPr>
        <w:t xml:space="preserve">Среднесписочная численность работников крупных и средних предприятий и организаций   по итогам  2013 года  составила  6874 человека  или  88,5 %  к уровню прошлого года, в том числе в промышленности – 3256 человек  или  79,9 %  к  аналогичному показателю 2012 года. </w:t>
      </w:r>
    </w:p>
    <w:p w:rsidR="004F5D2E" w:rsidRPr="00F449D0" w:rsidRDefault="004F5D2E" w:rsidP="004F5D2E">
      <w:pPr>
        <w:pStyle w:val="23"/>
        <w:spacing w:after="0" w:line="276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F449D0">
        <w:rPr>
          <w:rFonts w:ascii="Times New Roman" w:hAnsi="Times New Roman"/>
          <w:sz w:val="28"/>
          <w:szCs w:val="28"/>
        </w:rPr>
        <w:lastRenderedPageBreak/>
        <w:t>Среднемесячная  номинальная начисленная заработная плата работников крупных и средних организаций  по состоянию на 01.01.2014 года   сложилась в сумме      22980,6 рублей.   Рост  заработной платы 2013 года к  прошлому году составил  124,2%. Средняя заработная плата работников в промышленности на 01.01.2014 года  составила  26279,8 рублей (133,9 % к уровню прошлого года).</w:t>
      </w:r>
      <w:r w:rsidRPr="00F449D0">
        <w:rPr>
          <w:rFonts w:ascii="Times New Roman" w:hAnsi="Times New Roman"/>
          <w:i/>
          <w:sz w:val="28"/>
          <w:szCs w:val="28"/>
        </w:rPr>
        <w:t xml:space="preserve"> </w:t>
      </w:r>
    </w:p>
    <w:p w:rsidR="00F751C2" w:rsidRPr="00F449D0" w:rsidRDefault="00F751C2" w:rsidP="00F751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E02" w:rsidRPr="008A5FBB" w:rsidRDefault="001B1E02" w:rsidP="00790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FBB">
        <w:rPr>
          <w:rFonts w:ascii="Times New Roman" w:hAnsi="Times New Roman" w:cs="Times New Roman"/>
          <w:b/>
          <w:sz w:val="28"/>
          <w:szCs w:val="28"/>
        </w:rPr>
        <w:t>МАЛЫЙ  БИЗНЕС</w:t>
      </w:r>
    </w:p>
    <w:p w:rsidR="00191167" w:rsidRPr="00191167" w:rsidRDefault="00191167" w:rsidP="001911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167">
        <w:rPr>
          <w:rFonts w:ascii="Times New Roman" w:hAnsi="Times New Roman" w:cs="Times New Roman"/>
          <w:sz w:val="28"/>
          <w:szCs w:val="28"/>
        </w:rPr>
        <w:t>В районе по состоянию на 01.01.2014 года  осуществляли деятельность  3 средних предприятия,  682 предприятия малого бизнеса (юридических лиц) и 1132</w:t>
      </w:r>
      <w:r w:rsidR="00134FA4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предпринимателя</w:t>
      </w:r>
      <w:r w:rsidRPr="001911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167" w:rsidRPr="00191167" w:rsidRDefault="00191167" w:rsidP="001911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167">
        <w:rPr>
          <w:rFonts w:ascii="Times New Roman" w:hAnsi="Times New Roman" w:cs="Times New Roman"/>
          <w:sz w:val="28"/>
          <w:szCs w:val="28"/>
        </w:rPr>
        <w:t>Численность работников, занятых в малом бизнесе, на конец 2013 года составила  8025  человек, по сравнению с 2012 годом снизилась на 2,1%. Основной причиной исключения индивидуальных предпринимателей из Единого государственного реестра индивидуальных предпринимателей стало  увеличение с 01 .01.2013 года сумм фиксированных платежей по страховым взносам. Численность работников средних предприятий на 01.01.2014 года  -498 человек (в 2012 году -497 человек). Среднесписочная численность работников (без внешних совместителей) по крупным и средним предприятиям и некоммерческим организациям, без субъектов малого предпринимательства,  на 01 января 2014 года составила 6874 человека, по сравнению с 2012 годом сократилась на 1363 человека.  Главной причиной снижения указанного показателя является   перепрофилирование предприятия ОАО «Завод «Автосвет» по решению собственника – ОАО «Объединенные Автомобильные технологии».</w:t>
      </w:r>
    </w:p>
    <w:p w:rsidR="00191167" w:rsidRPr="00191167" w:rsidRDefault="00191167" w:rsidP="001911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167">
        <w:rPr>
          <w:rFonts w:ascii="Times New Roman" w:hAnsi="Times New Roman" w:cs="Times New Roman"/>
          <w:sz w:val="28"/>
          <w:szCs w:val="28"/>
        </w:rPr>
        <w:t xml:space="preserve">Общая среднесписочная численность работников предприятий и организаций района на 01.01.2014 года составила 14899 человек, по сравнению с прошлым годом снизилась на 1533 человека. </w:t>
      </w:r>
    </w:p>
    <w:p w:rsidR="00191167" w:rsidRPr="00191167" w:rsidRDefault="00191167" w:rsidP="001911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167">
        <w:rPr>
          <w:rFonts w:ascii="Times New Roman" w:hAnsi="Times New Roman" w:cs="Times New Roman"/>
          <w:sz w:val="28"/>
          <w:szCs w:val="28"/>
        </w:rPr>
        <w:t>Доля занятых на средних и малых предприятиях района составляет 57,2%   к общей среднесписочной численности  работников предприятий и организаций района.</w:t>
      </w:r>
    </w:p>
    <w:p w:rsidR="00191167" w:rsidRPr="00191167" w:rsidRDefault="00191167" w:rsidP="001911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167">
        <w:rPr>
          <w:rFonts w:ascii="Times New Roman" w:hAnsi="Times New Roman" w:cs="Times New Roman"/>
          <w:sz w:val="28"/>
          <w:szCs w:val="28"/>
        </w:rPr>
        <w:t>В 2014 году и в плановом периоде 2015-2016 годов  предполагается увеличение общей среднесписочной численности работников за счет увеличения численности  крупных и средних предприятий и работников, занятых в малом бизнесе,  в среднем на 4% в год.</w:t>
      </w:r>
    </w:p>
    <w:p w:rsidR="004F5D2E" w:rsidRDefault="003D707F" w:rsidP="009F75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2.2.5. Инвестиционная активность и проекты на активной стадии реализации</w:t>
      </w:r>
    </w:p>
    <w:p w:rsidR="00C04C95" w:rsidRDefault="001564A7" w:rsidP="00C04C9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инвестиционных в</w:t>
      </w:r>
      <w:r w:rsidR="00C04C95" w:rsidRPr="003D707F">
        <w:rPr>
          <w:rFonts w:ascii="Times New Roman" w:hAnsi="Times New Roman"/>
          <w:sz w:val="28"/>
          <w:szCs w:val="28"/>
        </w:rPr>
        <w:t xml:space="preserve">ложений </w:t>
      </w:r>
      <w:r w:rsidR="003B7E7C">
        <w:rPr>
          <w:rFonts w:ascii="Times New Roman" w:hAnsi="Times New Roman"/>
          <w:sz w:val="28"/>
          <w:szCs w:val="28"/>
        </w:rPr>
        <w:t xml:space="preserve"> </w:t>
      </w:r>
      <w:r w:rsidR="00C04C95">
        <w:rPr>
          <w:rFonts w:ascii="Times New Roman" w:hAnsi="Times New Roman"/>
          <w:sz w:val="28"/>
          <w:szCs w:val="28"/>
        </w:rPr>
        <w:t xml:space="preserve">за </w:t>
      </w:r>
      <w:r w:rsidR="008A5FBB">
        <w:rPr>
          <w:rFonts w:ascii="Times New Roman" w:hAnsi="Times New Roman"/>
          <w:sz w:val="28"/>
          <w:szCs w:val="28"/>
        </w:rPr>
        <w:t xml:space="preserve"> период  2011- 2013 годов</w:t>
      </w:r>
      <w:r w:rsidR="00C04C95">
        <w:rPr>
          <w:rFonts w:ascii="Times New Roman" w:hAnsi="Times New Roman"/>
          <w:sz w:val="28"/>
          <w:szCs w:val="28"/>
        </w:rPr>
        <w:t xml:space="preserve"> </w:t>
      </w:r>
      <w:r w:rsidR="00C04C95" w:rsidRPr="003D707F">
        <w:rPr>
          <w:rFonts w:ascii="Times New Roman" w:hAnsi="Times New Roman"/>
          <w:sz w:val="28"/>
          <w:szCs w:val="28"/>
        </w:rPr>
        <w:t>в экономику района</w:t>
      </w:r>
      <w:r w:rsidR="00C04C95">
        <w:rPr>
          <w:rFonts w:ascii="Times New Roman" w:hAnsi="Times New Roman"/>
          <w:sz w:val="28"/>
          <w:szCs w:val="28"/>
        </w:rPr>
        <w:t xml:space="preserve"> представлена следующим образом:</w:t>
      </w:r>
    </w:p>
    <w:p w:rsidR="00C04C95" w:rsidRPr="009E59EC" w:rsidRDefault="00C04C95" w:rsidP="003764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59EC">
        <w:rPr>
          <w:rFonts w:ascii="Times New Roman" w:hAnsi="Times New Roman"/>
          <w:sz w:val="28"/>
          <w:szCs w:val="28"/>
        </w:rPr>
        <w:t>-2011 год - 454,8 млн.руб., в том числе обрабатывающие производства 337,9 млн.руб.;</w:t>
      </w:r>
    </w:p>
    <w:p w:rsidR="00C04C95" w:rsidRPr="009E59EC" w:rsidRDefault="00C04C95" w:rsidP="003764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59EC">
        <w:rPr>
          <w:rFonts w:ascii="Times New Roman" w:hAnsi="Times New Roman"/>
          <w:sz w:val="28"/>
          <w:szCs w:val="28"/>
        </w:rPr>
        <w:t>-2012 год -628,5 млн.руб., в том числе обрабатывающие производства 518,7 млн.руб.;</w:t>
      </w:r>
    </w:p>
    <w:p w:rsidR="00C04C95" w:rsidRDefault="00C04C95" w:rsidP="003764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59EC">
        <w:rPr>
          <w:rFonts w:ascii="Times New Roman" w:hAnsi="Times New Roman"/>
          <w:sz w:val="28"/>
          <w:szCs w:val="28"/>
        </w:rPr>
        <w:t>-2013 года-487,3 млн.руб., в том числе обрабатывающие производства 449,5 млн.руб.</w:t>
      </w:r>
    </w:p>
    <w:p w:rsidR="003B7E7C" w:rsidRPr="009E59EC" w:rsidRDefault="003B7E7C" w:rsidP="003764C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данных вложений являлись собственные средства предприятий</w:t>
      </w:r>
      <w:r w:rsidR="00925089">
        <w:rPr>
          <w:rFonts w:ascii="Times New Roman" w:hAnsi="Times New Roman"/>
          <w:sz w:val="28"/>
          <w:szCs w:val="28"/>
        </w:rPr>
        <w:t>, привлеченные средства  (заемные средства других предприятий, кредиты банков) и  средства бюджетов различных уровней.</w:t>
      </w:r>
    </w:p>
    <w:p w:rsidR="00C04C95" w:rsidRDefault="00C04C95" w:rsidP="00C04C95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   </w:t>
      </w:r>
      <w:r w:rsidRPr="00FE1946">
        <w:rPr>
          <w:rFonts w:ascii="Times New Roman" w:hAnsi="Times New Roman"/>
          <w:color w:val="333333"/>
          <w:sz w:val="28"/>
          <w:szCs w:val="28"/>
        </w:rPr>
        <w:t>Снижение объемов инвестиционных вложений в 2013 году связан</w:t>
      </w:r>
      <w:r>
        <w:rPr>
          <w:rFonts w:ascii="Times New Roman" w:hAnsi="Times New Roman"/>
          <w:color w:val="333333"/>
          <w:sz w:val="28"/>
          <w:szCs w:val="28"/>
        </w:rPr>
        <w:t>о</w:t>
      </w:r>
      <w:r w:rsidRPr="00FE1946">
        <w:rPr>
          <w:rFonts w:ascii="Times New Roman" w:hAnsi="Times New Roman" w:cs="Times New Roman"/>
          <w:sz w:val="28"/>
          <w:szCs w:val="28"/>
        </w:rPr>
        <w:t xml:space="preserve"> с проведением мероприятий по перепрофилированию предприятия ОАО «Завод «Автосвет» по решению собственника – ОАО «Объединенные Автомобильные технологии».</w:t>
      </w:r>
      <w:r w:rsidR="008F0CBC">
        <w:rPr>
          <w:rFonts w:ascii="Times New Roman" w:hAnsi="Times New Roman" w:cs="Times New Roman"/>
          <w:sz w:val="28"/>
          <w:szCs w:val="28"/>
        </w:rPr>
        <w:t xml:space="preserve"> Данное мероприятие привело к сокращению производства, сокращению численности работающих н</w:t>
      </w:r>
      <w:r w:rsidR="00F42C78">
        <w:rPr>
          <w:rFonts w:ascii="Times New Roman" w:hAnsi="Times New Roman" w:cs="Times New Roman"/>
          <w:sz w:val="28"/>
          <w:szCs w:val="28"/>
        </w:rPr>
        <w:t>а предприятии. Указанные обстоятельства указывают на отсутствие ин</w:t>
      </w:r>
      <w:r w:rsidR="0038058C">
        <w:rPr>
          <w:rFonts w:ascii="Times New Roman" w:hAnsi="Times New Roman" w:cs="Times New Roman"/>
          <w:sz w:val="28"/>
          <w:szCs w:val="28"/>
        </w:rPr>
        <w:t>вестирования в основной капитал</w:t>
      </w:r>
      <w:r w:rsidR="00F42C78">
        <w:rPr>
          <w:rFonts w:ascii="Times New Roman" w:hAnsi="Times New Roman" w:cs="Times New Roman"/>
          <w:sz w:val="28"/>
          <w:szCs w:val="28"/>
        </w:rPr>
        <w:t>.</w:t>
      </w:r>
    </w:p>
    <w:p w:rsidR="003D707F" w:rsidRPr="009E59EC" w:rsidRDefault="003D707F" w:rsidP="0038058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59EC">
        <w:rPr>
          <w:rFonts w:ascii="Times New Roman" w:hAnsi="Times New Roman"/>
          <w:sz w:val="28"/>
          <w:szCs w:val="28"/>
        </w:rPr>
        <w:t xml:space="preserve">Как известно экономический рост  невозможен без привлечения инвестиций. Сегодняшние инвестиции закладывают основу благосостояния населения в будущем. </w:t>
      </w:r>
    </w:p>
    <w:p w:rsidR="003D707F" w:rsidRPr="008A5FBB" w:rsidRDefault="0038058C" w:rsidP="0038058C">
      <w:pPr>
        <w:tabs>
          <w:tab w:val="right" w:pos="9355"/>
        </w:tabs>
        <w:jc w:val="both"/>
        <w:rPr>
          <w:rFonts w:ascii="Times New Roman" w:hAnsi="Times New Roman"/>
          <w:color w:val="FF0000"/>
          <w:sz w:val="28"/>
          <w:szCs w:val="28"/>
        </w:rPr>
      </w:pPr>
      <w:r w:rsidRPr="008A5FBB">
        <w:rPr>
          <w:rFonts w:ascii="Times New Roman" w:hAnsi="Times New Roman"/>
          <w:sz w:val="28"/>
          <w:szCs w:val="28"/>
        </w:rPr>
        <w:t xml:space="preserve">         </w:t>
      </w:r>
      <w:r w:rsidR="003D707F" w:rsidRPr="008A5FBB">
        <w:rPr>
          <w:rFonts w:ascii="Times New Roman" w:hAnsi="Times New Roman"/>
          <w:sz w:val="28"/>
          <w:szCs w:val="28"/>
        </w:rPr>
        <w:t>В настоящее время в районе успешно реализуются следующие</w:t>
      </w:r>
      <w:r w:rsidR="003D707F" w:rsidRPr="008A5FBB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3D707F" w:rsidRPr="008A5FBB">
        <w:rPr>
          <w:rFonts w:ascii="Times New Roman" w:hAnsi="Times New Roman"/>
          <w:b/>
          <w:sz w:val="28"/>
          <w:szCs w:val="28"/>
          <w:u w:val="single"/>
        </w:rPr>
        <w:t>инвестиционные проекты</w:t>
      </w:r>
      <w:r w:rsidR="003D707F" w:rsidRPr="008A5FBB">
        <w:rPr>
          <w:rFonts w:ascii="Times New Roman" w:hAnsi="Times New Roman"/>
          <w:sz w:val="28"/>
          <w:szCs w:val="28"/>
        </w:rPr>
        <w:t>:</w:t>
      </w:r>
    </w:p>
    <w:p w:rsidR="008E381F" w:rsidRPr="008A5FBB" w:rsidRDefault="008E381F" w:rsidP="00520716">
      <w:pPr>
        <w:pStyle w:val="a7"/>
        <w:numPr>
          <w:ilvl w:val="0"/>
          <w:numId w:val="12"/>
        </w:numPr>
        <w:tabs>
          <w:tab w:val="right" w:pos="935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A5FBB">
        <w:rPr>
          <w:rFonts w:ascii="Times New Roman" w:hAnsi="Times New Roman" w:cs="Times New Roman"/>
          <w:sz w:val="28"/>
          <w:szCs w:val="28"/>
        </w:rPr>
        <w:t>Проект комплексного развития производства авиационных агрегатов в Першинском филиале ОАО НПО «Наука» в  муниципальном образовании  сельское поселение Першинское</w:t>
      </w:r>
    </w:p>
    <w:p w:rsidR="008E381F" w:rsidRPr="008A5FBB" w:rsidRDefault="008E381F" w:rsidP="00520716">
      <w:pPr>
        <w:pStyle w:val="ac"/>
        <w:snapToGrid w:val="0"/>
        <w:ind w:left="360"/>
        <w:jc w:val="both"/>
        <w:rPr>
          <w:szCs w:val="28"/>
        </w:rPr>
      </w:pPr>
    </w:p>
    <w:p w:rsidR="00520716" w:rsidRPr="008A5FBB" w:rsidRDefault="00520716" w:rsidP="0052071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5FBB">
        <w:rPr>
          <w:rFonts w:ascii="Times New Roman" w:hAnsi="Times New Roman" w:cs="Times New Roman"/>
          <w:sz w:val="28"/>
          <w:szCs w:val="28"/>
        </w:rPr>
        <w:t xml:space="preserve"> </w:t>
      </w:r>
      <w:r w:rsidR="008E381F" w:rsidRPr="008A5FBB">
        <w:rPr>
          <w:rFonts w:ascii="Times New Roman" w:hAnsi="Times New Roman" w:cs="Times New Roman"/>
          <w:sz w:val="28"/>
          <w:szCs w:val="28"/>
        </w:rPr>
        <w:t>Многопередельное  производство литых алюминиевых радиаторов отопления, планируется создание участков по производству вентиляционной сборки</w:t>
      </w:r>
      <w:r w:rsidRPr="008A5FBB">
        <w:rPr>
          <w:rFonts w:ascii="Times New Roman" w:hAnsi="Times New Roman" w:cs="Times New Roman"/>
          <w:sz w:val="28"/>
          <w:szCs w:val="28"/>
        </w:rPr>
        <w:t xml:space="preserve"> - </w:t>
      </w:r>
      <w:r w:rsidR="008E381F" w:rsidRPr="008A5FBB">
        <w:rPr>
          <w:rFonts w:ascii="Times New Roman" w:hAnsi="Times New Roman" w:cs="Times New Roman"/>
          <w:sz w:val="28"/>
          <w:szCs w:val="28"/>
        </w:rPr>
        <w:t>ООО «Индастриал Платформ Групп Клима»</w:t>
      </w:r>
      <w:r w:rsidRPr="008A5FBB">
        <w:rPr>
          <w:rFonts w:ascii="Times New Roman" w:hAnsi="Times New Roman" w:cs="Times New Roman"/>
          <w:sz w:val="28"/>
          <w:szCs w:val="28"/>
        </w:rPr>
        <w:t xml:space="preserve">  в муниципальном образовании городское поселение г.Киржач</w:t>
      </w:r>
    </w:p>
    <w:p w:rsidR="008E381F" w:rsidRPr="008A5FBB" w:rsidRDefault="008E381F" w:rsidP="008E381F">
      <w:pPr>
        <w:pStyle w:val="ac"/>
        <w:snapToGrid w:val="0"/>
        <w:jc w:val="both"/>
        <w:rPr>
          <w:szCs w:val="28"/>
        </w:rPr>
      </w:pPr>
    </w:p>
    <w:p w:rsidR="008E381F" w:rsidRPr="008A5FBB" w:rsidRDefault="00520716" w:rsidP="00520716">
      <w:pPr>
        <w:pStyle w:val="ac"/>
        <w:snapToGrid w:val="0"/>
        <w:ind w:left="709"/>
        <w:jc w:val="both"/>
        <w:rPr>
          <w:szCs w:val="28"/>
        </w:rPr>
      </w:pPr>
      <w:r w:rsidRPr="008A5FBB">
        <w:rPr>
          <w:rFonts w:asciiTheme="minorHAnsi" w:eastAsiaTheme="minorHAnsi" w:hAnsiTheme="minorHAnsi" w:cstheme="minorBidi"/>
          <w:kern w:val="0"/>
          <w:szCs w:val="28"/>
          <w:lang w:eastAsia="en-US"/>
        </w:rPr>
        <w:t xml:space="preserve">3  </w:t>
      </w:r>
      <w:r w:rsidR="008E381F" w:rsidRPr="008A5FBB">
        <w:rPr>
          <w:szCs w:val="28"/>
        </w:rPr>
        <w:t xml:space="preserve">Строительство завода кровельных материалов (битумной черепицы)   </w:t>
      </w:r>
      <w:r w:rsidRPr="008A5FBB">
        <w:rPr>
          <w:szCs w:val="28"/>
        </w:rPr>
        <w:t xml:space="preserve">-    </w:t>
      </w:r>
      <w:r w:rsidR="008E381F" w:rsidRPr="008A5FBB">
        <w:rPr>
          <w:szCs w:val="28"/>
        </w:rPr>
        <w:t>ООО «Дёке Хоум Системс»</w:t>
      </w:r>
      <w:r w:rsidRPr="008A5FBB">
        <w:rPr>
          <w:szCs w:val="28"/>
        </w:rPr>
        <w:t xml:space="preserve"> в муниципальном образовании </w:t>
      </w:r>
      <w:r w:rsidR="008E381F" w:rsidRPr="008A5FBB">
        <w:rPr>
          <w:szCs w:val="28"/>
        </w:rPr>
        <w:t xml:space="preserve"> сельское поселение Першинское</w:t>
      </w:r>
    </w:p>
    <w:p w:rsidR="008E381F" w:rsidRDefault="008E381F" w:rsidP="0038058C">
      <w:pPr>
        <w:ind w:left="720"/>
        <w:jc w:val="both"/>
        <w:rPr>
          <w:rFonts w:ascii="Times New Roman" w:hAnsi="Times New Roman"/>
          <w:bCs/>
          <w:color w:val="FF0000"/>
          <w:sz w:val="32"/>
          <w:szCs w:val="32"/>
        </w:rPr>
      </w:pPr>
    </w:p>
    <w:p w:rsidR="00061E59" w:rsidRPr="008A5FBB" w:rsidRDefault="00061E59" w:rsidP="0038058C">
      <w:pPr>
        <w:ind w:left="720"/>
        <w:jc w:val="both"/>
        <w:rPr>
          <w:rFonts w:ascii="Times New Roman" w:hAnsi="Times New Roman"/>
          <w:bCs/>
          <w:sz w:val="28"/>
          <w:szCs w:val="28"/>
        </w:rPr>
        <w:sectPr w:rsidR="00061E59" w:rsidRPr="008A5FBB" w:rsidSect="00A702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A5FBB">
        <w:rPr>
          <w:rFonts w:ascii="Times New Roman" w:hAnsi="Times New Roman"/>
          <w:bCs/>
          <w:sz w:val="28"/>
          <w:szCs w:val="28"/>
        </w:rPr>
        <w:t>Данные по указанным проектам представлены в следующей таблице.</w:t>
      </w:r>
    </w:p>
    <w:p w:rsidR="00FE1946" w:rsidRPr="00E579A9" w:rsidRDefault="00FE1946" w:rsidP="00FE1946">
      <w:pPr>
        <w:shd w:val="clear" w:color="auto" w:fill="FFFFFF"/>
        <w:spacing w:line="100" w:lineRule="atLeast"/>
        <w:ind w:right="-150"/>
        <w:jc w:val="center"/>
        <w:rPr>
          <w:rFonts w:ascii="Times New Roman CYR" w:hAnsi="Times New Roman CYR"/>
          <w:b/>
          <w:sz w:val="28"/>
          <w:szCs w:val="28"/>
        </w:rPr>
      </w:pPr>
      <w:r w:rsidRPr="00E579A9">
        <w:rPr>
          <w:rFonts w:ascii="Times New Roman CYR" w:hAnsi="Times New Roman CYR"/>
          <w:b/>
          <w:sz w:val="28"/>
          <w:szCs w:val="28"/>
        </w:rPr>
        <w:lastRenderedPageBreak/>
        <w:t>Перечень  инвестиционных проектов</w:t>
      </w:r>
      <w:r w:rsidR="00495BC9">
        <w:rPr>
          <w:rFonts w:ascii="Times New Roman CYR" w:hAnsi="Times New Roman CYR"/>
          <w:b/>
          <w:sz w:val="28"/>
          <w:szCs w:val="28"/>
        </w:rPr>
        <w:t xml:space="preserve"> по состоянию на 01.01.2014 года</w:t>
      </w:r>
    </w:p>
    <w:p w:rsidR="00FE1946" w:rsidRPr="00E579A9" w:rsidRDefault="00FE1946" w:rsidP="00FE1946">
      <w:pPr>
        <w:pStyle w:val="ad"/>
        <w:rPr>
          <w:szCs w:val="28"/>
          <w:u w:val="single"/>
        </w:rPr>
      </w:pPr>
      <w:r>
        <w:rPr>
          <w:rFonts w:ascii="Times New Roman CYR" w:hAnsi="Times New Roman CYR"/>
          <w:b/>
          <w:kern w:val="0"/>
          <w:szCs w:val="28"/>
          <w:lang w:eastAsia="ru-RU"/>
        </w:rPr>
        <w:t xml:space="preserve">                                                                                       </w:t>
      </w:r>
      <w:r w:rsidRPr="00E579A9">
        <w:rPr>
          <w:szCs w:val="28"/>
          <w:u w:val="single"/>
        </w:rPr>
        <w:t>Киржачский район</w:t>
      </w:r>
    </w:p>
    <w:p w:rsidR="00FE1946" w:rsidRPr="00E579A9" w:rsidRDefault="00FE1946" w:rsidP="00FE1946">
      <w:pPr>
        <w:pStyle w:val="ad"/>
        <w:jc w:val="center"/>
        <w:rPr>
          <w:szCs w:val="28"/>
        </w:rPr>
      </w:pPr>
      <w:r w:rsidRPr="00E579A9">
        <w:rPr>
          <w:szCs w:val="28"/>
        </w:rPr>
        <w:t>(муниципальное образование)</w:t>
      </w:r>
    </w:p>
    <w:p w:rsidR="00FE1946" w:rsidRPr="009D5D81" w:rsidRDefault="00FE1946" w:rsidP="00FE1946">
      <w:pPr>
        <w:pStyle w:val="ad"/>
      </w:pPr>
    </w:p>
    <w:tbl>
      <w:tblPr>
        <w:tblW w:w="1530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1"/>
        <w:gridCol w:w="2951"/>
        <w:gridCol w:w="2410"/>
        <w:gridCol w:w="1984"/>
        <w:gridCol w:w="1701"/>
        <w:gridCol w:w="2552"/>
        <w:gridCol w:w="1559"/>
        <w:gridCol w:w="1701"/>
      </w:tblGrid>
      <w:tr w:rsidR="00FE1946" w:rsidRPr="009D5D81" w:rsidTr="00FE33A2">
        <w:trPr>
          <w:trHeight w:val="870"/>
        </w:trPr>
        <w:tc>
          <w:tcPr>
            <w:tcW w:w="451" w:type="dxa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FE1946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 w:rsidRPr="009D5D81">
              <w:rPr>
                <w:sz w:val="20"/>
              </w:rPr>
              <w:t>№ п/п</w:t>
            </w:r>
          </w:p>
          <w:p w:rsidR="00FE1946" w:rsidRPr="009D5D81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</w:p>
        </w:tc>
        <w:tc>
          <w:tcPr>
            <w:tcW w:w="2951" w:type="dxa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FE1946" w:rsidRPr="009D5D81" w:rsidRDefault="00FE1946" w:rsidP="00FE33A2">
            <w:pPr>
              <w:pStyle w:val="ac"/>
              <w:snapToGrid w:val="0"/>
              <w:ind w:hanging="37"/>
              <w:jc w:val="center"/>
              <w:rPr>
                <w:b/>
                <w:sz w:val="20"/>
              </w:rPr>
            </w:pPr>
            <w:r w:rsidRPr="009D5D81">
              <w:rPr>
                <w:b/>
                <w:sz w:val="20"/>
              </w:rPr>
              <w:t>Наименование проекта (объекта), местонахождение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FE1946" w:rsidRPr="009D5D81" w:rsidRDefault="00FE1946" w:rsidP="00FE33A2">
            <w:pPr>
              <w:pStyle w:val="ac"/>
              <w:snapToGrid w:val="0"/>
              <w:jc w:val="center"/>
              <w:rPr>
                <w:b/>
                <w:sz w:val="20"/>
              </w:rPr>
            </w:pPr>
            <w:r w:rsidRPr="009D5D81">
              <w:rPr>
                <w:b/>
                <w:sz w:val="20"/>
              </w:rPr>
              <w:t>Инвестор,</w:t>
            </w:r>
          </w:p>
          <w:p w:rsidR="00FE1946" w:rsidRPr="009D5D81" w:rsidRDefault="00FE1946" w:rsidP="00FE33A2">
            <w:pPr>
              <w:pStyle w:val="ac"/>
              <w:snapToGrid w:val="0"/>
              <w:jc w:val="center"/>
              <w:rPr>
                <w:b/>
                <w:sz w:val="20"/>
              </w:rPr>
            </w:pP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FE1946" w:rsidRPr="009D5D81" w:rsidRDefault="00FE1946" w:rsidP="00FE33A2">
            <w:pPr>
              <w:pStyle w:val="ac"/>
              <w:snapToGrid w:val="0"/>
              <w:ind w:right="-15"/>
              <w:jc w:val="center"/>
              <w:rPr>
                <w:b/>
                <w:sz w:val="20"/>
              </w:rPr>
            </w:pPr>
            <w:r w:rsidRPr="009D5D81">
              <w:rPr>
                <w:b/>
                <w:sz w:val="20"/>
              </w:rPr>
              <w:t>Предполагаемая численность работающих, чел.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FE1946" w:rsidRPr="009D5D81" w:rsidRDefault="00FE1946" w:rsidP="00FE33A2">
            <w:pPr>
              <w:pStyle w:val="ac"/>
              <w:snapToGrid w:val="0"/>
              <w:jc w:val="center"/>
              <w:rPr>
                <w:b/>
                <w:sz w:val="20"/>
              </w:rPr>
            </w:pPr>
            <w:r w:rsidRPr="009D5D81">
              <w:rPr>
                <w:b/>
                <w:sz w:val="20"/>
              </w:rPr>
              <w:t>Объем инвестиций, млн.руб.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FE1946" w:rsidRPr="009D5D81" w:rsidRDefault="00FE1946" w:rsidP="00FE33A2">
            <w:pPr>
              <w:pStyle w:val="ac"/>
              <w:snapToGrid w:val="0"/>
              <w:jc w:val="center"/>
              <w:rPr>
                <w:b/>
                <w:sz w:val="20"/>
              </w:rPr>
            </w:pPr>
            <w:r w:rsidRPr="009D5D81">
              <w:rPr>
                <w:b/>
                <w:sz w:val="20"/>
              </w:rPr>
              <w:t>Проектная мощность</w:t>
            </w:r>
          </w:p>
          <w:p w:rsidR="00FE1946" w:rsidRPr="009D5D81" w:rsidRDefault="00FE1946" w:rsidP="00FE33A2">
            <w:pPr>
              <w:pStyle w:val="ac"/>
              <w:snapToGrid w:val="0"/>
              <w:jc w:val="center"/>
              <w:rPr>
                <w:b/>
                <w:sz w:val="20"/>
              </w:rPr>
            </w:pPr>
            <w:r w:rsidRPr="009D5D81">
              <w:rPr>
                <w:b/>
                <w:sz w:val="20"/>
              </w:rPr>
              <w:t>(ед.продукции, млн.руб.)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FE1946" w:rsidRPr="009D5D81" w:rsidRDefault="00FE1946" w:rsidP="00FE33A2">
            <w:pPr>
              <w:snapToGrid w:val="0"/>
              <w:ind w:left="-55"/>
              <w:jc w:val="center"/>
              <w:rPr>
                <w:b/>
              </w:rPr>
            </w:pPr>
            <w:r w:rsidRPr="009D5D81">
              <w:rPr>
                <w:b/>
              </w:rPr>
              <w:t>Сроки реализации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  <w:vAlign w:val="center"/>
          </w:tcPr>
          <w:p w:rsidR="00FE1946" w:rsidRPr="009D5D81" w:rsidRDefault="00FE1946" w:rsidP="00FE33A2">
            <w:pPr>
              <w:snapToGrid w:val="0"/>
              <w:ind w:left="-55"/>
              <w:jc w:val="center"/>
              <w:rPr>
                <w:b/>
              </w:rPr>
            </w:pPr>
            <w:r w:rsidRPr="009D5D81">
              <w:rPr>
                <w:b/>
              </w:rPr>
              <w:t>Планируемый пуск производства, год</w:t>
            </w:r>
          </w:p>
        </w:tc>
      </w:tr>
      <w:tr w:rsidR="00FE1946" w:rsidRPr="00EA1082" w:rsidTr="00FE33A2">
        <w:trPr>
          <w:trHeight w:val="143"/>
        </w:trPr>
        <w:tc>
          <w:tcPr>
            <w:tcW w:w="451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1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E1946" w:rsidRPr="00EA1082" w:rsidRDefault="00FE1946" w:rsidP="00FE33A2">
            <w:pPr>
              <w:snapToGrid w:val="0"/>
              <w:jc w:val="center"/>
            </w:pPr>
            <w:r w:rsidRPr="00EA1082">
              <w:t>8</w:t>
            </w:r>
          </w:p>
        </w:tc>
      </w:tr>
      <w:tr w:rsidR="00FE1946" w:rsidTr="00FE33A2">
        <w:trPr>
          <w:trHeight w:val="64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296226" w:rsidRDefault="00FE1946" w:rsidP="00FE33A2">
            <w:pPr>
              <w:pStyle w:val="ac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 w:rsidRPr="0057162A">
              <w:rPr>
                <w:sz w:val="20"/>
              </w:rPr>
              <w:t>Проект комплексного развития производства авиационных агрегатов в Першинском филиале ОАО НПО «Наука»</w:t>
            </w:r>
          </w:p>
          <w:p w:rsidR="007D4B76" w:rsidRDefault="007D4B76" w:rsidP="00E17B08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Адрес Першинского филиала ОАО НПО «Наука» : Киржачский район, </w:t>
            </w:r>
          </w:p>
          <w:p w:rsidR="00E17B08" w:rsidRPr="0057162A" w:rsidRDefault="00E17B08" w:rsidP="00E17B08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МО сельское поселение Першинское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76" w:rsidRPr="009D5D81" w:rsidRDefault="00FE1946" w:rsidP="007D4B76">
            <w:pPr>
              <w:pStyle w:val="ac"/>
              <w:snapToGrid w:val="0"/>
              <w:rPr>
                <w:sz w:val="20"/>
              </w:rPr>
            </w:pPr>
            <w:r w:rsidRPr="0057162A">
              <w:rPr>
                <w:sz w:val="20"/>
              </w:rPr>
              <w:t>ОАО НПО «Наука»</w:t>
            </w:r>
            <w:r w:rsidR="007D4B76">
              <w:rPr>
                <w:sz w:val="20"/>
              </w:rPr>
              <w:t xml:space="preserve"> г.Москва</w:t>
            </w:r>
            <w:r w:rsidRPr="0057162A">
              <w:rPr>
                <w:sz w:val="20"/>
              </w:rPr>
              <w:t xml:space="preserve">. </w:t>
            </w:r>
          </w:p>
          <w:p w:rsidR="00FE1946" w:rsidRDefault="00FE1946" w:rsidP="00FE33A2">
            <w:pPr>
              <w:pStyle w:val="ac"/>
              <w:snapToGrid w:val="0"/>
              <w:rPr>
                <w:sz w:val="20"/>
              </w:rPr>
            </w:pPr>
          </w:p>
          <w:p w:rsidR="00E17B08" w:rsidRDefault="00E17B08" w:rsidP="00FE33A2">
            <w:pPr>
              <w:pStyle w:val="ac"/>
              <w:snapToGrid w:val="0"/>
              <w:rPr>
                <w:sz w:val="20"/>
              </w:rPr>
            </w:pPr>
          </w:p>
          <w:p w:rsidR="00E17B08" w:rsidRDefault="00E17B08" w:rsidP="00FE33A2">
            <w:pPr>
              <w:pStyle w:val="ac"/>
              <w:snapToGrid w:val="0"/>
              <w:rPr>
                <w:sz w:val="20"/>
              </w:rPr>
            </w:pPr>
          </w:p>
          <w:p w:rsidR="00E17B08" w:rsidRDefault="00E17B08" w:rsidP="00FE33A2">
            <w:pPr>
              <w:pStyle w:val="ac"/>
              <w:snapToGrid w:val="0"/>
              <w:rPr>
                <w:sz w:val="20"/>
              </w:rPr>
            </w:pPr>
          </w:p>
          <w:p w:rsidR="00E17B08" w:rsidRDefault="00E17B08" w:rsidP="00FE33A2">
            <w:pPr>
              <w:pStyle w:val="ac"/>
              <w:snapToGrid w:val="0"/>
              <w:rPr>
                <w:sz w:val="20"/>
              </w:rPr>
            </w:pPr>
          </w:p>
          <w:p w:rsidR="00E17B08" w:rsidRDefault="00E17B08" w:rsidP="00FE33A2">
            <w:pPr>
              <w:pStyle w:val="ac"/>
              <w:snapToGrid w:val="0"/>
              <w:rPr>
                <w:sz w:val="20"/>
              </w:rPr>
            </w:pPr>
          </w:p>
          <w:p w:rsidR="00E17B08" w:rsidRPr="009D5D81" w:rsidRDefault="00E17B08" w:rsidP="00FE33A2">
            <w:pPr>
              <w:pStyle w:val="ac"/>
              <w:snapToGrid w:val="0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57162A" w:rsidRDefault="00FE1946" w:rsidP="00FE33A2">
            <w:pPr>
              <w:pStyle w:val="ac"/>
              <w:snapToGrid w:val="0"/>
              <w:ind w:right="-15"/>
              <w:jc w:val="center"/>
              <w:rPr>
                <w:sz w:val="20"/>
              </w:rPr>
            </w:pPr>
            <w:r>
              <w:rPr>
                <w:sz w:val="20"/>
              </w:rPr>
              <w:t>770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57162A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1 847, 974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57162A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2 253, 0 млн.руб.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46" w:rsidRDefault="00FE1946" w:rsidP="00FE33A2">
            <w:pPr>
              <w:snapToGrid w:val="0"/>
              <w:ind w:left="-55"/>
              <w:jc w:val="center"/>
            </w:pPr>
          </w:p>
          <w:p w:rsidR="00E17B08" w:rsidRDefault="00E17B08" w:rsidP="00FE33A2"/>
          <w:p w:rsidR="00FE1946" w:rsidRPr="006B0D1B" w:rsidRDefault="00FE1946" w:rsidP="00FE33A2">
            <w:r>
              <w:t>2014- 2017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FE1946" w:rsidP="00FE33A2">
            <w:pPr>
              <w:snapToGrid w:val="0"/>
              <w:ind w:left="-55"/>
              <w:jc w:val="center"/>
            </w:pPr>
          </w:p>
          <w:p w:rsidR="00FE1946" w:rsidRDefault="00FE1946" w:rsidP="00FE33A2">
            <w:pPr>
              <w:snapToGrid w:val="0"/>
              <w:ind w:left="-55"/>
              <w:jc w:val="center"/>
            </w:pPr>
          </w:p>
          <w:p w:rsidR="00FE1946" w:rsidRDefault="00FE1946" w:rsidP="00FE33A2">
            <w:pPr>
              <w:snapToGrid w:val="0"/>
              <w:ind w:left="-55"/>
              <w:jc w:val="center"/>
            </w:pPr>
            <w:r>
              <w:t>2017</w:t>
            </w:r>
          </w:p>
          <w:p w:rsidR="00FE1946" w:rsidRPr="0057162A" w:rsidRDefault="00FE1946" w:rsidP="00FE33A2">
            <w:pPr>
              <w:snapToGrid w:val="0"/>
              <w:ind w:left="-55"/>
              <w:jc w:val="center"/>
            </w:pPr>
          </w:p>
        </w:tc>
      </w:tr>
      <w:tr w:rsidR="00FE1946" w:rsidTr="00FE33A2">
        <w:trPr>
          <w:trHeight w:val="296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296226" w:rsidRDefault="00FE1946" w:rsidP="00FE33A2">
            <w:pPr>
              <w:pStyle w:val="ac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E17B08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Многопередельное  </w:t>
            </w:r>
            <w:r w:rsidR="00FE1946">
              <w:rPr>
                <w:sz w:val="20"/>
              </w:rPr>
              <w:t>производств</w:t>
            </w:r>
            <w:r>
              <w:rPr>
                <w:sz w:val="20"/>
              </w:rPr>
              <w:t>о</w:t>
            </w:r>
            <w:r w:rsidR="00FE1946">
              <w:rPr>
                <w:sz w:val="20"/>
              </w:rPr>
              <w:t xml:space="preserve"> литых алюминиевых радиаторов отопления</w:t>
            </w:r>
            <w:r>
              <w:rPr>
                <w:sz w:val="20"/>
              </w:rPr>
              <w:t>, планируется создание участков по производству вентиляционной сборки</w:t>
            </w:r>
          </w:p>
          <w:p w:rsidR="00FE1946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ООО «Индастриал Платформ Групп Клима»</w:t>
            </w:r>
          </w:p>
          <w:p w:rsidR="007D4B76" w:rsidRPr="0057162A" w:rsidRDefault="00E17B08" w:rsidP="00E17B08">
            <w:pPr>
              <w:pStyle w:val="ac"/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Мо городское поселение </w:t>
            </w:r>
            <w:r w:rsidR="007D4B76">
              <w:rPr>
                <w:sz w:val="20"/>
              </w:rPr>
              <w:t xml:space="preserve">г.Киржач,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76" w:rsidRPr="00E17B08" w:rsidRDefault="007D4B76" w:rsidP="00E17B08">
            <w:pPr>
              <w:pStyle w:val="ac"/>
              <w:snapToGrid w:val="0"/>
              <w:rPr>
                <w:sz w:val="20"/>
              </w:rPr>
            </w:pPr>
            <w:r w:rsidRPr="00E17B08">
              <w:rPr>
                <w:sz w:val="20"/>
              </w:rPr>
              <w:t>Компания «КОРКОНЕЛ ЛИМИТЕД» (Кипр)</w:t>
            </w:r>
          </w:p>
          <w:p w:rsidR="00FE1946" w:rsidRPr="00E17B08" w:rsidRDefault="00FE1946" w:rsidP="00E17B08">
            <w:pPr>
              <w:pStyle w:val="ac"/>
              <w:snapToGrid w:val="0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FE1946" w:rsidP="00FE33A2">
            <w:pPr>
              <w:pStyle w:val="ac"/>
              <w:snapToGrid w:val="0"/>
              <w:ind w:right="-15"/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E17B08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753,560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26500000 шт.</w:t>
            </w:r>
          </w:p>
          <w:p w:rsidR="00FE1946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5436,652 млн.руб.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46" w:rsidRDefault="00FE1946" w:rsidP="00FE33A2">
            <w:pPr>
              <w:snapToGrid w:val="0"/>
              <w:ind w:left="-55"/>
              <w:jc w:val="center"/>
            </w:pPr>
          </w:p>
          <w:p w:rsidR="00FE1946" w:rsidRDefault="00FE1946" w:rsidP="00FE33A2">
            <w:pPr>
              <w:snapToGrid w:val="0"/>
              <w:ind w:left="-55"/>
              <w:jc w:val="center"/>
            </w:pPr>
          </w:p>
          <w:p w:rsidR="00FE1946" w:rsidRDefault="00FE1946" w:rsidP="00FE33A2">
            <w:pPr>
              <w:snapToGrid w:val="0"/>
              <w:ind w:left="-55"/>
              <w:jc w:val="center"/>
            </w:pPr>
          </w:p>
          <w:p w:rsidR="00FE1946" w:rsidRDefault="00FE1946" w:rsidP="00FE33A2">
            <w:pPr>
              <w:snapToGrid w:val="0"/>
              <w:ind w:left="-55"/>
              <w:jc w:val="center"/>
            </w:pPr>
          </w:p>
          <w:p w:rsidR="00FE1946" w:rsidRDefault="00FE1946" w:rsidP="005B61BE">
            <w:pPr>
              <w:snapToGrid w:val="0"/>
            </w:pPr>
            <w:r>
              <w:t>2014-2017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FE1946" w:rsidP="00FE33A2">
            <w:pPr>
              <w:snapToGrid w:val="0"/>
              <w:ind w:left="-55"/>
              <w:jc w:val="center"/>
            </w:pPr>
            <w:r>
              <w:t>2014</w:t>
            </w:r>
          </w:p>
        </w:tc>
      </w:tr>
      <w:tr w:rsidR="00FE1946" w:rsidTr="00FE33A2">
        <w:trPr>
          <w:trHeight w:val="296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296226" w:rsidRDefault="00FE1946" w:rsidP="00FE33A2">
            <w:pPr>
              <w:pStyle w:val="ac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094633" w:rsidRDefault="00FE1946" w:rsidP="00FE33A2">
            <w:pPr>
              <w:pStyle w:val="ac"/>
              <w:snapToGrid w:val="0"/>
              <w:jc w:val="center"/>
              <w:rPr>
                <w:sz w:val="20"/>
              </w:rPr>
            </w:pPr>
            <w:r w:rsidRPr="00094633">
              <w:rPr>
                <w:sz w:val="20"/>
              </w:rPr>
              <w:t>Строительство завода кровельных материалов (битумной черепицы)   ООО «Дёке Хоум Системс»</w:t>
            </w:r>
          </w:p>
          <w:p w:rsidR="00E17B08" w:rsidRPr="00E2394C" w:rsidRDefault="00E17B08" w:rsidP="00094633">
            <w:pPr>
              <w:rPr>
                <w:sz w:val="20"/>
              </w:rPr>
            </w:pPr>
            <w:r w:rsidRPr="00094633">
              <w:rPr>
                <w:rFonts w:ascii="Times New Roman" w:hAnsi="Times New Roman" w:cs="Times New Roman"/>
                <w:sz w:val="20"/>
                <w:szCs w:val="20"/>
              </w:rPr>
              <w:t>Киржачский район, МО</w:t>
            </w:r>
            <w:r>
              <w:t xml:space="preserve"> </w:t>
            </w:r>
            <w:r w:rsidR="00094633" w:rsidRPr="00094633">
              <w:rPr>
                <w:rFonts w:ascii="Times New Roman" w:hAnsi="Times New Roman" w:cs="Times New Roman"/>
              </w:rPr>
              <w:t>сельское поселение Першинское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094633" w:rsidRDefault="00FE1946" w:rsidP="00FE33A2">
            <w:pPr>
              <w:snapToGrid w:val="0"/>
              <w:rPr>
                <w:rFonts w:ascii="Times New Roman" w:hAnsi="Times New Roman" w:cs="Times New Roman"/>
              </w:rPr>
            </w:pPr>
            <w:r w:rsidRPr="00094633">
              <w:rPr>
                <w:rFonts w:ascii="Times New Roman" w:hAnsi="Times New Roman" w:cs="Times New Roman"/>
              </w:rPr>
              <w:t>ООО «Дёке Хоум Системс»</w:t>
            </w:r>
            <w:r w:rsidR="00094633">
              <w:rPr>
                <w:rFonts w:ascii="Times New Roman" w:hAnsi="Times New Roman" w:cs="Times New Roman"/>
              </w:rPr>
              <w:t xml:space="preserve"> Москва </w:t>
            </w:r>
          </w:p>
          <w:p w:rsidR="00FE1946" w:rsidRPr="00E2394C" w:rsidRDefault="00FE1946" w:rsidP="00FE33A2">
            <w:pPr>
              <w:pStyle w:val="ac"/>
              <w:snapToGrid w:val="0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E2394C" w:rsidRDefault="00FE1946" w:rsidP="00FE33A2">
            <w:pPr>
              <w:pStyle w:val="ac"/>
              <w:snapToGrid w:val="0"/>
              <w:ind w:right="-1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E2394C" w:rsidRDefault="00FE1946" w:rsidP="00FE33A2">
            <w:pPr>
              <w:pStyle w:val="ac"/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          </w:t>
            </w:r>
            <w:r w:rsidRPr="00E2394C">
              <w:rPr>
                <w:sz w:val="20"/>
              </w:rPr>
              <w:t>1</w:t>
            </w:r>
            <w:r>
              <w:rPr>
                <w:sz w:val="20"/>
              </w:rPr>
              <w:t> </w:t>
            </w:r>
            <w:r w:rsidRPr="00E2394C">
              <w:rPr>
                <w:sz w:val="20"/>
              </w:rPr>
              <w:t>000</w:t>
            </w:r>
            <w:r>
              <w:rPr>
                <w:sz w:val="20"/>
              </w:rPr>
              <w:t>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Default="00FE1946" w:rsidP="00FE33A2">
            <w:pPr>
              <w:pStyle w:val="ac"/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          </w:t>
            </w:r>
            <w:r w:rsidRPr="00E2394C">
              <w:rPr>
                <w:sz w:val="20"/>
              </w:rPr>
              <w:t>12 млн.кв.м./</w:t>
            </w:r>
          </w:p>
          <w:p w:rsidR="00FE1946" w:rsidRPr="00E2394C" w:rsidRDefault="00FE1946" w:rsidP="00FE33A2">
            <w:pPr>
              <w:pStyle w:val="ac"/>
              <w:snapToGrid w:val="0"/>
              <w:rPr>
                <w:sz w:val="20"/>
              </w:rPr>
            </w:pPr>
            <w:r w:rsidRPr="00E2394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  </w:t>
            </w:r>
            <w:r w:rsidRPr="00E2394C">
              <w:rPr>
                <w:sz w:val="20"/>
              </w:rPr>
              <w:t>2</w:t>
            </w:r>
            <w:r>
              <w:rPr>
                <w:sz w:val="20"/>
              </w:rPr>
              <w:t> </w:t>
            </w:r>
            <w:r w:rsidRPr="00E2394C">
              <w:rPr>
                <w:sz w:val="20"/>
              </w:rPr>
              <w:t>750</w:t>
            </w:r>
            <w:r>
              <w:rPr>
                <w:sz w:val="20"/>
              </w:rPr>
              <w:t>,0 млн.руб.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46" w:rsidRPr="00E2394C" w:rsidRDefault="00FE1946" w:rsidP="00FE33A2">
            <w:pPr>
              <w:snapToGrid w:val="0"/>
              <w:ind w:left="-55"/>
            </w:pPr>
          </w:p>
          <w:p w:rsidR="00FE1946" w:rsidRPr="00E2394C" w:rsidRDefault="00FE1946" w:rsidP="00FE33A2">
            <w:pPr>
              <w:snapToGrid w:val="0"/>
              <w:ind w:left="-55"/>
            </w:pPr>
          </w:p>
          <w:p w:rsidR="00FE1946" w:rsidRPr="00E2394C" w:rsidRDefault="00FE1946" w:rsidP="00FE33A2">
            <w:pPr>
              <w:snapToGrid w:val="0"/>
            </w:pPr>
            <w:r w:rsidRPr="00E2394C">
              <w:t xml:space="preserve">2012 – 2014 </w:t>
            </w:r>
          </w:p>
          <w:p w:rsidR="00FE1946" w:rsidRPr="00E2394C" w:rsidRDefault="00FE1946" w:rsidP="00FE33A2">
            <w:pPr>
              <w:snapToGrid w:val="0"/>
              <w:ind w:left="-55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46" w:rsidRPr="00E2394C" w:rsidRDefault="00167D15" w:rsidP="00167D15">
            <w:pPr>
              <w:snapToGrid w:val="0"/>
            </w:pPr>
            <w:r>
              <w:t xml:space="preserve">          </w:t>
            </w:r>
            <w:r w:rsidR="00FE1946" w:rsidRPr="00E2394C">
              <w:t xml:space="preserve"> 2014 </w:t>
            </w:r>
          </w:p>
        </w:tc>
      </w:tr>
    </w:tbl>
    <w:p w:rsidR="000954C1" w:rsidRPr="000954C1" w:rsidRDefault="000954C1" w:rsidP="00FE1946">
      <w:pPr>
        <w:shd w:val="clear" w:color="auto" w:fill="FFFFFF"/>
        <w:spacing w:before="62"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4C1">
        <w:rPr>
          <w:rFonts w:ascii="Times New Roman" w:hAnsi="Times New Roman" w:cs="Times New Roman"/>
          <w:sz w:val="28"/>
          <w:szCs w:val="28"/>
        </w:rPr>
        <w:t>Реализация данных инвестиционных проектов позволит:</w:t>
      </w:r>
    </w:p>
    <w:p w:rsidR="000954C1" w:rsidRPr="000954C1" w:rsidRDefault="000954C1" w:rsidP="00FE1946">
      <w:pPr>
        <w:shd w:val="clear" w:color="auto" w:fill="FFFFFF"/>
        <w:spacing w:before="62"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4C1">
        <w:rPr>
          <w:rFonts w:ascii="Times New Roman" w:hAnsi="Times New Roman" w:cs="Times New Roman"/>
          <w:sz w:val="28"/>
          <w:szCs w:val="28"/>
        </w:rPr>
        <w:t>-организовать выпуск высококачественной и рентабельной промышленной продукции;</w:t>
      </w:r>
    </w:p>
    <w:p w:rsidR="000954C1" w:rsidRPr="000954C1" w:rsidRDefault="000954C1" w:rsidP="00FE1946">
      <w:pPr>
        <w:shd w:val="clear" w:color="auto" w:fill="FFFFFF"/>
        <w:spacing w:before="62"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4C1">
        <w:rPr>
          <w:rFonts w:ascii="Times New Roman" w:hAnsi="Times New Roman" w:cs="Times New Roman"/>
          <w:sz w:val="28"/>
          <w:szCs w:val="28"/>
        </w:rPr>
        <w:t>-увеличить число доходных субъектов бизнеса в районе;</w:t>
      </w:r>
    </w:p>
    <w:p w:rsidR="000954C1" w:rsidRPr="000954C1" w:rsidRDefault="000954C1" w:rsidP="00FE1946">
      <w:pPr>
        <w:shd w:val="clear" w:color="auto" w:fill="FFFFFF"/>
        <w:spacing w:before="62"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4C1">
        <w:rPr>
          <w:rFonts w:ascii="Times New Roman" w:hAnsi="Times New Roman" w:cs="Times New Roman"/>
          <w:sz w:val="28"/>
          <w:szCs w:val="28"/>
        </w:rPr>
        <w:t>- увеличить поступления в доходную часть местных бюджетов;</w:t>
      </w:r>
    </w:p>
    <w:p w:rsidR="000954C1" w:rsidRPr="000954C1" w:rsidRDefault="000954C1" w:rsidP="00FE1946">
      <w:pPr>
        <w:shd w:val="clear" w:color="auto" w:fill="FFFFFF"/>
        <w:spacing w:before="62"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4C1">
        <w:rPr>
          <w:rFonts w:ascii="Times New Roman" w:hAnsi="Times New Roman" w:cs="Times New Roman"/>
          <w:sz w:val="28"/>
          <w:szCs w:val="28"/>
        </w:rPr>
        <w:t>-создать дополнительные рабочие места для жителей Киржачского района;</w:t>
      </w:r>
    </w:p>
    <w:p w:rsidR="000954C1" w:rsidRPr="000954C1" w:rsidRDefault="000954C1" w:rsidP="00FE1946">
      <w:pPr>
        <w:shd w:val="clear" w:color="auto" w:fill="FFFFFF"/>
        <w:spacing w:before="62"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54C1">
        <w:rPr>
          <w:rFonts w:ascii="Times New Roman" w:hAnsi="Times New Roman" w:cs="Times New Roman"/>
          <w:sz w:val="28"/>
          <w:szCs w:val="28"/>
        </w:rPr>
        <w:t>-увеличить промышленный потенциал Киржачского района.</w:t>
      </w:r>
    </w:p>
    <w:p w:rsidR="000954C1" w:rsidRDefault="000954C1" w:rsidP="00FE1946">
      <w:pPr>
        <w:shd w:val="clear" w:color="auto" w:fill="FFFFFF"/>
        <w:spacing w:before="62" w:line="100" w:lineRule="atLeast"/>
        <w:ind w:firstLine="720"/>
        <w:jc w:val="both"/>
      </w:pPr>
    </w:p>
    <w:p w:rsidR="00FE1946" w:rsidRPr="00FE1946" w:rsidRDefault="00FE1946" w:rsidP="00FE1946">
      <w:pPr>
        <w:spacing w:line="360" w:lineRule="auto"/>
        <w:ind w:left="720"/>
        <w:jc w:val="both"/>
        <w:rPr>
          <w:rFonts w:ascii="Times New Roman" w:hAnsi="Times New Roman"/>
          <w:bCs/>
          <w:sz w:val="32"/>
          <w:szCs w:val="32"/>
        </w:rPr>
      </w:pPr>
    </w:p>
    <w:p w:rsidR="00FE1946" w:rsidRPr="00FE1946" w:rsidRDefault="00FE1946" w:rsidP="00FE1946">
      <w:pPr>
        <w:spacing w:line="360" w:lineRule="auto"/>
        <w:ind w:left="720"/>
        <w:jc w:val="both"/>
        <w:rPr>
          <w:rFonts w:ascii="Times New Roman" w:hAnsi="Times New Roman"/>
          <w:bCs/>
          <w:sz w:val="32"/>
          <w:szCs w:val="32"/>
        </w:rPr>
      </w:pPr>
    </w:p>
    <w:p w:rsidR="00FE1946" w:rsidRPr="00FE1946" w:rsidRDefault="00FE1946" w:rsidP="00FE1946">
      <w:pPr>
        <w:spacing w:line="360" w:lineRule="auto"/>
        <w:ind w:left="360"/>
        <w:jc w:val="both"/>
        <w:rPr>
          <w:rFonts w:ascii="Times New Roman" w:hAnsi="Times New Roman"/>
          <w:bCs/>
          <w:sz w:val="32"/>
          <w:szCs w:val="32"/>
        </w:rPr>
      </w:pPr>
    </w:p>
    <w:p w:rsidR="00FE1946" w:rsidRDefault="00FE1946" w:rsidP="00FE1946">
      <w:pPr>
        <w:spacing w:line="360" w:lineRule="auto"/>
        <w:ind w:left="720"/>
        <w:jc w:val="both"/>
        <w:rPr>
          <w:rFonts w:ascii="Times New Roman" w:hAnsi="Times New Roman"/>
          <w:bCs/>
          <w:sz w:val="32"/>
          <w:szCs w:val="32"/>
        </w:rPr>
        <w:sectPr w:rsidR="00FE1946" w:rsidSect="00FE19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208D9" w:rsidRPr="002208D9" w:rsidRDefault="002208D9" w:rsidP="002208D9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208D9">
        <w:rPr>
          <w:rFonts w:ascii="Times New Roman" w:hAnsi="Times New Roman"/>
          <w:b/>
          <w:bCs/>
          <w:sz w:val="32"/>
          <w:szCs w:val="32"/>
        </w:rPr>
        <w:lastRenderedPageBreak/>
        <w:t>2.2.6. Состояние инфраструктуры</w:t>
      </w:r>
      <w:r w:rsidR="007E0E02">
        <w:rPr>
          <w:rFonts w:ascii="Times New Roman" w:hAnsi="Times New Roman"/>
          <w:b/>
          <w:bCs/>
          <w:sz w:val="32"/>
          <w:szCs w:val="32"/>
        </w:rPr>
        <w:t xml:space="preserve"> по состоянию на 01.01.2014 года</w:t>
      </w:r>
      <w:r w:rsidRPr="002208D9">
        <w:rPr>
          <w:rFonts w:ascii="Times New Roman" w:hAnsi="Times New Roman"/>
          <w:b/>
          <w:bCs/>
          <w:sz w:val="32"/>
          <w:szCs w:val="32"/>
        </w:rPr>
        <w:t>:</w:t>
      </w:r>
    </w:p>
    <w:p w:rsidR="00980D52" w:rsidRDefault="00980D52" w:rsidP="00980D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AC3">
        <w:rPr>
          <w:rFonts w:ascii="Times New Roman" w:hAnsi="Times New Roman" w:cs="Times New Roman"/>
          <w:b/>
          <w:sz w:val="28"/>
          <w:szCs w:val="28"/>
        </w:rPr>
        <w:t xml:space="preserve"> Транспортная инфраструктура в границах Киржачского района</w:t>
      </w:r>
    </w:p>
    <w:p w:rsidR="00064983" w:rsidRPr="008F063D" w:rsidRDefault="00064983" w:rsidP="000649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Киржачский район обслуживается </w:t>
      </w:r>
      <w:r w:rsidRPr="00DB62E7">
        <w:rPr>
          <w:rFonts w:ascii="Times New Roman" w:hAnsi="Times New Roman" w:cs="Times New Roman"/>
          <w:sz w:val="28"/>
          <w:szCs w:val="28"/>
        </w:rPr>
        <w:t>автомобильным и железнодорожным</w:t>
      </w:r>
      <w:r w:rsidRPr="008F063D">
        <w:rPr>
          <w:rFonts w:ascii="Times New Roman" w:hAnsi="Times New Roman" w:cs="Times New Roman"/>
          <w:sz w:val="28"/>
          <w:szCs w:val="28"/>
        </w:rPr>
        <w:t xml:space="preserve"> видами транспорта, посредством которых обеспечиваются внешние и внутренние транспортно-экономические и транспортно-пассажирские связи.</w:t>
      </w:r>
    </w:p>
    <w:p w:rsidR="00064983" w:rsidRPr="008F063D" w:rsidRDefault="00064983" w:rsidP="000649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По территории района проходят </w:t>
      </w:r>
      <w:r w:rsidRPr="00DB62E7">
        <w:rPr>
          <w:rFonts w:ascii="Times New Roman" w:hAnsi="Times New Roman" w:cs="Times New Roman"/>
          <w:sz w:val="28"/>
          <w:szCs w:val="28"/>
        </w:rPr>
        <w:t>железные дороги</w:t>
      </w:r>
      <w:r w:rsidRPr="008F063D">
        <w:rPr>
          <w:rFonts w:ascii="Times New Roman" w:hAnsi="Times New Roman" w:cs="Times New Roman"/>
          <w:sz w:val="28"/>
          <w:szCs w:val="28"/>
        </w:rPr>
        <w:t xml:space="preserve"> общего пользования протяженностью </w:t>
      </w:r>
      <w:smartTag w:uri="urn:schemas-microsoft-com:office:smarttags" w:element="metricconverter">
        <w:smartTagPr>
          <w:attr w:name="ProductID" w:val="56,0 к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56,0 км</w:t>
        </w:r>
      </w:smartTag>
      <w:r w:rsidRPr="008F063D">
        <w:rPr>
          <w:rFonts w:ascii="Times New Roman" w:hAnsi="Times New Roman" w:cs="Times New Roman"/>
          <w:sz w:val="28"/>
          <w:szCs w:val="28"/>
        </w:rPr>
        <w:t xml:space="preserve"> сообщением Александров (Москва) – Иваново (Кинешма) и Александров – Орехово-Зуево. На железных дорогах (в пределах Киржачского района) расположены станции: Бельково, Желдыбино, Илейкино, Кипрево, Киржач и остановочные пункты (платформы) </w:t>
      </w:r>
      <w:smartTag w:uri="urn:schemas-microsoft-com:office:smarttags" w:element="metricconverter">
        <w:smartTagPr>
          <w:attr w:name="ProductID" w:val="138 к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138 км</w:t>
        </w:r>
      </w:smartTag>
      <w:r w:rsidRPr="008F063D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40 к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140 км</w:t>
        </w:r>
      </w:smartTag>
      <w:r w:rsidRPr="008F063D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57 к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157 км</w:t>
        </w:r>
      </w:smartTag>
      <w:r w:rsidRPr="008F063D">
        <w:rPr>
          <w:rFonts w:ascii="Times New Roman" w:hAnsi="Times New Roman" w:cs="Times New Roman"/>
          <w:sz w:val="28"/>
          <w:szCs w:val="28"/>
        </w:rPr>
        <w:t>.</w:t>
      </w:r>
    </w:p>
    <w:p w:rsidR="00064983" w:rsidRPr="008F063D" w:rsidRDefault="00064983" w:rsidP="00064983">
      <w:pPr>
        <w:pStyle w:val="a9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 местного значения на территории Киржачского района составляет 734,19 км, в т.ч. областного значения 264,47 км. </w:t>
      </w:r>
    </w:p>
    <w:p w:rsidR="00064983" w:rsidRPr="008F063D" w:rsidRDefault="00064983" w:rsidP="000649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4983" w:rsidRPr="008F063D" w:rsidRDefault="00064983" w:rsidP="000649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Общая протяженность автомобильных дорог на территории Киржачского района составляет 294,5 км (из них с твердым покрытием – 261,3 км), в том числе:</w:t>
      </w:r>
    </w:p>
    <w:p w:rsidR="00064983" w:rsidRPr="008F063D" w:rsidRDefault="00064983" w:rsidP="00064983">
      <w:pPr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автомобильные дороги общего пользования федерального значения – 35 км (А 108 Московское большое кольцо);</w:t>
      </w:r>
    </w:p>
    <w:p w:rsidR="00064983" w:rsidRPr="008F063D" w:rsidRDefault="00064983" w:rsidP="00064983">
      <w:pPr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автомобильные дороги общего пользования регионального (межмуниципального) значения – 128,7 км (на основании постановления Губернатора Владимирской области от 22.09.2004 №510);</w:t>
      </w:r>
    </w:p>
    <w:p w:rsidR="00064983" w:rsidRPr="008F063D" w:rsidRDefault="00064983" w:rsidP="00064983">
      <w:pPr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автомобильные дроги общего пользования местного значения – 130,8 км (на основании постановления Главы Киржачского района от 07.08.2010 №633).</w:t>
      </w:r>
    </w:p>
    <w:p w:rsidR="00064983" w:rsidRPr="008F063D" w:rsidRDefault="00064983" w:rsidP="0006498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Плотность автодорог с твердым покрытием составляет </w:t>
      </w:r>
      <w:smartTag w:uri="urn:schemas-microsoft-com:office:smarttags" w:element="metricconverter">
        <w:smartTagPr>
          <w:attr w:name="ProductID" w:val="25,9 к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25,9 км</w:t>
        </w:r>
      </w:smartTag>
      <w:r w:rsidRPr="008F063D">
        <w:rPr>
          <w:rFonts w:ascii="Times New Roman" w:hAnsi="Times New Roman" w:cs="Times New Roman"/>
          <w:sz w:val="28"/>
          <w:szCs w:val="28"/>
        </w:rPr>
        <w:t xml:space="preserve"> на 100 кв.км  территории района.</w:t>
      </w:r>
    </w:p>
    <w:p w:rsidR="00064983" w:rsidRPr="008F063D" w:rsidRDefault="00064983" w:rsidP="002F66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lastRenderedPageBreak/>
        <w:t>Автодороги общего пользования местного значения связывают по 8 направлениям районный центр – г. Киржач с основными  сельскими населенными пунктами района.</w:t>
      </w:r>
    </w:p>
    <w:p w:rsidR="00064983" w:rsidRPr="008F063D" w:rsidRDefault="00064983" w:rsidP="002F66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На автодорогах расположен ряд (12) инженерных сооружений (мостов) через реки Киржач (2), Шерна (3), Мележа, Шередарь, Вахчелка, Бубенка, Утрика и мелиорационный канал, а также железнодорожный переезд на автодороге Дубки – Киржач.</w:t>
      </w:r>
    </w:p>
    <w:p w:rsidR="00064983" w:rsidRPr="008F063D" w:rsidRDefault="00064983" w:rsidP="002F66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Основные АЗС  и АГЗС на территории Киржачского района расположены</w:t>
      </w:r>
      <w:r w:rsidR="006F7AEF">
        <w:rPr>
          <w:rFonts w:ascii="Times New Roman" w:hAnsi="Times New Roman" w:cs="Times New Roman"/>
          <w:sz w:val="28"/>
          <w:szCs w:val="28"/>
        </w:rPr>
        <w:t xml:space="preserve"> в центре района – г. Киржач </w:t>
      </w:r>
      <w:r w:rsidRPr="008F063D">
        <w:rPr>
          <w:rFonts w:ascii="Times New Roman" w:hAnsi="Times New Roman" w:cs="Times New Roman"/>
          <w:sz w:val="28"/>
          <w:szCs w:val="28"/>
        </w:rPr>
        <w:t>, а также в сельских н</w:t>
      </w:r>
      <w:r w:rsidR="006F7AEF">
        <w:rPr>
          <w:rFonts w:ascii="Times New Roman" w:hAnsi="Times New Roman" w:cs="Times New Roman"/>
          <w:sz w:val="28"/>
          <w:szCs w:val="28"/>
        </w:rPr>
        <w:t>аселенных пунктах   Корытово, Мележа</w:t>
      </w:r>
      <w:r w:rsidRPr="008F063D">
        <w:rPr>
          <w:rFonts w:ascii="Times New Roman" w:hAnsi="Times New Roman" w:cs="Times New Roman"/>
          <w:sz w:val="28"/>
          <w:szCs w:val="28"/>
        </w:rPr>
        <w:t>, Аленино, Ефремово, Жердево, п.Красный Октябрь, Филипповское.</w:t>
      </w:r>
    </w:p>
    <w:p w:rsidR="00064983" w:rsidRPr="008F063D" w:rsidRDefault="00064983" w:rsidP="002F6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ab/>
        <w:t xml:space="preserve">Перевозка пассажиров на территории района осуществляется по  межсубъектным </w:t>
      </w:r>
      <w:r w:rsidR="00923292">
        <w:rPr>
          <w:rFonts w:ascii="Times New Roman" w:hAnsi="Times New Roman" w:cs="Times New Roman"/>
          <w:sz w:val="28"/>
          <w:szCs w:val="28"/>
        </w:rPr>
        <w:t xml:space="preserve"> маршрутам </w:t>
      </w:r>
      <w:r w:rsidR="00064ABD">
        <w:rPr>
          <w:rFonts w:ascii="Times New Roman" w:hAnsi="Times New Roman" w:cs="Times New Roman"/>
          <w:sz w:val="28"/>
          <w:szCs w:val="28"/>
        </w:rPr>
        <w:t xml:space="preserve"> </w:t>
      </w:r>
      <w:r w:rsidRPr="008F063D">
        <w:rPr>
          <w:rFonts w:ascii="Times New Roman" w:hAnsi="Times New Roman" w:cs="Times New Roman"/>
          <w:sz w:val="28"/>
          <w:szCs w:val="28"/>
        </w:rPr>
        <w:t xml:space="preserve">(Киржач – Москва, </w:t>
      </w:r>
      <w:r w:rsidR="00923292">
        <w:rPr>
          <w:rFonts w:ascii="Times New Roman" w:hAnsi="Times New Roman" w:cs="Times New Roman"/>
          <w:sz w:val="28"/>
          <w:szCs w:val="28"/>
        </w:rPr>
        <w:t>Киржач- Орехово-Зуево</w:t>
      </w:r>
      <w:r w:rsidRPr="008F063D">
        <w:rPr>
          <w:rFonts w:ascii="Times New Roman" w:hAnsi="Times New Roman" w:cs="Times New Roman"/>
          <w:sz w:val="28"/>
          <w:szCs w:val="28"/>
        </w:rPr>
        <w:t>),  междугородным внутриобластным</w:t>
      </w:r>
      <w:r w:rsidR="00923292">
        <w:rPr>
          <w:rFonts w:ascii="Times New Roman" w:hAnsi="Times New Roman" w:cs="Times New Roman"/>
          <w:sz w:val="28"/>
          <w:szCs w:val="28"/>
        </w:rPr>
        <w:t xml:space="preserve"> маршрутам (Александров – Киржач,</w:t>
      </w:r>
      <w:r w:rsidRPr="008F063D">
        <w:rPr>
          <w:rFonts w:ascii="Times New Roman" w:hAnsi="Times New Roman" w:cs="Times New Roman"/>
          <w:sz w:val="28"/>
          <w:szCs w:val="28"/>
        </w:rPr>
        <w:t xml:space="preserve"> Кр. Октябрь – Киржач – Кольчугино – Владимир и Киржач</w:t>
      </w:r>
      <w:r w:rsidR="00923292">
        <w:rPr>
          <w:rFonts w:ascii="Times New Roman" w:hAnsi="Times New Roman" w:cs="Times New Roman"/>
          <w:sz w:val="28"/>
          <w:szCs w:val="28"/>
        </w:rPr>
        <w:t xml:space="preserve"> - </w:t>
      </w:r>
      <w:r w:rsidR="00923292" w:rsidRPr="00923292">
        <w:rPr>
          <w:rFonts w:ascii="Times New Roman" w:hAnsi="Times New Roman" w:cs="Times New Roman"/>
          <w:sz w:val="28"/>
          <w:szCs w:val="28"/>
        </w:rPr>
        <w:t xml:space="preserve"> </w:t>
      </w:r>
      <w:r w:rsidR="00923292" w:rsidRPr="008F063D">
        <w:rPr>
          <w:rFonts w:ascii="Times New Roman" w:hAnsi="Times New Roman" w:cs="Times New Roman"/>
          <w:sz w:val="28"/>
          <w:szCs w:val="28"/>
        </w:rPr>
        <w:t>Владимир</w:t>
      </w:r>
      <w:r w:rsidRPr="008F063D">
        <w:rPr>
          <w:rFonts w:ascii="Times New Roman" w:hAnsi="Times New Roman" w:cs="Times New Roman"/>
          <w:sz w:val="28"/>
          <w:szCs w:val="28"/>
        </w:rPr>
        <w:t xml:space="preserve">) и 5 пригородным муниципальным автобусным маршрутам (Киржач – </w:t>
      </w:r>
      <w:r w:rsidR="00923292">
        <w:rPr>
          <w:rFonts w:ascii="Times New Roman" w:hAnsi="Times New Roman" w:cs="Times New Roman"/>
          <w:sz w:val="28"/>
          <w:szCs w:val="28"/>
        </w:rPr>
        <w:t>п. Барсово -</w:t>
      </w:r>
      <w:r w:rsidRPr="008F063D">
        <w:rPr>
          <w:rFonts w:ascii="Times New Roman" w:hAnsi="Times New Roman" w:cs="Times New Roman"/>
          <w:sz w:val="28"/>
          <w:szCs w:val="28"/>
        </w:rPr>
        <w:t>Першино, Киржач – Савельево, Киржач – Новоселово, Киржач – Ельцы и Киржач – Головино).</w:t>
      </w:r>
    </w:p>
    <w:p w:rsidR="00064983" w:rsidRPr="008F063D" w:rsidRDefault="00064983" w:rsidP="002F66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Киржачский район сформирована автобусная маршрутная сеть, протяженностью 383,8 км, из них 94,8 км по городу Киржач. Автобусами общего пользования обслуживаются 17 маршрутов, из них -5 пригородного сообщения. </w:t>
      </w:r>
    </w:p>
    <w:p w:rsidR="00064983" w:rsidRPr="008F063D" w:rsidRDefault="00064983" w:rsidP="002F6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983" w:rsidRPr="008F063D" w:rsidRDefault="00064983" w:rsidP="002F6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На пригородных муниципальных маршрутах перевозка пассажиров организована автобусами индивидуальных предпринимателей. </w:t>
      </w:r>
    </w:p>
    <w:p w:rsidR="00980D52" w:rsidRPr="008F063D" w:rsidRDefault="00064983" w:rsidP="007D35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063D">
        <w:rPr>
          <w:rFonts w:ascii="Times New Roman" w:hAnsi="Times New Roman" w:cs="Times New Roman"/>
          <w:sz w:val="28"/>
          <w:szCs w:val="28"/>
        </w:rPr>
        <w:tab/>
        <w:t xml:space="preserve">Сложившаяся транспортная сеть района </w:t>
      </w:r>
      <w:r w:rsidRPr="00355A6F">
        <w:rPr>
          <w:rFonts w:ascii="Times New Roman" w:hAnsi="Times New Roman" w:cs="Times New Roman"/>
          <w:sz w:val="28"/>
          <w:szCs w:val="28"/>
        </w:rPr>
        <w:t xml:space="preserve">благоприятна </w:t>
      </w:r>
      <w:r w:rsidRPr="008F063D">
        <w:rPr>
          <w:rFonts w:ascii="Times New Roman" w:hAnsi="Times New Roman" w:cs="Times New Roman"/>
          <w:sz w:val="28"/>
          <w:szCs w:val="28"/>
        </w:rPr>
        <w:t xml:space="preserve">с точки зрения организации </w:t>
      </w:r>
      <w:r w:rsidRPr="008F063D">
        <w:rPr>
          <w:rStyle w:val="a4"/>
          <w:rFonts w:eastAsiaTheme="minorHAnsi"/>
          <w:szCs w:val="28"/>
        </w:rPr>
        <w:t>внутрирайонных сообщений и удобства выходов местных автотранспортных</w:t>
      </w:r>
      <w:r w:rsidR="007D35F0">
        <w:rPr>
          <w:rStyle w:val="a4"/>
          <w:rFonts w:eastAsiaTheme="minorHAnsi"/>
          <w:szCs w:val="28"/>
        </w:rPr>
        <w:t xml:space="preserve"> </w:t>
      </w:r>
      <w:r w:rsidRPr="008F063D">
        <w:rPr>
          <w:rStyle w:val="a4"/>
          <w:rFonts w:eastAsiaTheme="minorHAnsi"/>
          <w:szCs w:val="28"/>
        </w:rPr>
        <w:t>и железнодорожных систем на уровень межрайонных и межрегиональных.</w:t>
      </w:r>
      <w:r w:rsidR="007D35F0">
        <w:rPr>
          <w:rStyle w:val="a4"/>
          <w:rFonts w:eastAsiaTheme="minorHAnsi"/>
          <w:szCs w:val="28"/>
        </w:rPr>
        <w:t xml:space="preserve"> </w:t>
      </w:r>
      <w:r w:rsidR="00980D52" w:rsidRPr="008F063D">
        <w:rPr>
          <w:rFonts w:ascii="Times New Roman" w:hAnsi="Times New Roman" w:cs="Times New Roman"/>
          <w:sz w:val="28"/>
          <w:szCs w:val="28"/>
        </w:rPr>
        <w:t>Для перевозки пассажиров используется 30 автобусов марки ПАЗ.</w:t>
      </w:r>
    </w:p>
    <w:p w:rsidR="00980D52" w:rsidRPr="008F063D" w:rsidRDefault="00980D52" w:rsidP="00064ABD">
      <w:pPr>
        <w:pStyle w:val="a9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Ведется работа по созданию условий  и организации транспортного обслуживания населения легковыми такси. Заключены договора на</w:t>
      </w:r>
      <w:r w:rsidR="007D35F0">
        <w:rPr>
          <w:rFonts w:ascii="Times New Roman" w:hAnsi="Times New Roman" w:cs="Times New Roman"/>
          <w:sz w:val="28"/>
          <w:szCs w:val="28"/>
        </w:rPr>
        <w:t xml:space="preserve"> </w:t>
      </w:r>
      <w:r w:rsidRPr="008F063D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осуществление пассажирских перевозок легковыми такси индивидуального пользования с восьмью  перевозчиками. </w:t>
      </w:r>
    </w:p>
    <w:p w:rsidR="00980D52" w:rsidRPr="008F063D" w:rsidRDefault="00980D52" w:rsidP="00CB6F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0D52" w:rsidRPr="008F063D" w:rsidRDefault="00980D52" w:rsidP="003E6A9E">
      <w:pPr>
        <w:pStyle w:val="a9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 местного значения на территории Киржачского района составляет 734,19 км, в т.ч. областного значения 264,47 км. </w:t>
      </w:r>
    </w:p>
    <w:p w:rsidR="00980D52" w:rsidRPr="008F063D" w:rsidRDefault="00980D52" w:rsidP="00980D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По сведениям ОГИБДД ОМВД России по Киржачскому району, ежегодный прирост транспортных средств в районе составляет около тысячи единиц. Кроме этого, в выходные дни многократно увеличивается количество легкового транспорта, и это связано с приездом иногородних дачников на отдых. Увеличение количества транспорта на улицах города  Киржач в сочетании с недостатками эксплуатационного состояния автомобильных дорог, требует комплексного подхода, и принятие неотложных мер по ремонту дорог. </w:t>
      </w:r>
    </w:p>
    <w:p w:rsidR="00980D52" w:rsidRPr="008F063D" w:rsidRDefault="00980D52" w:rsidP="00980D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По итогам поведенных обследований дорог, капитального ремонта требуют более 50 автомобильных дорог города. </w:t>
      </w:r>
    </w:p>
    <w:p w:rsidR="00980D52" w:rsidRPr="008F063D" w:rsidRDefault="00980D52" w:rsidP="00980D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В соответствии с планом по ремонту и содержанию автомобильных дорог общего пользования местного значения на 2014 год планируется провести ямочный ремонт автомобильных дорог по маршруту следования городского пассажирского транспорта.  Указанные работы будут проводиться  в рамках муниципального контракта на содержание автомобильных дорог городского поселения город Киржач, заключенного с ГУП ДСУ № 3 (филиал Киржачское ДРСУ) по результатам электронного аукциона.</w:t>
      </w:r>
    </w:p>
    <w:p w:rsidR="00980D52" w:rsidRPr="008F063D" w:rsidRDefault="00980D52" w:rsidP="00980D52">
      <w:pPr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ab/>
        <w:t xml:space="preserve">В целях обеспечения единого подхода к отбору объектов при формировании плана ремонта и капитального ремонта автомобильных дорог общего пользования местного значения, дворовых территорий многоквартирных домов и проездов к дворовым территориям разработан порядок отбора объектов. </w:t>
      </w:r>
    </w:p>
    <w:p w:rsidR="00980D52" w:rsidRPr="008F063D" w:rsidRDefault="00CB6F2F" w:rsidP="00CB6F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Ремонт указанных объектов планируется производить в</w:t>
      </w:r>
      <w:r w:rsidR="00980D52" w:rsidRPr="008F063D">
        <w:rPr>
          <w:rFonts w:ascii="Times New Roman" w:hAnsi="Times New Roman" w:cs="Times New Roman"/>
          <w:sz w:val="28"/>
          <w:szCs w:val="28"/>
        </w:rPr>
        <w:t xml:space="preserve"> соответствии с решением комиссии по отбору объектов для проведения их ремонта в рамках муниципальной программы «Дорожное хозяйство муниципального образования городское поселение город  Киржач на 2014-2025 годы»</w:t>
      </w:r>
      <w:r w:rsidRPr="008F063D">
        <w:rPr>
          <w:rFonts w:ascii="Times New Roman" w:hAnsi="Times New Roman" w:cs="Times New Roman"/>
          <w:sz w:val="28"/>
          <w:szCs w:val="28"/>
        </w:rPr>
        <w:t>.</w:t>
      </w:r>
      <w:r w:rsidR="00980D52" w:rsidRPr="008F0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9D0" w:rsidRPr="008F063D" w:rsidRDefault="008879D0" w:rsidP="0048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6A0" w:rsidRDefault="002F66A0" w:rsidP="0048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FD3" w:rsidRPr="008F063D" w:rsidRDefault="00485FD3" w:rsidP="00485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63D">
        <w:rPr>
          <w:rFonts w:ascii="Times New Roman" w:hAnsi="Times New Roman" w:cs="Times New Roman"/>
          <w:b/>
          <w:sz w:val="28"/>
          <w:szCs w:val="28"/>
        </w:rPr>
        <w:t>Инженерная инфраструктура</w:t>
      </w:r>
    </w:p>
    <w:p w:rsidR="00485FD3" w:rsidRPr="008F063D" w:rsidRDefault="00485FD3" w:rsidP="008F06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63D">
        <w:rPr>
          <w:rFonts w:ascii="Times New Roman" w:hAnsi="Times New Roman" w:cs="Times New Roman"/>
          <w:b/>
          <w:sz w:val="28"/>
          <w:szCs w:val="28"/>
        </w:rPr>
        <w:t>Котельные</w:t>
      </w:r>
    </w:p>
    <w:p w:rsidR="00485FD3" w:rsidRPr="008F063D" w:rsidRDefault="00485FD3" w:rsidP="00485FD3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054DD3" w:rsidRPr="008F063D">
        <w:rPr>
          <w:rFonts w:ascii="Times New Roman" w:hAnsi="Times New Roman" w:cs="Times New Roman"/>
          <w:sz w:val="28"/>
          <w:szCs w:val="28"/>
        </w:rPr>
        <w:t xml:space="preserve"> </w:t>
      </w:r>
      <w:r w:rsidRPr="008F063D">
        <w:rPr>
          <w:rFonts w:ascii="Times New Roman" w:hAnsi="Times New Roman" w:cs="Times New Roman"/>
          <w:sz w:val="28"/>
          <w:szCs w:val="28"/>
        </w:rPr>
        <w:t xml:space="preserve"> </w:t>
      </w:r>
      <w:r w:rsidR="00054DD3" w:rsidRPr="008F063D">
        <w:rPr>
          <w:rFonts w:ascii="Times New Roman" w:hAnsi="Times New Roman" w:cs="Times New Roman"/>
          <w:sz w:val="28"/>
          <w:szCs w:val="28"/>
        </w:rPr>
        <w:t>Н</w:t>
      </w:r>
      <w:r w:rsidRPr="008F063D">
        <w:rPr>
          <w:rFonts w:ascii="Times New Roman" w:hAnsi="Times New Roman" w:cs="Times New Roman"/>
          <w:sz w:val="28"/>
          <w:szCs w:val="28"/>
        </w:rPr>
        <w:t xml:space="preserve">а территории Киржачского района </w:t>
      </w:r>
      <w:r w:rsidR="00054DD3" w:rsidRPr="008F063D"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Pr="008F063D">
        <w:rPr>
          <w:rFonts w:ascii="Times New Roman" w:hAnsi="Times New Roman" w:cs="Times New Roman"/>
          <w:sz w:val="28"/>
          <w:szCs w:val="28"/>
        </w:rPr>
        <w:t>59</w:t>
      </w:r>
      <w:r w:rsidR="00054DD3" w:rsidRPr="008F063D">
        <w:rPr>
          <w:rFonts w:ascii="Times New Roman" w:hAnsi="Times New Roman" w:cs="Times New Roman"/>
          <w:sz w:val="28"/>
          <w:szCs w:val="28"/>
        </w:rPr>
        <w:t xml:space="preserve"> котельных</w:t>
      </w:r>
      <w:r w:rsidRPr="008F063D">
        <w:rPr>
          <w:rFonts w:ascii="Times New Roman" w:hAnsi="Times New Roman" w:cs="Times New Roman"/>
          <w:sz w:val="28"/>
          <w:szCs w:val="28"/>
        </w:rPr>
        <w:t>.  Все котельны</w:t>
      </w:r>
      <w:r w:rsidR="00054DD3" w:rsidRPr="008F063D">
        <w:rPr>
          <w:rFonts w:ascii="Times New Roman" w:hAnsi="Times New Roman" w:cs="Times New Roman"/>
          <w:sz w:val="28"/>
          <w:szCs w:val="28"/>
        </w:rPr>
        <w:t>е находятся в рабочем состоянии, на каждую о</w:t>
      </w:r>
      <w:r w:rsidRPr="008F063D">
        <w:rPr>
          <w:rFonts w:ascii="Times New Roman" w:hAnsi="Times New Roman" w:cs="Times New Roman"/>
          <w:sz w:val="28"/>
          <w:szCs w:val="28"/>
        </w:rPr>
        <w:t>формлен паспорт готовности.</w:t>
      </w:r>
    </w:p>
    <w:p w:rsidR="00485FD3" w:rsidRPr="008F063D" w:rsidRDefault="00485FD3" w:rsidP="008F063D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b/>
          <w:sz w:val="28"/>
          <w:szCs w:val="28"/>
        </w:rPr>
        <w:t>Тепловые сети</w:t>
      </w:r>
    </w:p>
    <w:p w:rsidR="00485FD3" w:rsidRPr="008F063D" w:rsidRDefault="00866036" w:rsidP="0030647B">
      <w:pPr>
        <w:pStyle w:val="a3"/>
        <w:spacing w:before="69" w:line="276" w:lineRule="auto"/>
        <w:ind w:right="225" w:firstLine="221"/>
        <w:rPr>
          <w:szCs w:val="28"/>
        </w:rPr>
      </w:pPr>
      <w:r w:rsidRPr="008F063D">
        <w:rPr>
          <w:rFonts w:eastAsiaTheme="minorHAnsi"/>
          <w:szCs w:val="28"/>
          <w:lang w:eastAsia="en-US"/>
        </w:rPr>
        <w:t xml:space="preserve">       </w:t>
      </w:r>
      <w:r w:rsidR="00485FD3" w:rsidRPr="008F063D">
        <w:rPr>
          <w:szCs w:val="28"/>
        </w:rPr>
        <w:t xml:space="preserve">Протяженность тепловых сетей – 71,7 км, </w:t>
      </w:r>
      <w:r w:rsidR="00982C4F" w:rsidRPr="008F063D">
        <w:rPr>
          <w:szCs w:val="28"/>
        </w:rPr>
        <w:t xml:space="preserve"> из них 35,26 км  находятся </w:t>
      </w:r>
      <w:r w:rsidR="00485FD3" w:rsidRPr="008F063D">
        <w:rPr>
          <w:szCs w:val="28"/>
        </w:rPr>
        <w:t xml:space="preserve"> в ветхом состоянии.  </w:t>
      </w:r>
      <w:r w:rsidR="00485FD3" w:rsidRPr="008F063D">
        <w:rPr>
          <w:spacing w:val="-1"/>
          <w:szCs w:val="28"/>
        </w:rPr>
        <w:t>Износ</w:t>
      </w:r>
      <w:r w:rsidR="00485FD3" w:rsidRPr="008F063D">
        <w:rPr>
          <w:szCs w:val="28"/>
        </w:rPr>
        <w:t xml:space="preserve"> </w:t>
      </w:r>
      <w:r w:rsidR="00485FD3" w:rsidRPr="008F063D">
        <w:rPr>
          <w:spacing w:val="8"/>
          <w:szCs w:val="28"/>
        </w:rPr>
        <w:t xml:space="preserve"> </w:t>
      </w:r>
      <w:r w:rsidR="00485FD3" w:rsidRPr="008F063D">
        <w:rPr>
          <w:spacing w:val="-1"/>
          <w:szCs w:val="28"/>
        </w:rPr>
        <w:t>сетей</w:t>
      </w:r>
      <w:r w:rsidR="00485FD3" w:rsidRPr="008F063D">
        <w:rPr>
          <w:szCs w:val="28"/>
        </w:rPr>
        <w:t xml:space="preserve"> </w:t>
      </w:r>
      <w:r w:rsidR="00485FD3" w:rsidRPr="008F063D">
        <w:rPr>
          <w:spacing w:val="19"/>
          <w:szCs w:val="28"/>
        </w:rPr>
        <w:t xml:space="preserve"> </w:t>
      </w:r>
      <w:r w:rsidR="00485FD3" w:rsidRPr="008F063D">
        <w:rPr>
          <w:spacing w:val="-1"/>
          <w:szCs w:val="28"/>
        </w:rPr>
        <w:t>составляет</w:t>
      </w:r>
      <w:r w:rsidR="00485FD3" w:rsidRPr="008F063D">
        <w:rPr>
          <w:spacing w:val="101"/>
          <w:szCs w:val="28"/>
        </w:rPr>
        <w:t xml:space="preserve"> </w:t>
      </w:r>
      <w:r w:rsidR="00485FD3" w:rsidRPr="008F063D">
        <w:rPr>
          <w:szCs w:val="28"/>
        </w:rPr>
        <w:t>порядка</w:t>
      </w:r>
      <w:r w:rsidR="00485FD3" w:rsidRPr="008F063D">
        <w:rPr>
          <w:spacing w:val="51"/>
          <w:szCs w:val="28"/>
        </w:rPr>
        <w:t xml:space="preserve"> </w:t>
      </w:r>
      <w:r w:rsidR="00485FD3" w:rsidRPr="008F063D">
        <w:rPr>
          <w:szCs w:val="28"/>
        </w:rPr>
        <w:t>70%</w:t>
      </w:r>
      <w:r w:rsidR="00485FD3" w:rsidRPr="008F063D">
        <w:rPr>
          <w:spacing w:val="51"/>
          <w:szCs w:val="28"/>
        </w:rPr>
        <w:t xml:space="preserve"> </w:t>
      </w:r>
      <w:r w:rsidR="00485FD3" w:rsidRPr="008F063D">
        <w:rPr>
          <w:spacing w:val="-1"/>
          <w:szCs w:val="28"/>
        </w:rPr>
        <w:t>(часть</w:t>
      </w:r>
      <w:r w:rsidR="00485FD3" w:rsidRPr="008F063D">
        <w:rPr>
          <w:spacing w:val="53"/>
          <w:szCs w:val="28"/>
        </w:rPr>
        <w:t xml:space="preserve"> </w:t>
      </w:r>
      <w:r w:rsidR="00485FD3" w:rsidRPr="008F063D">
        <w:rPr>
          <w:spacing w:val="-1"/>
          <w:szCs w:val="28"/>
        </w:rPr>
        <w:t>сетей</w:t>
      </w:r>
      <w:r w:rsidR="00485FD3" w:rsidRPr="008F063D">
        <w:rPr>
          <w:spacing w:val="53"/>
          <w:szCs w:val="28"/>
        </w:rPr>
        <w:t xml:space="preserve"> </w:t>
      </w:r>
      <w:r w:rsidR="00485FD3" w:rsidRPr="008F063D">
        <w:rPr>
          <w:spacing w:val="-1"/>
          <w:szCs w:val="28"/>
        </w:rPr>
        <w:t>имеет</w:t>
      </w:r>
      <w:r w:rsidR="00485FD3" w:rsidRPr="008F063D">
        <w:rPr>
          <w:spacing w:val="53"/>
          <w:szCs w:val="28"/>
        </w:rPr>
        <w:t xml:space="preserve"> </w:t>
      </w:r>
      <w:r w:rsidR="00485FD3" w:rsidRPr="008F063D">
        <w:rPr>
          <w:szCs w:val="28"/>
        </w:rPr>
        <w:t>износ</w:t>
      </w:r>
      <w:r w:rsidR="00485FD3" w:rsidRPr="008F063D">
        <w:rPr>
          <w:spacing w:val="51"/>
          <w:szCs w:val="28"/>
        </w:rPr>
        <w:t xml:space="preserve"> </w:t>
      </w:r>
      <w:r w:rsidR="00485FD3" w:rsidRPr="008F063D">
        <w:rPr>
          <w:szCs w:val="28"/>
        </w:rPr>
        <w:t>около</w:t>
      </w:r>
      <w:r w:rsidR="00485FD3" w:rsidRPr="008F063D">
        <w:rPr>
          <w:spacing w:val="50"/>
          <w:szCs w:val="28"/>
        </w:rPr>
        <w:t xml:space="preserve"> </w:t>
      </w:r>
      <w:r w:rsidR="00485FD3" w:rsidRPr="008F063D">
        <w:rPr>
          <w:spacing w:val="-1"/>
          <w:szCs w:val="28"/>
        </w:rPr>
        <w:t>100%).</w:t>
      </w:r>
      <w:r w:rsidR="00485FD3" w:rsidRPr="008F063D">
        <w:rPr>
          <w:spacing w:val="51"/>
          <w:szCs w:val="28"/>
        </w:rPr>
        <w:t xml:space="preserve"> </w:t>
      </w:r>
      <w:r w:rsidR="00485FD3" w:rsidRPr="008F063D">
        <w:rPr>
          <w:szCs w:val="28"/>
        </w:rPr>
        <w:t>Это</w:t>
      </w:r>
      <w:r w:rsidR="00485FD3" w:rsidRPr="008F063D">
        <w:rPr>
          <w:spacing w:val="52"/>
          <w:szCs w:val="28"/>
        </w:rPr>
        <w:t xml:space="preserve"> </w:t>
      </w:r>
      <w:r w:rsidR="00485FD3" w:rsidRPr="008F063D">
        <w:rPr>
          <w:szCs w:val="28"/>
        </w:rPr>
        <w:t>приводит</w:t>
      </w:r>
      <w:r w:rsidR="00485FD3" w:rsidRPr="008F063D">
        <w:rPr>
          <w:spacing w:val="53"/>
          <w:szCs w:val="28"/>
        </w:rPr>
        <w:t xml:space="preserve"> </w:t>
      </w:r>
      <w:r w:rsidR="00485FD3" w:rsidRPr="008F063D">
        <w:rPr>
          <w:szCs w:val="28"/>
        </w:rPr>
        <w:t>к</w:t>
      </w:r>
      <w:r w:rsidR="00485FD3" w:rsidRPr="008F063D">
        <w:rPr>
          <w:spacing w:val="53"/>
          <w:szCs w:val="28"/>
        </w:rPr>
        <w:t xml:space="preserve"> </w:t>
      </w:r>
      <w:r w:rsidR="00485FD3" w:rsidRPr="008F063D">
        <w:rPr>
          <w:spacing w:val="-1"/>
          <w:szCs w:val="28"/>
        </w:rPr>
        <w:t>регулярным</w:t>
      </w:r>
      <w:r w:rsidR="00485FD3" w:rsidRPr="008F063D">
        <w:rPr>
          <w:spacing w:val="53"/>
          <w:szCs w:val="28"/>
        </w:rPr>
        <w:t xml:space="preserve"> </w:t>
      </w:r>
      <w:r w:rsidR="00485FD3" w:rsidRPr="008F063D">
        <w:rPr>
          <w:spacing w:val="-1"/>
          <w:szCs w:val="28"/>
        </w:rPr>
        <w:t>разрывам</w:t>
      </w:r>
      <w:r w:rsidR="00485FD3" w:rsidRPr="008F063D">
        <w:rPr>
          <w:spacing w:val="57"/>
          <w:szCs w:val="28"/>
        </w:rPr>
        <w:t xml:space="preserve"> </w:t>
      </w:r>
      <w:r w:rsidR="00485FD3" w:rsidRPr="008F063D">
        <w:rPr>
          <w:spacing w:val="-1"/>
          <w:szCs w:val="28"/>
        </w:rPr>
        <w:t>теплотрасс,</w:t>
      </w:r>
      <w:r w:rsidR="00485FD3" w:rsidRPr="008F063D">
        <w:rPr>
          <w:szCs w:val="28"/>
        </w:rPr>
        <w:t xml:space="preserve"> </w:t>
      </w:r>
      <w:r w:rsidR="00485FD3" w:rsidRPr="008F063D">
        <w:rPr>
          <w:spacing w:val="-1"/>
          <w:szCs w:val="28"/>
        </w:rPr>
        <w:t>ремонтам,</w:t>
      </w:r>
      <w:r w:rsidR="00485FD3" w:rsidRPr="008F063D">
        <w:rPr>
          <w:spacing w:val="2"/>
          <w:szCs w:val="28"/>
        </w:rPr>
        <w:t xml:space="preserve"> </w:t>
      </w:r>
      <w:r w:rsidR="00485FD3" w:rsidRPr="008F063D">
        <w:rPr>
          <w:spacing w:val="-1"/>
          <w:szCs w:val="28"/>
        </w:rPr>
        <w:t>что</w:t>
      </w:r>
      <w:r w:rsidR="00485FD3" w:rsidRPr="008F063D">
        <w:rPr>
          <w:szCs w:val="28"/>
        </w:rPr>
        <w:t xml:space="preserve"> </w:t>
      </w:r>
      <w:r w:rsidR="00485FD3" w:rsidRPr="008F063D">
        <w:rPr>
          <w:spacing w:val="-1"/>
          <w:szCs w:val="28"/>
        </w:rPr>
        <w:t>отрицательно</w:t>
      </w:r>
      <w:r w:rsidR="00485FD3" w:rsidRPr="008F063D">
        <w:rPr>
          <w:szCs w:val="28"/>
        </w:rPr>
        <w:t xml:space="preserve"> </w:t>
      </w:r>
      <w:r w:rsidR="00485FD3" w:rsidRPr="008F063D">
        <w:rPr>
          <w:spacing w:val="-1"/>
          <w:szCs w:val="28"/>
        </w:rPr>
        <w:t>сказывается</w:t>
      </w:r>
      <w:r w:rsidR="00485FD3" w:rsidRPr="008F063D">
        <w:rPr>
          <w:szCs w:val="28"/>
        </w:rPr>
        <w:t xml:space="preserve"> на</w:t>
      </w:r>
      <w:r w:rsidR="00485FD3" w:rsidRPr="008F063D">
        <w:rPr>
          <w:spacing w:val="-1"/>
          <w:szCs w:val="28"/>
        </w:rPr>
        <w:t xml:space="preserve"> качестве</w:t>
      </w:r>
      <w:r w:rsidR="00485FD3" w:rsidRPr="008F063D">
        <w:rPr>
          <w:spacing w:val="-2"/>
          <w:szCs w:val="28"/>
        </w:rPr>
        <w:t xml:space="preserve"> </w:t>
      </w:r>
      <w:r w:rsidR="00485FD3" w:rsidRPr="008F063D">
        <w:rPr>
          <w:spacing w:val="-1"/>
          <w:szCs w:val="28"/>
        </w:rPr>
        <w:t>теплоснабжения</w:t>
      </w:r>
      <w:r w:rsidR="00485FD3" w:rsidRPr="008F063D">
        <w:rPr>
          <w:szCs w:val="28"/>
        </w:rPr>
        <w:t xml:space="preserve"> </w:t>
      </w:r>
      <w:r w:rsidR="00485FD3" w:rsidRPr="008F063D">
        <w:rPr>
          <w:spacing w:val="-1"/>
          <w:szCs w:val="28"/>
        </w:rPr>
        <w:t>потребителей. Потери</w:t>
      </w:r>
      <w:r w:rsidR="00485FD3" w:rsidRPr="008F063D">
        <w:rPr>
          <w:spacing w:val="2"/>
          <w:szCs w:val="28"/>
        </w:rPr>
        <w:t xml:space="preserve"> </w:t>
      </w:r>
      <w:r w:rsidR="00485FD3" w:rsidRPr="008F063D">
        <w:rPr>
          <w:szCs w:val="28"/>
        </w:rPr>
        <w:t>в</w:t>
      </w:r>
      <w:r w:rsidR="00485FD3" w:rsidRPr="008F063D">
        <w:rPr>
          <w:spacing w:val="1"/>
          <w:szCs w:val="28"/>
        </w:rPr>
        <w:t xml:space="preserve"> </w:t>
      </w:r>
      <w:r w:rsidR="00485FD3" w:rsidRPr="008F063D">
        <w:rPr>
          <w:spacing w:val="-1"/>
          <w:szCs w:val="28"/>
        </w:rPr>
        <w:t>сетях</w:t>
      </w:r>
      <w:r w:rsidR="00485FD3" w:rsidRPr="008F063D">
        <w:rPr>
          <w:spacing w:val="2"/>
          <w:szCs w:val="28"/>
        </w:rPr>
        <w:t xml:space="preserve"> </w:t>
      </w:r>
      <w:r w:rsidR="00485FD3" w:rsidRPr="008F063D">
        <w:rPr>
          <w:szCs w:val="28"/>
        </w:rPr>
        <w:t>тепловой энергии</w:t>
      </w:r>
      <w:r w:rsidR="00485FD3" w:rsidRPr="008F063D">
        <w:rPr>
          <w:spacing w:val="3"/>
          <w:szCs w:val="28"/>
        </w:rPr>
        <w:t xml:space="preserve"> </w:t>
      </w:r>
      <w:r w:rsidR="00485FD3" w:rsidRPr="008F063D">
        <w:rPr>
          <w:spacing w:val="-1"/>
          <w:szCs w:val="28"/>
        </w:rPr>
        <w:t xml:space="preserve">составляют: </w:t>
      </w:r>
      <w:r w:rsidR="00485FD3" w:rsidRPr="008F063D">
        <w:rPr>
          <w:szCs w:val="28"/>
        </w:rPr>
        <w:t>18,25</w:t>
      </w:r>
      <w:r w:rsidR="00485FD3" w:rsidRPr="008F063D">
        <w:rPr>
          <w:spacing w:val="19"/>
          <w:szCs w:val="28"/>
        </w:rPr>
        <w:t xml:space="preserve"> </w:t>
      </w:r>
      <w:r w:rsidR="00485FD3" w:rsidRPr="008F063D">
        <w:rPr>
          <w:szCs w:val="28"/>
        </w:rPr>
        <w:t>%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zCs w:val="28"/>
        </w:rPr>
        <w:t>в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pacing w:val="-1"/>
          <w:szCs w:val="28"/>
        </w:rPr>
        <w:t>сетях</w:t>
      </w:r>
      <w:r w:rsidR="00485FD3" w:rsidRPr="008F063D">
        <w:rPr>
          <w:spacing w:val="21"/>
          <w:szCs w:val="28"/>
        </w:rPr>
        <w:t xml:space="preserve"> </w:t>
      </w:r>
      <w:r w:rsidR="00485FD3" w:rsidRPr="008F063D">
        <w:rPr>
          <w:szCs w:val="28"/>
        </w:rPr>
        <w:t>ОП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pacing w:val="-2"/>
          <w:szCs w:val="28"/>
        </w:rPr>
        <w:t>ООО</w:t>
      </w:r>
      <w:r w:rsidR="00485FD3" w:rsidRPr="008F063D">
        <w:rPr>
          <w:spacing w:val="23"/>
          <w:szCs w:val="28"/>
        </w:rPr>
        <w:t xml:space="preserve"> </w:t>
      </w:r>
      <w:r w:rsidR="00485FD3" w:rsidRPr="008F063D">
        <w:rPr>
          <w:spacing w:val="-1"/>
          <w:szCs w:val="28"/>
        </w:rPr>
        <w:t>«Технология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zCs w:val="28"/>
        </w:rPr>
        <w:t>комфорта»</w:t>
      </w:r>
      <w:r w:rsidR="00485FD3" w:rsidRPr="008F063D">
        <w:rPr>
          <w:spacing w:val="15"/>
          <w:szCs w:val="28"/>
        </w:rPr>
        <w:t xml:space="preserve"> </w:t>
      </w:r>
      <w:r w:rsidR="00485FD3" w:rsidRPr="008F063D">
        <w:rPr>
          <w:szCs w:val="28"/>
        </w:rPr>
        <w:t>и</w:t>
      </w:r>
      <w:r w:rsidR="00485FD3" w:rsidRPr="008F063D">
        <w:rPr>
          <w:spacing w:val="19"/>
          <w:szCs w:val="28"/>
        </w:rPr>
        <w:t xml:space="preserve"> </w:t>
      </w:r>
      <w:r w:rsidR="00485FD3" w:rsidRPr="008F063D">
        <w:rPr>
          <w:szCs w:val="28"/>
        </w:rPr>
        <w:t>28,5</w:t>
      </w:r>
      <w:r w:rsidR="00485FD3" w:rsidRPr="008F063D">
        <w:rPr>
          <w:spacing w:val="19"/>
          <w:szCs w:val="28"/>
        </w:rPr>
        <w:t xml:space="preserve"> </w:t>
      </w:r>
      <w:r w:rsidR="00485FD3" w:rsidRPr="008F063D">
        <w:rPr>
          <w:szCs w:val="28"/>
        </w:rPr>
        <w:t>%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zCs w:val="28"/>
        </w:rPr>
        <w:t>в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pacing w:val="-1"/>
          <w:szCs w:val="28"/>
        </w:rPr>
        <w:t>сетях</w:t>
      </w:r>
      <w:r w:rsidR="00485FD3" w:rsidRPr="008F063D">
        <w:rPr>
          <w:spacing w:val="18"/>
          <w:szCs w:val="28"/>
        </w:rPr>
        <w:t xml:space="preserve"> </w:t>
      </w:r>
      <w:r w:rsidR="00485FD3" w:rsidRPr="008F063D">
        <w:rPr>
          <w:spacing w:val="-1"/>
          <w:szCs w:val="28"/>
        </w:rPr>
        <w:t>МУП</w:t>
      </w:r>
      <w:r w:rsidR="00485FD3" w:rsidRPr="008F063D">
        <w:rPr>
          <w:spacing w:val="23"/>
          <w:szCs w:val="28"/>
        </w:rPr>
        <w:t xml:space="preserve"> </w:t>
      </w:r>
      <w:r w:rsidR="00485FD3" w:rsidRPr="008F063D">
        <w:rPr>
          <w:spacing w:val="-2"/>
          <w:szCs w:val="28"/>
        </w:rPr>
        <w:t>«Красный</w:t>
      </w:r>
      <w:r w:rsidR="00485FD3" w:rsidRPr="008F063D">
        <w:rPr>
          <w:spacing w:val="19"/>
          <w:szCs w:val="28"/>
        </w:rPr>
        <w:t xml:space="preserve"> </w:t>
      </w:r>
      <w:r w:rsidR="00485FD3" w:rsidRPr="008F063D">
        <w:rPr>
          <w:spacing w:val="-1"/>
          <w:szCs w:val="28"/>
        </w:rPr>
        <w:t>строитель»,</w:t>
      </w:r>
      <w:r w:rsidR="00485FD3" w:rsidRPr="008F063D">
        <w:rPr>
          <w:spacing w:val="57"/>
          <w:szCs w:val="28"/>
        </w:rPr>
        <w:t xml:space="preserve"> </w:t>
      </w:r>
      <w:r w:rsidR="00485FD3" w:rsidRPr="008F063D">
        <w:rPr>
          <w:spacing w:val="-1"/>
          <w:szCs w:val="28"/>
        </w:rPr>
        <w:t>что</w:t>
      </w:r>
      <w:r w:rsidR="00485FD3" w:rsidRPr="008F063D">
        <w:rPr>
          <w:spacing w:val="9"/>
          <w:szCs w:val="28"/>
        </w:rPr>
        <w:t xml:space="preserve"> </w:t>
      </w:r>
      <w:r w:rsidR="00485FD3" w:rsidRPr="008F063D">
        <w:rPr>
          <w:spacing w:val="-1"/>
          <w:szCs w:val="28"/>
        </w:rPr>
        <w:t>связано</w:t>
      </w:r>
      <w:r w:rsidR="00485FD3" w:rsidRPr="008F063D">
        <w:rPr>
          <w:spacing w:val="9"/>
          <w:szCs w:val="28"/>
        </w:rPr>
        <w:t xml:space="preserve"> </w:t>
      </w:r>
      <w:r w:rsidR="00485FD3" w:rsidRPr="008F063D">
        <w:rPr>
          <w:szCs w:val="28"/>
        </w:rPr>
        <w:t>с</w:t>
      </w:r>
      <w:r w:rsidR="00485FD3" w:rsidRPr="008F063D">
        <w:rPr>
          <w:spacing w:val="10"/>
          <w:szCs w:val="28"/>
        </w:rPr>
        <w:t xml:space="preserve"> </w:t>
      </w:r>
      <w:r w:rsidR="00485FD3" w:rsidRPr="008F063D">
        <w:rPr>
          <w:szCs w:val="28"/>
        </w:rPr>
        <w:t>неудовлетворительным</w:t>
      </w:r>
      <w:r w:rsidR="00485FD3" w:rsidRPr="008F063D">
        <w:rPr>
          <w:spacing w:val="8"/>
          <w:szCs w:val="28"/>
        </w:rPr>
        <w:t xml:space="preserve"> </w:t>
      </w:r>
      <w:r w:rsidR="00485FD3" w:rsidRPr="008F063D">
        <w:rPr>
          <w:spacing w:val="-1"/>
          <w:szCs w:val="28"/>
        </w:rPr>
        <w:t>состоянием</w:t>
      </w:r>
      <w:r w:rsidR="00485FD3" w:rsidRPr="008F063D">
        <w:rPr>
          <w:spacing w:val="8"/>
          <w:szCs w:val="28"/>
        </w:rPr>
        <w:t xml:space="preserve"> </w:t>
      </w:r>
      <w:r w:rsidR="00485FD3" w:rsidRPr="008F063D">
        <w:rPr>
          <w:spacing w:val="-1"/>
          <w:szCs w:val="28"/>
        </w:rPr>
        <w:t>сетей,</w:t>
      </w:r>
      <w:r w:rsidR="00485FD3" w:rsidRPr="008F063D">
        <w:rPr>
          <w:spacing w:val="14"/>
          <w:szCs w:val="28"/>
        </w:rPr>
        <w:t xml:space="preserve"> </w:t>
      </w:r>
      <w:r w:rsidR="006E5C0D" w:rsidRPr="008F063D">
        <w:rPr>
          <w:spacing w:val="-1"/>
          <w:szCs w:val="28"/>
        </w:rPr>
        <w:t>бес</w:t>
      </w:r>
      <w:r w:rsidR="00485FD3" w:rsidRPr="008F063D">
        <w:rPr>
          <w:spacing w:val="-1"/>
          <w:szCs w:val="28"/>
        </w:rPr>
        <w:t>канальной</w:t>
      </w:r>
      <w:r w:rsidR="00485FD3" w:rsidRPr="008F063D">
        <w:rPr>
          <w:spacing w:val="10"/>
          <w:szCs w:val="28"/>
        </w:rPr>
        <w:t xml:space="preserve"> </w:t>
      </w:r>
      <w:r w:rsidR="00485FD3" w:rsidRPr="008F063D">
        <w:rPr>
          <w:spacing w:val="-1"/>
          <w:szCs w:val="28"/>
        </w:rPr>
        <w:t>прокладкой</w:t>
      </w:r>
      <w:r w:rsidR="00485FD3" w:rsidRPr="008F063D">
        <w:rPr>
          <w:spacing w:val="10"/>
          <w:szCs w:val="28"/>
        </w:rPr>
        <w:t xml:space="preserve"> </w:t>
      </w:r>
      <w:r w:rsidR="00485FD3" w:rsidRPr="008F063D">
        <w:rPr>
          <w:spacing w:val="-2"/>
          <w:szCs w:val="28"/>
        </w:rPr>
        <w:t>труб</w:t>
      </w:r>
      <w:r w:rsidR="00485FD3" w:rsidRPr="008F063D">
        <w:rPr>
          <w:spacing w:val="12"/>
          <w:szCs w:val="28"/>
        </w:rPr>
        <w:t xml:space="preserve"> </w:t>
      </w:r>
      <w:r w:rsidR="00485FD3" w:rsidRPr="008F063D">
        <w:rPr>
          <w:szCs w:val="28"/>
        </w:rPr>
        <w:t>в</w:t>
      </w:r>
      <w:r w:rsidR="00485FD3" w:rsidRPr="008F063D">
        <w:rPr>
          <w:spacing w:val="8"/>
          <w:szCs w:val="28"/>
        </w:rPr>
        <w:t xml:space="preserve"> </w:t>
      </w:r>
      <w:r w:rsidR="00485FD3" w:rsidRPr="008F063D">
        <w:rPr>
          <w:spacing w:val="-1"/>
          <w:szCs w:val="28"/>
        </w:rPr>
        <w:t>земле,</w:t>
      </w:r>
      <w:r w:rsidR="00485FD3" w:rsidRPr="008F063D">
        <w:rPr>
          <w:spacing w:val="77"/>
          <w:szCs w:val="28"/>
        </w:rPr>
        <w:t xml:space="preserve"> </w:t>
      </w:r>
      <w:r w:rsidR="00485FD3" w:rsidRPr="008F063D">
        <w:rPr>
          <w:spacing w:val="-1"/>
          <w:szCs w:val="28"/>
        </w:rPr>
        <w:t>высоким</w:t>
      </w:r>
      <w:r w:rsidR="00485FD3" w:rsidRPr="008F063D">
        <w:rPr>
          <w:spacing w:val="1"/>
          <w:szCs w:val="28"/>
        </w:rPr>
        <w:t xml:space="preserve"> </w:t>
      </w:r>
      <w:r w:rsidR="00485FD3" w:rsidRPr="008F063D">
        <w:rPr>
          <w:spacing w:val="-1"/>
          <w:szCs w:val="28"/>
        </w:rPr>
        <w:t>уровнем грунтовых</w:t>
      </w:r>
      <w:r w:rsidR="00485FD3" w:rsidRPr="008F063D">
        <w:rPr>
          <w:spacing w:val="2"/>
          <w:szCs w:val="28"/>
        </w:rPr>
        <w:t xml:space="preserve"> </w:t>
      </w:r>
      <w:r w:rsidR="00485FD3" w:rsidRPr="008F063D">
        <w:rPr>
          <w:szCs w:val="28"/>
        </w:rPr>
        <w:t xml:space="preserve">вод, </w:t>
      </w:r>
      <w:r w:rsidR="00485FD3" w:rsidRPr="008F063D">
        <w:rPr>
          <w:spacing w:val="-1"/>
          <w:szCs w:val="28"/>
        </w:rPr>
        <w:t>разрушением</w:t>
      </w:r>
      <w:r w:rsidR="00485FD3" w:rsidRPr="008F063D">
        <w:rPr>
          <w:spacing w:val="1"/>
          <w:szCs w:val="28"/>
        </w:rPr>
        <w:t xml:space="preserve"> </w:t>
      </w:r>
      <w:r w:rsidR="00485FD3" w:rsidRPr="008F063D">
        <w:rPr>
          <w:spacing w:val="-1"/>
          <w:szCs w:val="28"/>
        </w:rPr>
        <w:t>изоляции.</w:t>
      </w:r>
    </w:p>
    <w:p w:rsidR="00485FD3" w:rsidRPr="008F063D" w:rsidRDefault="00485FD3" w:rsidP="0030647B">
      <w:pPr>
        <w:pStyle w:val="a3"/>
        <w:spacing w:before="4" w:line="276" w:lineRule="auto"/>
        <w:ind w:left="221" w:right="234" w:firstLine="566"/>
        <w:rPr>
          <w:szCs w:val="28"/>
        </w:rPr>
      </w:pPr>
      <w:r w:rsidRPr="008F063D">
        <w:rPr>
          <w:spacing w:val="-1"/>
          <w:szCs w:val="28"/>
        </w:rPr>
        <w:t>Необходимым</w:t>
      </w:r>
      <w:r w:rsidRPr="008F063D">
        <w:rPr>
          <w:spacing w:val="58"/>
          <w:szCs w:val="28"/>
        </w:rPr>
        <w:t xml:space="preserve"> </w:t>
      </w:r>
      <w:r w:rsidRPr="008F063D">
        <w:rPr>
          <w:spacing w:val="-1"/>
          <w:szCs w:val="28"/>
        </w:rPr>
        <w:t>условием</w:t>
      </w:r>
      <w:r w:rsidRPr="008F063D">
        <w:rPr>
          <w:spacing w:val="56"/>
          <w:szCs w:val="28"/>
        </w:rPr>
        <w:t xml:space="preserve"> </w:t>
      </w:r>
      <w:r w:rsidRPr="008F063D">
        <w:rPr>
          <w:spacing w:val="-1"/>
          <w:szCs w:val="28"/>
        </w:rPr>
        <w:t>энергосберегающей</w:t>
      </w:r>
      <w:r w:rsidRPr="008F063D">
        <w:rPr>
          <w:spacing w:val="58"/>
          <w:szCs w:val="28"/>
        </w:rPr>
        <w:t xml:space="preserve"> </w:t>
      </w:r>
      <w:r w:rsidRPr="008F063D">
        <w:rPr>
          <w:spacing w:val="-1"/>
          <w:szCs w:val="28"/>
        </w:rPr>
        <w:t>политики</w:t>
      </w:r>
      <w:r w:rsidRPr="008F063D">
        <w:rPr>
          <w:spacing w:val="56"/>
          <w:szCs w:val="28"/>
        </w:rPr>
        <w:t xml:space="preserve"> </w:t>
      </w:r>
      <w:r w:rsidRPr="008F063D">
        <w:rPr>
          <w:spacing w:val="-1"/>
          <w:szCs w:val="28"/>
        </w:rPr>
        <w:t>является</w:t>
      </w:r>
      <w:r w:rsidRPr="008F063D">
        <w:rPr>
          <w:spacing w:val="57"/>
          <w:szCs w:val="28"/>
        </w:rPr>
        <w:t xml:space="preserve"> </w:t>
      </w:r>
      <w:r w:rsidRPr="008F063D">
        <w:rPr>
          <w:spacing w:val="-1"/>
          <w:szCs w:val="28"/>
        </w:rPr>
        <w:t>замена</w:t>
      </w:r>
      <w:r w:rsidRPr="008F063D">
        <w:rPr>
          <w:spacing w:val="58"/>
          <w:szCs w:val="28"/>
        </w:rPr>
        <w:t xml:space="preserve"> </w:t>
      </w:r>
      <w:r w:rsidRPr="008F063D">
        <w:rPr>
          <w:spacing w:val="-1"/>
          <w:szCs w:val="28"/>
        </w:rPr>
        <w:t>устаревшего</w:t>
      </w:r>
      <w:r w:rsidRPr="008F063D">
        <w:rPr>
          <w:spacing w:val="93"/>
          <w:szCs w:val="28"/>
        </w:rPr>
        <w:t xml:space="preserve"> </w:t>
      </w:r>
      <w:r w:rsidRPr="008F063D">
        <w:rPr>
          <w:spacing w:val="-1"/>
          <w:szCs w:val="28"/>
        </w:rPr>
        <w:t>энергетического</w:t>
      </w:r>
      <w:r w:rsidRPr="008F063D">
        <w:rPr>
          <w:spacing w:val="26"/>
          <w:szCs w:val="28"/>
        </w:rPr>
        <w:t xml:space="preserve"> </w:t>
      </w:r>
      <w:r w:rsidRPr="008F063D">
        <w:rPr>
          <w:spacing w:val="-1"/>
          <w:szCs w:val="28"/>
        </w:rPr>
        <w:t>оборудования,</w:t>
      </w:r>
      <w:r w:rsidRPr="008F063D">
        <w:rPr>
          <w:spacing w:val="26"/>
          <w:szCs w:val="28"/>
        </w:rPr>
        <w:t xml:space="preserve"> </w:t>
      </w:r>
      <w:r w:rsidRPr="008F063D">
        <w:rPr>
          <w:spacing w:val="-1"/>
          <w:szCs w:val="28"/>
        </w:rPr>
        <w:t>замена</w:t>
      </w:r>
      <w:r w:rsidRPr="008F063D">
        <w:rPr>
          <w:spacing w:val="22"/>
          <w:szCs w:val="28"/>
        </w:rPr>
        <w:t xml:space="preserve"> </w:t>
      </w:r>
      <w:r w:rsidRPr="008F063D">
        <w:rPr>
          <w:spacing w:val="-1"/>
          <w:szCs w:val="28"/>
        </w:rPr>
        <w:t>изношенных</w:t>
      </w:r>
      <w:r w:rsidRPr="008F063D">
        <w:rPr>
          <w:spacing w:val="28"/>
          <w:szCs w:val="28"/>
        </w:rPr>
        <w:t xml:space="preserve"> </w:t>
      </w:r>
      <w:r w:rsidRPr="008F063D">
        <w:rPr>
          <w:spacing w:val="-1"/>
          <w:szCs w:val="28"/>
        </w:rPr>
        <w:t>тепловых</w:t>
      </w:r>
      <w:r w:rsidRPr="008F063D">
        <w:rPr>
          <w:spacing w:val="26"/>
          <w:szCs w:val="28"/>
        </w:rPr>
        <w:t xml:space="preserve"> </w:t>
      </w:r>
      <w:r w:rsidRPr="008F063D">
        <w:rPr>
          <w:spacing w:val="-1"/>
          <w:szCs w:val="28"/>
        </w:rPr>
        <w:t>сетей,</w:t>
      </w:r>
      <w:r w:rsidRPr="008F063D">
        <w:rPr>
          <w:spacing w:val="26"/>
          <w:szCs w:val="28"/>
        </w:rPr>
        <w:t xml:space="preserve"> </w:t>
      </w:r>
      <w:r w:rsidRPr="008F063D">
        <w:rPr>
          <w:spacing w:val="-1"/>
          <w:szCs w:val="28"/>
        </w:rPr>
        <w:t>своевременная санация и релаининг существующих трубопроводов и, таким</w:t>
      </w:r>
      <w:r w:rsidRPr="008F063D">
        <w:rPr>
          <w:spacing w:val="25"/>
          <w:szCs w:val="28"/>
        </w:rPr>
        <w:t xml:space="preserve"> </w:t>
      </w:r>
      <w:r w:rsidRPr="008F063D">
        <w:rPr>
          <w:spacing w:val="-1"/>
          <w:szCs w:val="28"/>
        </w:rPr>
        <w:t>образом,</w:t>
      </w:r>
      <w:r w:rsidRPr="008F063D">
        <w:rPr>
          <w:spacing w:val="89"/>
          <w:szCs w:val="28"/>
        </w:rPr>
        <w:t xml:space="preserve"> </w:t>
      </w:r>
      <w:r w:rsidRPr="008F063D">
        <w:rPr>
          <w:spacing w:val="-1"/>
          <w:szCs w:val="28"/>
        </w:rPr>
        <w:t xml:space="preserve">сокращение </w:t>
      </w:r>
      <w:r w:rsidRPr="008F063D">
        <w:rPr>
          <w:szCs w:val="28"/>
        </w:rPr>
        <w:t xml:space="preserve">потерь </w:t>
      </w:r>
      <w:r w:rsidRPr="008F063D">
        <w:rPr>
          <w:spacing w:val="-1"/>
          <w:szCs w:val="28"/>
        </w:rPr>
        <w:t>энергии</w:t>
      </w:r>
      <w:r w:rsidRPr="008F063D">
        <w:rPr>
          <w:spacing w:val="3"/>
          <w:szCs w:val="28"/>
        </w:rPr>
        <w:t xml:space="preserve"> </w:t>
      </w:r>
      <w:r w:rsidRPr="008F063D">
        <w:rPr>
          <w:szCs w:val="28"/>
        </w:rPr>
        <w:t xml:space="preserve">до </w:t>
      </w:r>
      <w:r w:rsidRPr="008F063D">
        <w:rPr>
          <w:spacing w:val="-1"/>
          <w:szCs w:val="28"/>
        </w:rPr>
        <w:t>8-10%</w:t>
      </w:r>
      <w:r w:rsidRPr="008F063D">
        <w:rPr>
          <w:szCs w:val="28"/>
        </w:rPr>
        <w:t>.</w:t>
      </w:r>
    </w:p>
    <w:p w:rsidR="008F063D" w:rsidRDefault="008F063D" w:rsidP="00485FD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FD3" w:rsidRPr="008F063D" w:rsidRDefault="00485FD3" w:rsidP="00485FD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63D">
        <w:rPr>
          <w:rFonts w:ascii="Times New Roman" w:hAnsi="Times New Roman" w:cs="Times New Roman"/>
          <w:b/>
          <w:sz w:val="28"/>
          <w:szCs w:val="28"/>
        </w:rPr>
        <w:t>Газоснабжение</w:t>
      </w:r>
    </w:p>
    <w:p w:rsidR="00064983" w:rsidRPr="008F063D" w:rsidRDefault="00064983" w:rsidP="008879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По территории Киржачского района проходят магистральный газопровод высокого давления (диаметр </w:t>
      </w:r>
      <w:smartTag w:uri="urn:schemas-microsoft-com:office:smarttags" w:element="metricconverter">
        <w:smartTagPr>
          <w:attr w:name="ProductID" w:val="720 м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720 мм</w:t>
        </w:r>
      </w:smartTag>
      <w:r w:rsidRPr="008F063D">
        <w:rPr>
          <w:rFonts w:ascii="Times New Roman" w:hAnsi="Times New Roman" w:cs="Times New Roman"/>
          <w:sz w:val="28"/>
          <w:szCs w:val="28"/>
        </w:rPr>
        <w:t xml:space="preserve">) «Нижний Новгород – Ярославль» протяженностью в границах района  </w:t>
      </w:r>
      <w:smartTag w:uri="urn:schemas-microsoft-com:office:smarttags" w:element="metricconverter">
        <w:smartTagPr>
          <w:attr w:name="ProductID" w:val="12 км"/>
        </w:smartTagPr>
        <w:r w:rsidRPr="008F063D">
          <w:rPr>
            <w:rFonts w:ascii="Times New Roman" w:hAnsi="Times New Roman" w:cs="Times New Roman"/>
            <w:sz w:val="28"/>
            <w:szCs w:val="28"/>
          </w:rPr>
          <w:t>12 км</w:t>
        </w:r>
      </w:smartTag>
      <w:r w:rsidRPr="008F063D">
        <w:rPr>
          <w:rFonts w:ascii="Times New Roman" w:hAnsi="Times New Roman" w:cs="Times New Roman"/>
          <w:sz w:val="28"/>
          <w:szCs w:val="28"/>
        </w:rPr>
        <w:t>.</w:t>
      </w:r>
    </w:p>
    <w:p w:rsidR="00064983" w:rsidRPr="008F063D" w:rsidRDefault="00064983" w:rsidP="000649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ab/>
        <w:t xml:space="preserve">На магистральном газопроводе расположены 1 газораспределительная станция – ГРС «Корытово» и 6 понижающих подстанций: «Корытово», «Лисицыно», «Юрцово», «Першино», «Грибаново», «Красный Октябрь». </w:t>
      </w:r>
    </w:p>
    <w:p w:rsidR="00064983" w:rsidRPr="008F063D" w:rsidRDefault="00064983" w:rsidP="000649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>Протяженность газовых сетей на территории Киржачского района составляет 237,1 км. Городское поселение г. Киржач газифицировано на 98 %, сельские поселения Киржачского района на 14 %.</w:t>
      </w:r>
    </w:p>
    <w:p w:rsidR="00064983" w:rsidRPr="008F063D" w:rsidRDefault="00064983" w:rsidP="000649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FD3" w:rsidRPr="008F063D" w:rsidRDefault="00485FD3" w:rsidP="008F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b/>
          <w:sz w:val="28"/>
          <w:szCs w:val="28"/>
        </w:rPr>
        <w:t>Электроснабжение</w:t>
      </w:r>
    </w:p>
    <w:p w:rsidR="00485FD3" w:rsidRPr="008F063D" w:rsidRDefault="00485FD3" w:rsidP="008879D0">
      <w:pPr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F063D">
        <w:rPr>
          <w:rFonts w:ascii="Times New Roman" w:hAnsi="Times New Roman" w:cs="Times New Roman"/>
          <w:sz w:val="28"/>
          <w:szCs w:val="28"/>
        </w:rPr>
        <w:t xml:space="preserve">Электроснабжение сельских населенных пунктов Киржачского района производится ПО «Александровские элекрические сети» филиала </w:t>
      </w:r>
      <w:r w:rsidRPr="008F063D">
        <w:rPr>
          <w:rFonts w:ascii="Times New Roman" w:hAnsi="Times New Roman" w:cs="Times New Roman"/>
          <w:color w:val="000000"/>
          <w:sz w:val="28"/>
          <w:szCs w:val="28"/>
        </w:rPr>
        <w:t xml:space="preserve">«Владимирэнерго» открытого акционерного общества «Межрегиональная распределительная сетевая компания Центра и Приволжья» - единой </w:t>
      </w:r>
      <w:r w:rsidRPr="008F06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операционной компани</w:t>
      </w:r>
      <w:r w:rsidR="007D35F0">
        <w:rPr>
          <w:rFonts w:ascii="Times New Roman" w:hAnsi="Times New Roman" w:cs="Times New Roman"/>
          <w:color w:val="000000"/>
          <w:sz w:val="28"/>
          <w:szCs w:val="28"/>
        </w:rPr>
        <w:t xml:space="preserve">и с центром ответственности в г. </w:t>
      </w:r>
      <w:r w:rsidRPr="008F063D">
        <w:rPr>
          <w:rFonts w:ascii="Times New Roman" w:hAnsi="Times New Roman" w:cs="Times New Roman"/>
          <w:color w:val="000000"/>
          <w:sz w:val="28"/>
          <w:szCs w:val="28"/>
        </w:rPr>
        <w:t xml:space="preserve">Нижний Новгород, являющейся основным поставщиком услуг по передаче электроэнергии и технологическому присоединению к электросетям во Владимирской области. </w:t>
      </w:r>
    </w:p>
    <w:p w:rsidR="00485FD3" w:rsidRPr="008F063D" w:rsidRDefault="00485FD3" w:rsidP="00C720B6">
      <w:pPr>
        <w:pStyle w:val="a3"/>
        <w:spacing w:line="276" w:lineRule="auto"/>
        <w:ind w:right="113" w:firstLine="566"/>
        <w:rPr>
          <w:szCs w:val="28"/>
        </w:rPr>
      </w:pPr>
      <w:r w:rsidRPr="008F063D">
        <w:rPr>
          <w:spacing w:val="-1"/>
          <w:szCs w:val="28"/>
        </w:rPr>
        <w:t>Электроснабжение</w:t>
      </w:r>
      <w:r w:rsidRPr="008F063D">
        <w:rPr>
          <w:spacing w:val="20"/>
          <w:szCs w:val="28"/>
        </w:rPr>
        <w:t xml:space="preserve"> </w:t>
      </w:r>
      <w:r w:rsidRPr="008F063D">
        <w:rPr>
          <w:szCs w:val="28"/>
        </w:rPr>
        <w:t>города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Киржач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производится</w:t>
      </w:r>
      <w:r w:rsidRPr="008F063D">
        <w:rPr>
          <w:spacing w:val="21"/>
          <w:szCs w:val="28"/>
        </w:rPr>
        <w:t xml:space="preserve"> </w:t>
      </w:r>
      <w:r w:rsidRPr="008F063D">
        <w:rPr>
          <w:spacing w:val="-1"/>
          <w:szCs w:val="28"/>
        </w:rPr>
        <w:t>ОАО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ВКС</w:t>
      </w:r>
      <w:r w:rsidRPr="008F063D">
        <w:rPr>
          <w:spacing w:val="21"/>
          <w:szCs w:val="28"/>
        </w:rPr>
        <w:t xml:space="preserve"> </w:t>
      </w:r>
      <w:r w:rsidRPr="008F063D">
        <w:rPr>
          <w:spacing w:val="-1"/>
          <w:szCs w:val="28"/>
        </w:rPr>
        <w:t>(Владимирские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коммунальные</w:t>
      </w:r>
      <w:r w:rsidRPr="008F063D">
        <w:rPr>
          <w:spacing w:val="81"/>
          <w:szCs w:val="28"/>
        </w:rPr>
        <w:t xml:space="preserve"> </w:t>
      </w:r>
      <w:r w:rsidRPr="008F063D">
        <w:rPr>
          <w:spacing w:val="-1"/>
          <w:szCs w:val="28"/>
        </w:rPr>
        <w:t>системы)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посредством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дочерней</w:t>
      </w:r>
      <w:r w:rsidRPr="008F063D">
        <w:rPr>
          <w:spacing w:val="22"/>
          <w:szCs w:val="28"/>
        </w:rPr>
        <w:t xml:space="preserve"> </w:t>
      </w:r>
      <w:r w:rsidRPr="008F063D">
        <w:rPr>
          <w:spacing w:val="-1"/>
          <w:szCs w:val="28"/>
        </w:rPr>
        <w:t>компании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ОП ОАО «ВОЭК» «Киржачская горэлектросеть»</w:t>
      </w:r>
      <w:r w:rsidRPr="008F063D">
        <w:rPr>
          <w:spacing w:val="14"/>
          <w:szCs w:val="28"/>
        </w:rPr>
        <w:t xml:space="preserve"> </w:t>
      </w:r>
      <w:r w:rsidRPr="008F063D">
        <w:rPr>
          <w:szCs w:val="28"/>
        </w:rPr>
        <w:t>на</w:t>
      </w:r>
      <w:r w:rsidRPr="008F063D">
        <w:rPr>
          <w:spacing w:val="22"/>
          <w:szCs w:val="28"/>
        </w:rPr>
        <w:t xml:space="preserve"> </w:t>
      </w:r>
      <w:r w:rsidRPr="008F063D">
        <w:rPr>
          <w:spacing w:val="-1"/>
          <w:szCs w:val="28"/>
        </w:rPr>
        <w:t>уровне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напряжения</w:t>
      </w:r>
      <w:r w:rsidRPr="008F063D">
        <w:rPr>
          <w:spacing w:val="75"/>
          <w:szCs w:val="28"/>
        </w:rPr>
        <w:t xml:space="preserve"> </w:t>
      </w:r>
      <w:r w:rsidRPr="008F063D">
        <w:rPr>
          <w:szCs w:val="28"/>
        </w:rPr>
        <w:t>10</w:t>
      </w:r>
      <w:r w:rsidRPr="008F063D">
        <w:rPr>
          <w:spacing w:val="11"/>
          <w:szCs w:val="28"/>
        </w:rPr>
        <w:t xml:space="preserve"> </w:t>
      </w:r>
      <w:r w:rsidRPr="008F063D">
        <w:rPr>
          <w:szCs w:val="28"/>
        </w:rPr>
        <w:t>и</w:t>
      </w:r>
      <w:r w:rsidRPr="008F063D">
        <w:rPr>
          <w:spacing w:val="12"/>
          <w:szCs w:val="28"/>
        </w:rPr>
        <w:t xml:space="preserve"> </w:t>
      </w:r>
      <w:r w:rsidRPr="008F063D">
        <w:rPr>
          <w:szCs w:val="28"/>
        </w:rPr>
        <w:t>0,4</w:t>
      </w:r>
      <w:r w:rsidRPr="008F063D">
        <w:rPr>
          <w:spacing w:val="11"/>
          <w:szCs w:val="28"/>
        </w:rPr>
        <w:t xml:space="preserve"> </w:t>
      </w:r>
      <w:r w:rsidRPr="008F063D">
        <w:rPr>
          <w:szCs w:val="28"/>
        </w:rPr>
        <w:t>кВ</w:t>
      </w:r>
      <w:r w:rsidRPr="008F063D">
        <w:rPr>
          <w:spacing w:val="10"/>
          <w:szCs w:val="28"/>
        </w:rPr>
        <w:t xml:space="preserve"> </w:t>
      </w:r>
      <w:r w:rsidRPr="008F063D">
        <w:rPr>
          <w:spacing w:val="-1"/>
          <w:szCs w:val="28"/>
        </w:rPr>
        <w:t>через</w:t>
      </w:r>
      <w:r w:rsidRPr="008F063D">
        <w:rPr>
          <w:spacing w:val="12"/>
          <w:szCs w:val="28"/>
        </w:rPr>
        <w:t xml:space="preserve"> </w:t>
      </w:r>
      <w:r w:rsidRPr="008F063D">
        <w:rPr>
          <w:szCs w:val="28"/>
        </w:rPr>
        <w:t>100</w:t>
      </w:r>
      <w:r w:rsidRPr="008F063D">
        <w:rPr>
          <w:spacing w:val="11"/>
          <w:szCs w:val="28"/>
        </w:rPr>
        <w:t xml:space="preserve"> </w:t>
      </w:r>
      <w:r w:rsidRPr="008F063D">
        <w:rPr>
          <w:spacing w:val="-1"/>
          <w:szCs w:val="28"/>
        </w:rPr>
        <w:t>трансформаторных</w:t>
      </w:r>
      <w:r w:rsidRPr="008F063D">
        <w:rPr>
          <w:spacing w:val="13"/>
          <w:szCs w:val="28"/>
        </w:rPr>
        <w:t xml:space="preserve"> </w:t>
      </w:r>
      <w:r w:rsidRPr="008F063D">
        <w:rPr>
          <w:spacing w:val="-1"/>
          <w:szCs w:val="28"/>
        </w:rPr>
        <w:t>подстанций</w:t>
      </w:r>
      <w:r w:rsidRPr="008F063D">
        <w:rPr>
          <w:spacing w:val="12"/>
          <w:szCs w:val="28"/>
        </w:rPr>
        <w:t xml:space="preserve"> </w:t>
      </w:r>
      <w:r w:rsidRPr="008F063D">
        <w:rPr>
          <w:szCs w:val="28"/>
        </w:rPr>
        <w:t>10/04,</w:t>
      </w:r>
      <w:r w:rsidRPr="008F063D">
        <w:rPr>
          <w:spacing w:val="12"/>
          <w:szCs w:val="28"/>
        </w:rPr>
        <w:t xml:space="preserve"> </w:t>
      </w:r>
      <w:r w:rsidRPr="008F063D">
        <w:rPr>
          <w:spacing w:val="-1"/>
          <w:szCs w:val="28"/>
        </w:rPr>
        <w:t>суммарная</w:t>
      </w:r>
      <w:r w:rsidRPr="008F063D">
        <w:rPr>
          <w:spacing w:val="16"/>
          <w:szCs w:val="28"/>
        </w:rPr>
        <w:t xml:space="preserve"> </w:t>
      </w:r>
      <w:r w:rsidRPr="008F063D">
        <w:rPr>
          <w:spacing w:val="-1"/>
          <w:szCs w:val="28"/>
        </w:rPr>
        <w:t>установленная</w:t>
      </w:r>
      <w:r w:rsidRPr="008F063D">
        <w:rPr>
          <w:spacing w:val="11"/>
          <w:szCs w:val="28"/>
        </w:rPr>
        <w:t xml:space="preserve"> </w:t>
      </w:r>
      <w:r w:rsidRPr="008F063D">
        <w:rPr>
          <w:szCs w:val="28"/>
        </w:rPr>
        <w:t>мощность</w:t>
      </w:r>
      <w:r w:rsidRPr="008F063D">
        <w:rPr>
          <w:spacing w:val="53"/>
          <w:szCs w:val="28"/>
        </w:rPr>
        <w:t xml:space="preserve"> </w:t>
      </w:r>
      <w:r w:rsidRPr="008F063D">
        <w:rPr>
          <w:szCs w:val="28"/>
        </w:rPr>
        <w:t>которых</w:t>
      </w:r>
      <w:r w:rsidRPr="008F063D">
        <w:rPr>
          <w:spacing w:val="56"/>
          <w:szCs w:val="28"/>
        </w:rPr>
        <w:t xml:space="preserve"> </w:t>
      </w:r>
      <w:r w:rsidRPr="008F063D">
        <w:rPr>
          <w:spacing w:val="-1"/>
          <w:szCs w:val="28"/>
        </w:rPr>
        <w:t>составляет</w:t>
      </w:r>
      <w:r w:rsidRPr="008F063D">
        <w:rPr>
          <w:spacing w:val="57"/>
          <w:szCs w:val="28"/>
        </w:rPr>
        <w:t xml:space="preserve"> </w:t>
      </w:r>
      <w:r w:rsidRPr="008F063D">
        <w:rPr>
          <w:szCs w:val="28"/>
        </w:rPr>
        <w:t>50</w:t>
      </w:r>
      <w:r w:rsidRPr="008F063D">
        <w:rPr>
          <w:spacing w:val="1"/>
          <w:szCs w:val="28"/>
        </w:rPr>
        <w:t xml:space="preserve"> </w:t>
      </w:r>
      <w:r w:rsidRPr="008F063D">
        <w:rPr>
          <w:szCs w:val="28"/>
        </w:rPr>
        <w:t>190</w:t>
      </w:r>
      <w:r w:rsidRPr="008F063D">
        <w:rPr>
          <w:spacing w:val="54"/>
          <w:szCs w:val="28"/>
        </w:rPr>
        <w:t xml:space="preserve"> </w:t>
      </w:r>
      <w:r w:rsidRPr="008F063D">
        <w:rPr>
          <w:spacing w:val="-1"/>
          <w:szCs w:val="28"/>
        </w:rPr>
        <w:t>кВА.</w:t>
      </w:r>
      <w:r w:rsidRPr="008F063D">
        <w:rPr>
          <w:spacing w:val="56"/>
          <w:szCs w:val="28"/>
        </w:rPr>
        <w:t xml:space="preserve"> </w:t>
      </w:r>
      <w:r w:rsidRPr="008F063D">
        <w:rPr>
          <w:spacing w:val="-1"/>
          <w:szCs w:val="28"/>
        </w:rPr>
        <w:t>Коэффициент</w:t>
      </w:r>
      <w:r w:rsidRPr="008F063D">
        <w:rPr>
          <w:spacing w:val="57"/>
          <w:szCs w:val="28"/>
        </w:rPr>
        <w:t xml:space="preserve"> </w:t>
      </w:r>
      <w:r w:rsidRPr="008F063D">
        <w:rPr>
          <w:spacing w:val="-1"/>
          <w:szCs w:val="28"/>
        </w:rPr>
        <w:t>загрузки</w:t>
      </w:r>
      <w:r w:rsidRPr="008F063D">
        <w:rPr>
          <w:spacing w:val="58"/>
          <w:szCs w:val="28"/>
        </w:rPr>
        <w:t xml:space="preserve"> </w:t>
      </w:r>
      <w:r w:rsidRPr="008F063D">
        <w:rPr>
          <w:spacing w:val="-1"/>
          <w:szCs w:val="28"/>
        </w:rPr>
        <w:t>трансформаторов</w:t>
      </w:r>
      <w:r w:rsidRPr="008F063D">
        <w:rPr>
          <w:spacing w:val="56"/>
          <w:szCs w:val="28"/>
        </w:rPr>
        <w:t xml:space="preserve"> </w:t>
      </w:r>
      <w:r w:rsidRPr="008F063D">
        <w:rPr>
          <w:szCs w:val="28"/>
        </w:rPr>
        <w:t>в</w:t>
      </w:r>
      <w:r w:rsidRPr="008F063D">
        <w:rPr>
          <w:spacing w:val="56"/>
          <w:szCs w:val="28"/>
        </w:rPr>
        <w:t xml:space="preserve"> </w:t>
      </w:r>
      <w:r w:rsidRPr="008F063D">
        <w:rPr>
          <w:spacing w:val="-1"/>
          <w:szCs w:val="28"/>
        </w:rPr>
        <w:t>зимнее</w:t>
      </w:r>
      <w:r w:rsidRPr="008F063D">
        <w:rPr>
          <w:spacing w:val="56"/>
          <w:szCs w:val="28"/>
        </w:rPr>
        <w:t xml:space="preserve"> </w:t>
      </w:r>
      <w:r w:rsidRPr="008F063D">
        <w:rPr>
          <w:spacing w:val="-1"/>
          <w:szCs w:val="28"/>
        </w:rPr>
        <w:t>время</w:t>
      </w:r>
      <w:r w:rsidRPr="008F063D">
        <w:rPr>
          <w:spacing w:val="57"/>
          <w:szCs w:val="28"/>
        </w:rPr>
        <w:t xml:space="preserve"> </w:t>
      </w:r>
      <w:r w:rsidRPr="008F063D">
        <w:rPr>
          <w:szCs w:val="28"/>
        </w:rPr>
        <w:t>в</w:t>
      </w:r>
      <w:r w:rsidRPr="008F063D">
        <w:rPr>
          <w:spacing w:val="65"/>
          <w:szCs w:val="28"/>
        </w:rPr>
        <w:t xml:space="preserve"> </w:t>
      </w:r>
      <w:r w:rsidRPr="008F063D">
        <w:rPr>
          <w:spacing w:val="-1"/>
          <w:szCs w:val="28"/>
        </w:rPr>
        <w:t>среднем</w:t>
      </w:r>
      <w:r w:rsidRPr="008F063D">
        <w:rPr>
          <w:spacing w:val="28"/>
          <w:szCs w:val="28"/>
        </w:rPr>
        <w:t xml:space="preserve"> </w:t>
      </w:r>
      <w:r w:rsidRPr="008F063D">
        <w:rPr>
          <w:spacing w:val="-1"/>
          <w:szCs w:val="28"/>
        </w:rPr>
        <w:t>равен</w:t>
      </w:r>
      <w:r w:rsidRPr="008F063D">
        <w:rPr>
          <w:spacing w:val="29"/>
          <w:szCs w:val="28"/>
        </w:rPr>
        <w:t xml:space="preserve"> </w:t>
      </w:r>
      <w:r w:rsidRPr="008F063D">
        <w:rPr>
          <w:szCs w:val="28"/>
        </w:rPr>
        <w:t>0,72.</w:t>
      </w:r>
      <w:r w:rsidRPr="008F063D">
        <w:rPr>
          <w:spacing w:val="30"/>
          <w:szCs w:val="28"/>
        </w:rPr>
        <w:t xml:space="preserve"> </w:t>
      </w:r>
      <w:r w:rsidRPr="008F063D">
        <w:rPr>
          <w:spacing w:val="-1"/>
          <w:szCs w:val="28"/>
        </w:rPr>
        <w:t>Большая</w:t>
      </w:r>
      <w:r w:rsidRPr="008F063D">
        <w:rPr>
          <w:spacing w:val="28"/>
          <w:szCs w:val="28"/>
        </w:rPr>
        <w:t xml:space="preserve"> </w:t>
      </w:r>
      <w:r w:rsidRPr="008F063D">
        <w:rPr>
          <w:spacing w:val="-1"/>
          <w:szCs w:val="28"/>
        </w:rPr>
        <w:t>часть</w:t>
      </w:r>
      <w:r w:rsidRPr="008F063D">
        <w:rPr>
          <w:spacing w:val="29"/>
          <w:szCs w:val="28"/>
        </w:rPr>
        <w:t xml:space="preserve"> </w:t>
      </w:r>
      <w:r w:rsidRPr="008F063D">
        <w:rPr>
          <w:spacing w:val="-1"/>
          <w:szCs w:val="28"/>
        </w:rPr>
        <w:t>трансформаторных</w:t>
      </w:r>
      <w:r w:rsidRPr="008F063D">
        <w:rPr>
          <w:spacing w:val="27"/>
          <w:szCs w:val="28"/>
        </w:rPr>
        <w:t xml:space="preserve"> </w:t>
      </w:r>
      <w:r w:rsidRPr="008F063D">
        <w:rPr>
          <w:spacing w:val="-1"/>
          <w:szCs w:val="28"/>
        </w:rPr>
        <w:t>подстанций</w:t>
      </w:r>
      <w:r w:rsidRPr="008F063D">
        <w:rPr>
          <w:spacing w:val="55"/>
          <w:szCs w:val="28"/>
        </w:rPr>
        <w:t xml:space="preserve"> </w:t>
      </w:r>
      <w:r w:rsidRPr="008F063D">
        <w:rPr>
          <w:spacing w:val="-1"/>
          <w:szCs w:val="28"/>
        </w:rPr>
        <w:t>находятся</w:t>
      </w:r>
      <w:r w:rsidRPr="008F063D">
        <w:rPr>
          <w:spacing w:val="28"/>
          <w:szCs w:val="28"/>
        </w:rPr>
        <w:t xml:space="preserve"> </w:t>
      </w:r>
      <w:r w:rsidRPr="008F063D">
        <w:rPr>
          <w:szCs w:val="28"/>
        </w:rPr>
        <w:t>в</w:t>
      </w:r>
      <w:r w:rsidRPr="008F063D">
        <w:rPr>
          <w:spacing w:val="61"/>
          <w:szCs w:val="28"/>
        </w:rPr>
        <w:t xml:space="preserve"> </w:t>
      </w:r>
      <w:r w:rsidRPr="008F063D">
        <w:rPr>
          <w:spacing w:val="-1"/>
          <w:szCs w:val="28"/>
        </w:rPr>
        <w:t>неудовлетворительном состоянии</w:t>
      </w:r>
      <w:r w:rsidRPr="008F063D">
        <w:rPr>
          <w:szCs w:val="28"/>
        </w:rPr>
        <w:t xml:space="preserve"> и</w:t>
      </w:r>
      <w:r w:rsidRPr="008F063D">
        <w:rPr>
          <w:spacing w:val="-2"/>
          <w:szCs w:val="28"/>
        </w:rPr>
        <w:t xml:space="preserve"> </w:t>
      </w:r>
      <w:r w:rsidRPr="008F063D">
        <w:rPr>
          <w:spacing w:val="-1"/>
          <w:szCs w:val="28"/>
        </w:rPr>
        <w:t>требуют</w:t>
      </w:r>
      <w:r w:rsidRPr="008F063D">
        <w:rPr>
          <w:szCs w:val="28"/>
        </w:rPr>
        <w:t xml:space="preserve"> </w:t>
      </w:r>
      <w:r w:rsidRPr="008F063D">
        <w:rPr>
          <w:spacing w:val="-1"/>
          <w:szCs w:val="28"/>
        </w:rPr>
        <w:t>реконструкции.</w:t>
      </w:r>
    </w:p>
    <w:p w:rsidR="00485FD3" w:rsidRPr="008F063D" w:rsidRDefault="00485FD3" w:rsidP="00C720B6">
      <w:pPr>
        <w:pStyle w:val="a3"/>
        <w:spacing w:before="69" w:line="276" w:lineRule="auto"/>
        <w:ind w:right="114" w:firstLine="566"/>
        <w:rPr>
          <w:szCs w:val="28"/>
        </w:rPr>
      </w:pPr>
      <w:r w:rsidRPr="008F063D">
        <w:rPr>
          <w:spacing w:val="-1"/>
          <w:szCs w:val="28"/>
        </w:rPr>
        <w:t>Электроснабжение</w:t>
      </w:r>
      <w:r w:rsidRPr="008F063D">
        <w:rPr>
          <w:spacing w:val="18"/>
          <w:szCs w:val="28"/>
        </w:rPr>
        <w:t xml:space="preserve"> </w:t>
      </w:r>
      <w:r w:rsidRPr="008F063D">
        <w:rPr>
          <w:szCs w:val="28"/>
        </w:rPr>
        <w:t>г.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Киржач</w:t>
      </w:r>
      <w:r w:rsidRPr="008F063D">
        <w:rPr>
          <w:spacing w:val="18"/>
          <w:szCs w:val="28"/>
        </w:rPr>
        <w:t xml:space="preserve"> </w:t>
      </w:r>
      <w:r w:rsidRPr="008F063D">
        <w:rPr>
          <w:spacing w:val="-1"/>
          <w:szCs w:val="28"/>
        </w:rPr>
        <w:t>осуществляется</w:t>
      </w:r>
      <w:r w:rsidRPr="008F063D">
        <w:rPr>
          <w:spacing w:val="21"/>
          <w:szCs w:val="28"/>
        </w:rPr>
        <w:t xml:space="preserve"> </w:t>
      </w:r>
      <w:r w:rsidRPr="008F063D">
        <w:rPr>
          <w:szCs w:val="28"/>
        </w:rPr>
        <w:t>от</w:t>
      </w:r>
      <w:r w:rsidRPr="008F063D">
        <w:rPr>
          <w:spacing w:val="19"/>
          <w:szCs w:val="28"/>
        </w:rPr>
        <w:t xml:space="preserve"> </w:t>
      </w:r>
      <w:r w:rsidRPr="008F063D">
        <w:rPr>
          <w:spacing w:val="-1"/>
          <w:szCs w:val="28"/>
        </w:rPr>
        <w:t>Владимирской</w:t>
      </w:r>
      <w:r w:rsidRPr="008F063D">
        <w:rPr>
          <w:spacing w:val="19"/>
          <w:szCs w:val="28"/>
        </w:rPr>
        <w:t xml:space="preserve"> </w:t>
      </w:r>
      <w:r w:rsidRPr="008F063D">
        <w:rPr>
          <w:spacing w:val="-1"/>
          <w:szCs w:val="28"/>
        </w:rPr>
        <w:t>энергосистемы.</w:t>
      </w:r>
      <w:r w:rsidRPr="008F063D">
        <w:rPr>
          <w:spacing w:val="20"/>
          <w:szCs w:val="28"/>
        </w:rPr>
        <w:t xml:space="preserve"> </w:t>
      </w:r>
      <w:r w:rsidRPr="008F063D">
        <w:rPr>
          <w:spacing w:val="-1"/>
          <w:szCs w:val="28"/>
        </w:rPr>
        <w:t>Внешнее</w:t>
      </w:r>
      <w:r w:rsidRPr="008F063D">
        <w:rPr>
          <w:spacing w:val="95"/>
          <w:szCs w:val="28"/>
        </w:rPr>
        <w:t xml:space="preserve"> </w:t>
      </w:r>
      <w:r w:rsidRPr="008F063D">
        <w:rPr>
          <w:spacing w:val="-1"/>
          <w:szCs w:val="28"/>
        </w:rPr>
        <w:t>электроснабжение</w:t>
      </w:r>
      <w:r w:rsidRPr="008F063D">
        <w:rPr>
          <w:spacing w:val="15"/>
          <w:szCs w:val="28"/>
        </w:rPr>
        <w:t xml:space="preserve"> </w:t>
      </w:r>
      <w:r w:rsidRPr="008F063D">
        <w:rPr>
          <w:szCs w:val="28"/>
        </w:rPr>
        <w:t>г.</w:t>
      </w:r>
      <w:r w:rsidRPr="008F063D">
        <w:rPr>
          <w:spacing w:val="33"/>
          <w:szCs w:val="28"/>
        </w:rPr>
        <w:t xml:space="preserve"> </w:t>
      </w:r>
      <w:r w:rsidRPr="008F063D">
        <w:rPr>
          <w:spacing w:val="-1"/>
          <w:szCs w:val="28"/>
        </w:rPr>
        <w:t>Киржач</w:t>
      </w:r>
      <w:r w:rsidRPr="008F063D">
        <w:rPr>
          <w:spacing w:val="15"/>
          <w:szCs w:val="28"/>
        </w:rPr>
        <w:t xml:space="preserve"> </w:t>
      </w:r>
      <w:r w:rsidRPr="008F063D">
        <w:rPr>
          <w:spacing w:val="-1"/>
          <w:szCs w:val="28"/>
        </w:rPr>
        <w:t>осуществляется</w:t>
      </w:r>
      <w:r w:rsidRPr="008F063D">
        <w:rPr>
          <w:spacing w:val="18"/>
          <w:szCs w:val="28"/>
        </w:rPr>
        <w:t xml:space="preserve"> </w:t>
      </w:r>
      <w:r w:rsidRPr="008F063D">
        <w:rPr>
          <w:szCs w:val="28"/>
        </w:rPr>
        <w:t>по</w:t>
      </w:r>
      <w:r w:rsidRPr="008F063D">
        <w:rPr>
          <w:spacing w:val="16"/>
          <w:szCs w:val="28"/>
        </w:rPr>
        <w:t xml:space="preserve"> </w:t>
      </w:r>
      <w:r w:rsidRPr="008F063D">
        <w:rPr>
          <w:spacing w:val="-1"/>
          <w:szCs w:val="28"/>
        </w:rPr>
        <w:t>ВЛ</w:t>
      </w:r>
      <w:r w:rsidRPr="008F063D">
        <w:rPr>
          <w:spacing w:val="17"/>
          <w:szCs w:val="28"/>
        </w:rPr>
        <w:t xml:space="preserve"> </w:t>
      </w:r>
      <w:r w:rsidRPr="008F063D">
        <w:rPr>
          <w:szCs w:val="28"/>
        </w:rPr>
        <w:t>110,</w:t>
      </w:r>
      <w:r w:rsidRPr="008F063D">
        <w:rPr>
          <w:spacing w:val="16"/>
          <w:szCs w:val="28"/>
        </w:rPr>
        <w:t xml:space="preserve"> </w:t>
      </w:r>
      <w:r w:rsidRPr="008F063D">
        <w:rPr>
          <w:spacing w:val="-1"/>
          <w:szCs w:val="28"/>
        </w:rPr>
        <w:t>соединяющей</w:t>
      </w:r>
      <w:r w:rsidRPr="008F063D">
        <w:rPr>
          <w:spacing w:val="17"/>
          <w:szCs w:val="28"/>
        </w:rPr>
        <w:t xml:space="preserve"> </w:t>
      </w:r>
      <w:r w:rsidRPr="008F063D">
        <w:rPr>
          <w:szCs w:val="28"/>
        </w:rPr>
        <w:t>п/с</w:t>
      </w:r>
      <w:r w:rsidRPr="008F063D">
        <w:rPr>
          <w:spacing w:val="16"/>
          <w:szCs w:val="28"/>
        </w:rPr>
        <w:t xml:space="preserve"> </w:t>
      </w:r>
      <w:r w:rsidRPr="008F063D">
        <w:rPr>
          <w:szCs w:val="28"/>
        </w:rPr>
        <w:t>110</w:t>
      </w:r>
      <w:r w:rsidRPr="008F063D">
        <w:rPr>
          <w:spacing w:val="21"/>
          <w:szCs w:val="28"/>
        </w:rPr>
        <w:t xml:space="preserve"> </w:t>
      </w:r>
      <w:r w:rsidRPr="008F063D">
        <w:rPr>
          <w:spacing w:val="-1"/>
          <w:szCs w:val="28"/>
        </w:rPr>
        <w:t>«Санино»</w:t>
      </w:r>
      <w:r w:rsidRPr="008F063D">
        <w:rPr>
          <w:spacing w:val="25"/>
          <w:szCs w:val="28"/>
        </w:rPr>
        <w:t xml:space="preserve"> </w:t>
      </w:r>
      <w:r w:rsidRPr="008F063D">
        <w:rPr>
          <w:szCs w:val="28"/>
        </w:rPr>
        <w:t>и</w:t>
      </w:r>
      <w:r w:rsidRPr="008F063D">
        <w:rPr>
          <w:spacing w:val="19"/>
          <w:szCs w:val="28"/>
        </w:rPr>
        <w:t xml:space="preserve"> </w:t>
      </w:r>
      <w:r w:rsidRPr="008F063D">
        <w:rPr>
          <w:szCs w:val="28"/>
        </w:rPr>
        <w:t>п/с</w:t>
      </w:r>
      <w:r w:rsidRPr="008F063D">
        <w:rPr>
          <w:spacing w:val="69"/>
          <w:szCs w:val="28"/>
        </w:rPr>
        <w:t xml:space="preserve"> </w:t>
      </w:r>
      <w:r w:rsidRPr="008F063D">
        <w:rPr>
          <w:szCs w:val="28"/>
        </w:rPr>
        <w:t>110</w:t>
      </w:r>
      <w:r w:rsidRPr="008F063D">
        <w:rPr>
          <w:spacing w:val="4"/>
          <w:szCs w:val="28"/>
        </w:rPr>
        <w:t xml:space="preserve"> </w:t>
      </w:r>
      <w:r w:rsidRPr="008F063D">
        <w:rPr>
          <w:spacing w:val="-2"/>
          <w:szCs w:val="28"/>
        </w:rPr>
        <w:t>«Бельково».</w:t>
      </w:r>
    </w:p>
    <w:p w:rsidR="00485FD3" w:rsidRPr="008F063D" w:rsidRDefault="00485FD3" w:rsidP="00C720B6">
      <w:pPr>
        <w:pStyle w:val="a3"/>
        <w:spacing w:before="126" w:line="276" w:lineRule="auto"/>
        <w:ind w:right="107" w:firstLine="720"/>
        <w:rPr>
          <w:szCs w:val="28"/>
        </w:rPr>
      </w:pPr>
      <w:r w:rsidRPr="008F063D">
        <w:rPr>
          <w:spacing w:val="-1"/>
          <w:szCs w:val="28"/>
        </w:rPr>
        <w:t>Основным</w:t>
      </w:r>
      <w:r w:rsidRPr="008F063D">
        <w:rPr>
          <w:spacing w:val="24"/>
          <w:szCs w:val="28"/>
        </w:rPr>
        <w:t xml:space="preserve"> </w:t>
      </w:r>
      <w:r w:rsidRPr="008F063D">
        <w:rPr>
          <w:spacing w:val="-1"/>
          <w:szCs w:val="28"/>
        </w:rPr>
        <w:t>источником</w:t>
      </w:r>
      <w:r w:rsidRPr="008F063D">
        <w:rPr>
          <w:spacing w:val="25"/>
          <w:szCs w:val="28"/>
        </w:rPr>
        <w:t xml:space="preserve"> </w:t>
      </w:r>
      <w:r w:rsidRPr="008F063D">
        <w:rPr>
          <w:spacing w:val="-1"/>
          <w:szCs w:val="28"/>
        </w:rPr>
        <w:t>электроснабжения</w:t>
      </w:r>
      <w:r w:rsidRPr="008F063D">
        <w:rPr>
          <w:spacing w:val="23"/>
          <w:szCs w:val="28"/>
        </w:rPr>
        <w:t xml:space="preserve"> </w:t>
      </w:r>
      <w:r w:rsidRPr="008F063D">
        <w:rPr>
          <w:spacing w:val="-1"/>
          <w:szCs w:val="28"/>
        </w:rPr>
        <w:t>является</w:t>
      </w:r>
      <w:r w:rsidRPr="008F063D">
        <w:rPr>
          <w:spacing w:val="26"/>
          <w:szCs w:val="28"/>
        </w:rPr>
        <w:t xml:space="preserve"> </w:t>
      </w:r>
      <w:r w:rsidRPr="008F063D">
        <w:rPr>
          <w:spacing w:val="-1"/>
          <w:szCs w:val="28"/>
        </w:rPr>
        <w:t>расположенная</w:t>
      </w:r>
      <w:r w:rsidRPr="008F063D">
        <w:rPr>
          <w:spacing w:val="26"/>
          <w:szCs w:val="28"/>
        </w:rPr>
        <w:t xml:space="preserve"> </w:t>
      </w:r>
      <w:r w:rsidRPr="008F063D">
        <w:rPr>
          <w:szCs w:val="28"/>
        </w:rPr>
        <w:t>в</w:t>
      </w:r>
      <w:r w:rsidRPr="008F063D">
        <w:rPr>
          <w:spacing w:val="25"/>
          <w:szCs w:val="28"/>
        </w:rPr>
        <w:t xml:space="preserve"> </w:t>
      </w:r>
      <w:r w:rsidRPr="008F063D">
        <w:rPr>
          <w:szCs w:val="28"/>
        </w:rPr>
        <w:t>юго-западной</w:t>
      </w:r>
      <w:r w:rsidRPr="008F063D">
        <w:rPr>
          <w:spacing w:val="27"/>
          <w:szCs w:val="28"/>
        </w:rPr>
        <w:t xml:space="preserve"> </w:t>
      </w:r>
      <w:r w:rsidRPr="008F063D">
        <w:rPr>
          <w:spacing w:val="-1"/>
          <w:szCs w:val="28"/>
        </w:rPr>
        <w:t>части</w:t>
      </w:r>
      <w:r w:rsidRPr="008F063D">
        <w:rPr>
          <w:spacing w:val="81"/>
          <w:szCs w:val="28"/>
        </w:rPr>
        <w:t xml:space="preserve"> </w:t>
      </w:r>
      <w:r w:rsidRPr="008F063D">
        <w:rPr>
          <w:szCs w:val="28"/>
        </w:rPr>
        <w:t>города</w:t>
      </w:r>
      <w:r w:rsidRPr="008F063D">
        <w:rPr>
          <w:spacing w:val="30"/>
          <w:szCs w:val="28"/>
        </w:rPr>
        <w:t xml:space="preserve"> </w:t>
      </w:r>
      <w:r w:rsidRPr="008F063D">
        <w:rPr>
          <w:spacing w:val="-1"/>
          <w:szCs w:val="28"/>
        </w:rPr>
        <w:t>подстанция</w:t>
      </w:r>
      <w:r w:rsidRPr="008F063D">
        <w:rPr>
          <w:spacing w:val="33"/>
          <w:szCs w:val="28"/>
        </w:rPr>
        <w:t xml:space="preserve"> </w:t>
      </w:r>
      <w:r w:rsidRPr="008F063D">
        <w:rPr>
          <w:spacing w:val="-1"/>
          <w:szCs w:val="28"/>
        </w:rPr>
        <w:t>«Октябрьская»</w:t>
      </w:r>
      <w:r w:rsidRPr="008F063D">
        <w:rPr>
          <w:spacing w:val="23"/>
          <w:szCs w:val="28"/>
        </w:rPr>
        <w:t xml:space="preserve"> </w:t>
      </w:r>
      <w:r w:rsidRPr="008F063D">
        <w:rPr>
          <w:szCs w:val="28"/>
        </w:rPr>
        <w:t>110/10</w:t>
      </w:r>
      <w:r w:rsidRPr="008F063D">
        <w:rPr>
          <w:spacing w:val="31"/>
          <w:szCs w:val="28"/>
        </w:rPr>
        <w:t xml:space="preserve"> </w:t>
      </w:r>
      <w:r w:rsidRPr="008F063D">
        <w:rPr>
          <w:szCs w:val="28"/>
        </w:rPr>
        <w:t>КВт.</w:t>
      </w:r>
      <w:r w:rsidRPr="008F063D">
        <w:rPr>
          <w:spacing w:val="30"/>
          <w:szCs w:val="28"/>
        </w:rPr>
        <w:t xml:space="preserve"> </w:t>
      </w:r>
      <w:r w:rsidRPr="008F063D">
        <w:rPr>
          <w:spacing w:val="-1"/>
          <w:szCs w:val="28"/>
        </w:rPr>
        <w:t>(фидер</w:t>
      </w:r>
      <w:r w:rsidRPr="008F063D">
        <w:rPr>
          <w:spacing w:val="30"/>
          <w:szCs w:val="28"/>
        </w:rPr>
        <w:t xml:space="preserve"> </w:t>
      </w:r>
      <w:r w:rsidRPr="008F063D">
        <w:rPr>
          <w:szCs w:val="28"/>
        </w:rPr>
        <w:t>№</w:t>
      </w:r>
      <w:r w:rsidRPr="008F063D">
        <w:rPr>
          <w:spacing w:val="30"/>
          <w:szCs w:val="28"/>
        </w:rPr>
        <w:t xml:space="preserve"> </w:t>
      </w:r>
      <w:r w:rsidRPr="008F063D">
        <w:rPr>
          <w:szCs w:val="28"/>
        </w:rPr>
        <w:t>1026</w:t>
      </w:r>
      <w:r w:rsidRPr="008F063D">
        <w:rPr>
          <w:spacing w:val="36"/>
          <w:szCs w:val="28"/>
        </w:rPr>
        <w:t xml:space="preserve"> </w:t>
      </w:r>
      <w:r w:rsidRPr="008F063D">
        <w:rPr>
          <w:szCs w:val="28"/>
        </w:rPr>
        <w:t>–</w:t>
      </w:r>
      <w:r w:rsidRPr="008F063D">
        <w:rPr>
          <w:spacing w:val="31"/>
          <w:szCs w:val="28"/>
        </w:rPr>
        <w:t xml:space="preserve"> </w:t>
      </w:r>
      <w:r w:rsidR="00BC7123" w:rsidRPr="008F063D">
        <w:rPr>
          <w:szCs w:val="28"/>
        </w:rPr>
        <w:t>на</w:t>
      </w:r>
      <w:r w:rsidRPr="008F063D">
        <w:rPr>
          <w:spacing w:val="30"/>
          <w:szCs w:val="28"/>
        </w:rPr>
        <w:t xml:space="preserve"> </w:t>
      </w:r>
      <w:r w:rsidRPr="008F063D">
        <w:rPr>
          <w:spacing w:val="-1"/>
          <w:szCs w:val="28"/>
        </w:rPr>
        <w:t>микрорайон</w:t>
      </w:r>
      <w:r w:rsidRPr="008F063D">
        <w:rPr>
          <w:spacing w:val="31"/>
          <w:szCs w:val="28"/>
        </w:rPr>
        <w:t xml:space="preserve"> </w:t>
      </w:r>
      <w:r w:rsidRPr="008F063D">
        <w:rPr>
          <w:spacing w:val="-1"/>
          <w:szCs w:val="28"/>
        </w:rPr>
        <w:t>Шелковый комбинат</w:t>
      </w:r>
      <w:r w:rsidR="00BC7123" w:rsidRPr="008F063D">
        <w:rPr>
          <w:spacing w:val="-1"/>
          <w:szCs w:val="28"/>
        </w:rPr>
        <w:t>а</w:t>
      </w:r>
      <w:r w:rsidRPr="008F063D">
        <w:rPr>
          <w:spacing w:val="31"/>
          <w:szCs w:val="28"/>
        </w:rPr>
        <w:t xml:space="preserve"> </w:t>
      </w:r>
      <w:r w:rsidRPr="008F063D">
        <w:rPr>
          <w:szCs w:val="28"/>
        </w:rPr>
        <w:t>и</w:t>
      </w:r>
      <w:r w:rsidRPr="008F063D">
        <w:rPr>
          <w:spacing w:val="77"/>
          <w:szCs w:val="28"/>
        </w:rPr>
        <w:t xml:space="preserve"> </w:t>
      </w:r>
      <w:r w:rsidRPr="008F063D">
        <w:rPr>
          <w:szCs w:val="28"/>
        </w:rPr>
        <w:t>фидеры.</w:t>
      </w:r>
      <w:r w:rsidRPr="008F063D">
        <w:rPr>
          <w:spacing w:val="32"/>
          <w:szCs w:val="28"/>
        </w:rPr>
        <w:t xml:space="preserve"> </w:t>
      </w:r>
      <w:r w:rsidRPr="008F063D">
        <w:rPr>
          <w:szCs w:val="28"/>
        </w:rPr>
        <w:t>№</w:t>
      </w:r>
      <w:r w:rsidRPr="008F063D">
        <w:rPr>
          <w:spacing w:val="32"/>
          <w:szCs w:val="28"/>
        </w:rPr>
        <w:t xml:space="preserve"> </w:t>
      </w:r>
      <w:r w:rsidRPr="008F063D">
        <w:rPr>
          <w:szCs w:val="28"/>
        </w:rPr>
        <w:t>1016,</w:t>
      </w:r>
      <w:r w:rsidRPr="008F063D">
        <w:rPr>
          <w:spacing w:val="33"/>
          <w:szCs w:val="28"/>
        </w:rPr>
        <w:t xml:space="preserve"> </w:t>
      </w:r>
      <w:r w:rsidRPr="008F063D">
        <w:rPr>
          <w:szCs w:val="28"/>
        </w:rPr>
        <w:t>1007,</w:t>
      </w:r>
      <w:r w:rsidRPr="008F063D">
        <w:rPr>
          <w:spacing w:val="30"/>
          <w:szCs w:val="28"/>
        </w:rPr>
        <w:t xml:space="preserve"> </w:t>
      </w:r>
      <w:r w:rsidRPr="008F063D">
        <w:rPr>
          <w:szCs w:val="28"/>
        </w:rPr>
        <w:t>1036</w:t>
      </w:r>
      <w:r w:rsidRPr="008F063D">
        <w:rPr>
          <w:spacing w:val="35"/>
          <w:szCs w:val="28"/>
        </w:rPr>
        <w:t xml:space="preserve"> </w:t>
      </w:r>
      <w:r w:rsidRPr="008F063D">
        <w:rPr>
          <w:spacing w:val="-1"/>
          <w:szCs w:val="28"/>
        </w:rPr>
        <w:t>-</w:t>
      </w:r>
      <w:r w:rsidRPr="008F063D">
        <w:rPr>
          <w:szCs w:val="28"/>
        </w:rPr>
        <w:t xml:space="preserve"> </w:t>
      </w:r>
      <w:r w:rsidRPr="008F063D">
        <w:rPr>
          <w:spacing w:val="6"/>
          <w:szCs w:val="28"/>
        </w:rPr>
        <w:t xml:space="preserve"> </w:t>
      </w:r>
      <w:r w:rsidR="00BC7123" w:rsidRPr="008F063D">
        <w:rPr>
          <w:spacing w:val="6"/>
          <w:szCs w:val="28"/>
        </w:rPr>
        <w:t>на</w:t>
      </w:r>
      <w:r w:rsidRPr="008F063D">
        <w:rPr>
          <w:spacing w:val="32"/>
          <w:szCs w:val="28"/>
        </w:rPr>
        <w:t xml:space="preserve"> </w:t>
      </w:r>
      <w:r w:rsidRPr="008F063D">
        <w:rPr>
          <w:spacing w:val="-1"/>
          <w:szCs w:val="28"/>
        </w:rPr>
        <w:t>микрорайон</w:t>
      </w:r>
      <w:r w:rsidRPr="008F063D">
        <w:rPr>
          <w:spacing w:val="34"/>
          <w:szCs w:val="28"/>
        </w:rPr>
        <w:t xml:space="preserve"> </w:t>
      </w:r>
      <w:r w:rsidRPr="008F063D">
        <w:rPr>
          <w:spacing w:val="-1"/>
          <w:szCs w:val="28"/>
        </w:rPr>
        <w:t>Красный</w:t>
      </w:r>
      <w:r w:rsidRPr="008F063D">
        <w:rPr>
          <w:spacing w:val="33"/>
          <w:szCs w:val="28"/>
        </w:rPr>
        <w:t xml:space="preserve"> </w:t>
      </w:r>
      <w:r w:rsidRPr="008F063D">
        <w:rPr>
          <w:spacing w:val="-1"/>
          <w:szCs w:val="28"/>
        </w:rPr>
        <w:t>октябрь).</w:t>
      </w:r>
      <w:r w:rsidRPr="008F063D">
        <w:rPr>
          <w:spacing w:val="32"/>
          <w:szCs w:val="28"/>
        </w:rPr>
        <w:t xml:space="preserve"> </w:t>
      </w:r>
      <w:r w:rsidRPr="008F063D">
        <w:rPr>
          <w:szCs w:val="28"/>
        </w:rPr>
        <w:t>В</w:t>
      </w:r>
      <w:r w:rsidRPr="008F063D">
        <w:rPr>
          <w:spacing w:val="31"/>
          <w:szCs w:val="28"/>
        </w:rPr>
        <w:t xml:space="preserve"> </w:t>
      </w:r>
      <w:r w:rsidRPr="008F063D">
        <w:rPr>
          <w:szCs w:val="28"/>
        </w:rPr>
        <w:t>2006</w:t>
      </w:r>
      <w:r w:rsidRPr="008F063D">
        <w:rPr>
          <w:spacing w:val="33"/>
          <w:szCs w:val="28"/>
        </w:rPr>
        <w:t xml:space="preserve"> </w:t>
      </w:r>
      <w:r w:rsidRPr="008F063D">
        <w:rPr>
          <w:szCs w:val="28"/>
        </w:rPr>
        <w:t>году</w:t>
      </w:r>
      <w:r w:rsidRPr="008F063D">
        <w:rPr>
          <w:spacing w:val="26"/>
          <w:szCs w:val="28"/>
        </w:rPr>
        <w:t xml:space="preserve"> </w:t>
      </w:r>
      <w:r w:rsidRPr="008F063D">
        <w:rPr>
          <w:szCs w:val="28"/>
        </w:rPr>
        <w:t>на</w:t>
      </w:r>
      <w:r w:rsidRPr="008F063D">
        <w:rPr>
          <w:spacing w:val="32"/>
          <w:szCs w:val="28"/>
        </w:rPr>
        <w:t xml:space="preserve"> </w:t>
      </w:r>
      <w:r w:rsidRPr="008F063D">
        <w:rPr>
          <w:spacing w:val="-1"/>
          <w:szCs w:val="28"/>
        </w:rPr>
        <w:t>подстанции</w:t>
      </w:r>
      <w:r w:rsidRPr="008F063D">
        <w:rPr>
          <w:szCs w:val="28"/>
        </w:rPr>
        <w:t xml:space="preserve"> </w:t>
      </w:r>
      <w:r w:rsidRPr="008F063D">
        <w:rPr>
          <w:spacing w:val="-1"/>
          <w:szCs w:val="28"/>
        </w:rPr>
        <w:t>«Октябрьская»</w:t>
      </w:r>
      <w:r w:rsidRPr="008F063D">
        <w:rPr>
          <w:spacing w:val="-8"/>
          <w:szCs w:val="28"/>
        </w:rPr>
        <w:t xml:space="preserve"> </w:t>
      </w:r>
      <w:r w:rsidRPr="008F063D">
        <w:rPr>
          <w:szCs w:val="28"/>
        </w:rPr>
        <w:t>проведена</w:t>
      </w:r>
      <w:r w:rsidRPr="008F063D">
        <w:rPr>
          <w:spacing w:val="-1"/>
          <w:szCs w:val="28"/>
        </w:rPr>
        <w:t xml:space="preserve"> реконструкция.</w:t>
      </w:r>
    </w:p>
    <w:p w:rsidR="00485FD3" w:rsidRPr="008F063D" w:rsidRDefault="00485FD3" w:rsidP="0030647B">
      <w:pPr>
        <w:pStyle w:val="a3"/>
        <w:ind w:firstLine="708"/>
        <w:rPr>
          <w:szCs w:val="28"/>
        </w:rPr>
      </w:pPr>
      <w:r w:rsidRPr="008F063D">
        <w:rPr>
          <w:szCs w:val="28"/>
        </w:rPr>
        <w:t xml:space="preserve">В </w:t>
      </w:r>
      <w:r w:rsidRPr="008F063D">
        <w:rPr>
          <w:spacing w:val="-1"/>
          <w:szCs w:val="28"/>
        </w:rPr>
        <w:t>западной</w:t>
      </w:r>
      <w:r w:rsidRPr="008F063D">
        <w:rPr>
          <w:spacing w:val="3"/>
          <w:szCs w:val="28"/>
        </w:rPr>
        <w:t xml:space="preserve"> </w:t>
      </w:r>
      <w:r w:rsidRPr="008F063D">
        <w:rPr>
          <w:spacing w:val="-1"/>
          <w:szCs w:val="28"/>
        </w:rPr>
        <w:t>части</w:t>
      </w:r>
      <w:r w:rsidRPr="008F063D">
        <w:rPr>
          <w:spacing w:val="3"/>
          <w:szCs w:val="28"/>
        </w:rPr>
        <w:t xml:space="preserve"> </w:t>
      </w:r>
      <w:r w:rsidRPr="008F063D">
        <w:rPr>
          <w:szCs w:val="28"/>
        </w:rPr>
        <w:t>города</w:t>
      </w:r>
      <w:r w:rsidRPr="008F063D">
        <w:rPr>
          <w:spacing w:val="1"/>
          <w:szCs w:val="28"/>
        </w:rPr>
        <w:t xml:space="preserve"> </w:t>
      </w:r>
      <w:r w:rsidRPr="008F063D">
        <w:rPr>
          <w:spacing w:val="-1"/>
          <w:szCs w:val="28"/>
        </w:rPr>
        <w:t>расположена</w:t>
      </w:r>
      <w:r w:rsidRPr="008F063D">
        <w:rPr>
          <w:spacing w:val="1"/>
          <w:szCs w:val="28"/>
        </w:rPr>
        <w:t xml:space="preserve"> </w:t>
      </w:r>
      <w:r w:rsidRPr="008F063D">
        <w:rPr>
          <w:spacing w:val="-1"/>
          <w:szCs w:val="28"/>
        </w:rPr>
        <w:t>подстанция</w:t>
      </w:r>
      <w:r w:rsidRPr="008F063D">
        <w:rPr>
          <w:spacing w:val="4"/>
          <w:szCs w:val="28"/>
        </w:rPr>
        <w:t xml:space="preserve"> </w:t>
      </w:r>
      <w:r w:rsidRPr="008F063D">
        <w:rPr>
          <w:szCs w:val="28"/>
        </w:rPr>
        <w:t>«Тяговая»</w:t>
      </w:r>
      <w:r w:rsidRPr="008F063D">
        <w:rPr>
          <w:spacing w:val="-1"/>
          <w:szCs w:val="28"/>
        </w:rPr>
        <w:t xml:space="preserve"> </w:t>
      </w:r>
      <w:r w:rsidRPr="008F063D">
        <w:rPr>
          <w:szCs w:val="28"/>
        </w:rPr>
        <w:t>110/10</w:t>
      </w:r>
      <w:r w:rsidRPr="008F063D">
        <w:rPr>
          <w:spacing w:val="2"/>
          <w:szCs w:val="28"/>
        </w:rPr>
        <w:t xml:space="preserve"> </w:t>
      </w:r>
      <w:r w:rsidRPr="008F063D">
        <w:rPr>
          <w:szCs w:val="28"/>
        </w:rPr>
        <w:t>КВт.</w:t>
      </w:r>
      <w:r w:rsidRPr="008F063D">
        <w:rPr>
          <w:spacing w:val="2"/>
          <w:szCs w:val="28"/>
        </w:rPr>
        <w:t xml:space="preserve"> </w:t>
      </w:r>
      <w:r w:rsidRPr="008F063D">
        <w:rPr>
          <w:spacing w:val="-1"/>
          <w:szCs w:val="28"/>
        </w:rPr>
        <w:t>(фидеры</w:t>
      </w:r>
      <w:r w:rsidRPr="008F063D">
        <w:rPr>
          <w:spacing w:val="4"/>
          <w:szCs w:val="28"/>
        </w:rPr>
        <w:t xml:space="preserve"> </w:t>
      </w:r>
      <w:r w:rsidRPr="008F063D">
        <w:rPr>
          <w:szCs w:val="28"/>
        </w:rPr>
        <w:t>№</w:t>
      </w:r>
      <w:r w:rsidRPr="008F063D">
        <w:rPr>
          <w:spacing w:val="1"/>
          <w:szCs w:val="28"/>
        </w:rPr>
        <w:t xml:space="preserve"> </w:t>
      </w:r>
      <w:r w:rsidRPr="008F063D">
        <w:rPr>
          <w:szCs w:val="28"/>
        </w:rPr>
        <w:t>2,</w:t>
      </w:r>
      <w:r w:rsidRPr="008F063D">
        <w:rPr>
          <w:spacing w:val="4"/>
          <w:szCs w:val="28"/>
        </w:rPr>
        <w:t xml:space="preserve"> </w:t>
      </w:r>
      <w:r w:rsidRPr="008F063D">
        <w:rPr>
          <w:szCs w:val="28"/>
        </w:rPr>
        <w:t>11–</w:t>
      </w:r>
      <w:r w:rsidRPr="008F063D">
        <w:rPr>
          <w:spacing w:val="28"/>
          <w:szCs w:val="28"/>
        </w:rPr>
        <w:t xml:space="preserve"> </w:t>
      </w:r>
      <w:r w:rsidRPr="008F063D">
        <w:rPr>
          <w:szCs w:val="28"/>
        </w:rPr>
        <w:t>на</w:t>
      </w:r>
      <w:r w:rsidRPr="008F063D">
        <w:rPr>
          <w:spacing w:val="27"/>
          <w:szCs w:val="28"/>
        </w:rPr>
        <w:t xml:space="preserve"> </w:t>
      </w:r>
      <w:r w:rsidRPr="008F063D">
        <w:rPr>
          <w:szCs w:val="28"/>
        </w:rPr>
        <w:t>центр города</w:t>
      </w:r>
      <w:r w:rsidRPr="008F063D">
        <w:rPr>
          <w:spacing w:val="28"/>
          <w:szCs w:val="28"/>
        </w:rPr>
        <w:t xml:space="preserve"> </w:t>
      </w:r>
      <w:r w:rsidRPr="008F063D">
        <w:rPr>
          <w:szCs w:val="28"/>
        </w:rPr>
        <w:t>и</w:t>
      </w:r>
      <w:r w:rsidRPr="008F063D">
        <w:rPr>
          <w:spacing w:val="29"/>
          <w:szCs w:val="28"/>
        </w:rPr>
        <w:t xml:space="preserve"> </w:t>
      </w:r>
      <w:r w:rsidRPr="008F063D">
        <w:rPr>
          <w:szCs w:val="28"/>
        </w:rPr>
        <w:t>1,</w:t>
      </w:r>
      <w:r w:rsidRPr="008F063D">
        <w:rPr>
          <w:spacing w:val="28"/>
          <w:szCs w:val="28"/>
        </w:rPr>
        <w:t xml:space="preserve"> </w:t>
      </w:r>
      <w:r w:rsidRPr="008F063D">
        <w:rPr>
          <w:szCs w:val="28"/>
        </w:rPr>
        <w:t>3,</w:t>
      </w:r>
      <w:r w:rsidRPr="008F063D">
        <w:rPr>
          <w:spacing w:val="28"/>
          <w:szCs w:val="28"/>
        </w:rPr>
        <w:t xml:space="preserve"> </w:t>
      </w:r>
      <w:r w:rsidRPr="008F063D">
        <w:rPr>
          <w:szCs w:val="28"/>
        </w:rPr>
        <w:t>10,</w:t>
      </w:r>
      <w:r w:rsidRPr="008F063D">
        <w:rPr>
          <w:spacing w:val="33"/>
          <w:szCs w:val="28"/>
        </w:rPr>
        <w:t xml:space="preserve"> </w:t>
      </w:r>
      <w:r w:rsidRPr="008F063D">
        <w:rPr>
          <w:szCs w:val="28"/>
        </w:rPr>
        <w:t>12</w:t>
      </w:r>
      <w:r w:rsidRPr="008F063D">
        <w:rPr>
          <w:spacing w:val="31"/>
          <w:szCs w:val="28"/>
        </w:rPr>
        <w:t xml:space="preserve"> </w:t>
      </w:r>
      <w:r w:rsidRPr="008F063D">
        <w:rPr>
          <w:szCs w:val="28"/>
        </w:rPr>
        <w:t>–</w:t>
      </w:r>
      <w:r w:rsidRPr="008F063D">
        <w:rPr>
          <w:spacing w:val="29"/>
          <w:szCs w:val="28"/>
        </w:rPr>
        <w:t xml:space="preserve"> </w:t>
      </w:r>
      <w:r w:rsidRPr="008F063D">
        <w:rPr>
          <w:szCs w:val="28"/>
        </w:rPr>
        <w:t>на</w:t>
      </w:r>
      <w:r w:rsidRPr="008F063D">
        <w:rPr>
          <w:spacing w:val="27"/>
          <w:szCs w:val="28"/>
        </w:rPr>
        <w:t xml:space="preserve"> </w:t>
      </w:r>
      <w:r w:rsidRPr="008F063D">
        <w:rPr>
          <w:spacing w:val="-1"/>
          <w:szCs w:val="28"/>
        </w:rPr>
        <w:t>мкр</w:t>
      </w:r>
      <w:r w:rsidRPr="008F063D">
        <w:rPr>
          <w:spacing w:val="27"/>
          <w:szCs w:val="28"/>
        </w:rPr>
        <w:t xml:space="preserve">. </w:t>
      </w:r>
      <w:r w:rsidRPr="008F063D">
        <w:rPr>
          <w:szCs w:val="28"/>
        </w:rPr>
        <w:t>Шелковый</w:t>
      </w:r>
      <w:r w:rsidRPr="008F063D">
        <w:rPr>
          <w:spacing w:val="29"/>
          <w:szCs w:val="28"/>
        </w:rPr>
        <w:t xml:space="preserve"> </w:t>
      </w:r>
      <w:r w:rsidRPr="008F063D">
        <w:rPr>
          <w:szCs w:val="28"/>
        </w:rPr>
        <w:t>комбинат).</w:t>
      </w:r>
      <w:r w:rsidRPr="008F063D">
        <w:rPr>
          <w:spacing w:val="27"/>
          <w:szCs w:val="28"/>
        </w:rPr>
        <w:t xml:space="preserve"> </w:t>
      </w:r>
      <w:r w:rsidRPr="008F063D">
        <w:rPr>
          <w:spacing w:val="-1"/>
          <w:szCs w:val="28"/>
        </w:rPr>
        <w:t>Подстанция</w:t>
      </w:r>
      <w:r w:rsidRPr="008F063D">
        <w:rPr>
          <w:spacing w:val="30"/>
          <w:szCs w:val="28"/>
        </w:rPr>
        <w:t xml:space="preserve"> </w:t>
      </w:r>
      <w:r w:rsidRPr="008F063D">
        <w:rPr>
          <w:spacing w:val="-1"/>
          <w:szCs w:val="28"/>
        </w:rPr>
        <w:t>«Тяговая»</w:t>
      </w:r>
      <w:r w:rsidRPr="008F063D">
        <w:rPr>
          <w:szCs w:val="28"/>
        </w:rPr>
        <w:t xml:space="preserve"> </w:t>
      </w:r>
      <w:r w:rsidRPr="008F063D">
        <w:rPr>
          <w:spacing w:val="52"/>
          <w:szCs w:val="28"/>
        </w:rPr>
        <w:t xml:space="preserve"> </w:t>
      </w:r>
      <w:r w:rsidRPr="008F063D">
        <w:rPr>
          <w:spacing w:val="-1"/>
          <w:szCs w:val="28"/>
        </w:rPr>
        <w:t>эксплуатируется</w:t>
      </w:r>
      <w:r w:rsidRPr="008F063D">
        <w:rPr>
          <w:spacing w:val="28"/>
          <w:szCs w:val="28"/>
        </w:rPr>
        <w:t xml:space="preserve"> </w:t>
      </w:r>
      <w:r w:rsidRPr="008F063D">
        <w:rPr>
          <w:szCs w:val="28"/>
        </w:rPr>
        <w:t>с</w:t>
      </w:r>
      <w:r w:rsidRPr="008F063D">
        <w:rPr>
          <w:spacing w:val="42"/>
          <w:szCs w:val="28"/>
        </w:rPr>
        <w:t xml:space="preserve"> </w:t>
      </w:r>
      <w:r w:rsidRPr="008F063D">
        <w:rPr>
          <w:szCs w:val="28"/>
        </w:rPr>
        <w:t xml:space="preserve">1969 г. и </w:t>
      </w:r>
      <w:r w:rsidRPr="008F063D">
        <w:rPr>
          <w:spacing w:val="-1"/>
          <w:szCs w:val="28"/>
        </w:rPr>
        <w:t>нуждается</w:t>
      </w:r>
      <w:r w:rsidRPr="008F063D">
        <w:rPr>
          <w:szCs w:val="28"/>
        </w:rPr>
        <w:t xml:space="preserve"> в </w:t>
      </w:r>
      <w:r w:rsidRPr="008F063D">
        <w:rPr>
          <w:spacing w:val="-1"/>
          <w:szCs w:val="28"/>
        </w:rPr>
        <w:t>реконструкции.</w:t>
      </w:r>
    </w:p>
    <w:p w:rsidR="00485FD3" w:rsidRPr="008F063D" w:rsidRDefault="00485FD3" w:rsidP="00485FD3">
      <w:pPr>
        <w:spacing w:before="6" w:line="170" w:lineRule="exact"/>
        <w:rPr>
          <w:rFonts w:ascii="Times New Roman" w:hAnsi="Times New Roman" w:cs="Times New Roman"/>
          <w:sz w:val="28"/>
          <w:szCs w:val="28"/>
        </w:rPr>
      </w:pPr>
    </w:p>
    <w:p w:rsidR="00485FD3" w:rsidRPr="008F063D" w:rsidRDefault="00485FD3" w:rsidP="00485FD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485FD3" w:rsidRPr="005C5674" w:rsidRDefault="00485FD3" w:rsidP="00485F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674">
        <w:rPr>
          <w:rFonts w:ascii="Times New Roman" w:hAnsi="Times New Roman" w:cs="Times New Roman"/>
          <w:b/>
          <w:sz w:val="28"/>
          <w:szCs w:val="28"/>
        </w:rPr>
        <w:t>Водопроводные, канализационные сети, водозаборы</w:t>
      </w:r>
    </w:p>
    <w:p w:rsidR="00485FD3" w:rsidRDefault="00485FD3" w:rsidP="00485FD3">
      <w:pPr>
        <w:ind w:firstLine="708"/>
        <w:jc w:val="center"/>
        <w:rPr>
          <w:sz w:val="28"/>
          <w:szCs w:val="28"/>
        </w:rPr>
      </w:pPr>
    </w:p>
    <w:p w:rsidR="00485FD3" w:rsidRPr="009F7CB2" w:rsidRDefault="00485FD3" w:rsidP="00485FD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F7CB2">
        <w:rPr>
          <w:rFonts w:ascii="Times New Roman" w:hAnsi="Times New Roman" w:cs="Times New Roman"/>
          <w:sz w:val="28"/>
          <w:szCs w:val="28"/>
        </w:rPr>
        <w:t xml:space="preserve">          В районе 132,6 км водопроводных сетей, 77,0 км канализационных сетей, 39 водозаборов и 4 очистных сооружения,  1085,7 км электрических сетей и 224 трансформаторных подстанций,  299,5 км газопроводов.  Все объекты коммунальной инфраструктуры находятся в рабочем состоянии.</w:t>
      </w:r>
    </w:p>
    <w:p w:rsidR="00485FD3" w:rsidRPr="009F7CB2" w:rsidRDefault="00485FD3" w:rsidP="00485FD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485FD3" w:rsidRPr="005C5674" w:rsidRDefault="00485FD3" w:rsidP="00485FD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674">
        <w:rPr>
          <w:rFonts w:ascii="Times New Roman" w:hAnsi="Times New Roman" w:cs="Times New Roman"/>
          <w:b/>
          <w:sz w:val="28"/>
          <w:szCs w:val="28"/>
        </w:rPr>
        <w:t>Утилизация ТБО</w:t>
      </w:r>
    </w:p>
    <w:p w:rsidR="00485FD3" w:rsidRPr="00CB3629" w:rsidRDefault="00485FD3" w:rsidP="00485FD3">
      <w:pPr>
        <w:pStyle w:val="a3"/>
        <w:spacing w:before="122"/>
        <w:ind w:left="101" w:right="117" w:firstLine="708"/>
      </w:pPr>
      <w:r w:rsidRPr="00CB3629">
        <w:rPr>
          <w:spacing w:val="-1"/>
        </w:rPr>
        <w:t>Основным</w:t>
      </w:r>
      <w:r w:rsidRPr="00CB3629">
        <w:rPr>
          <w:spacing w:val="34"/>
        </w:rPr>
        <w:t xml:space="preserve"> </w:t>
      </w:r>
      <w:r w:rsidRPr="00CB3629">
        <w:rPr>
          <w:spacing w:val="-1"/>
        </w:rPr>
        <w:t>предприятием</w:t>
      </w:r>
      <w:r w:rsidR="00F8356D">
        <w:rPr>
          <w:spacing w:val="-1"/>
        </w:rPr>
        <w:t>,</w:t>
      </w:r>
      <w:r w:rsidRPr="00CB3629">
        <w:rPr>
          <w:spacing w:val="35"/>
        </w:rPr>
        <w:t xml:space="preserve"> </w:t>
      </w:r>
      <w:r w:rsidRPr="00CB3629">
        <w:rPr>
          <w:spacing w:val="-1"/>
        </w:rPr>
        <w:t>осуществляющим</w:t>
      </w:r>
      <w:r w:rsidRPr="00CB3629">
        <w:rPr>
          <w:spacing w:val="35"/>
        </w:rPr>
        <w:t xml:space="preserve"> </w:t>
      </w:r>
      <w:r w:rsidRPr="00CB3629">
        <w:rPr>
          <w:spacing w:val="-1"/>
        </w:rPr>
        <w:t>комплекс</w:t>
      </w:r>
      <w:r w:rsidRPr="00CB3629">
        <w:rPr>
          <w:spacing w:val="34"/>
        </w:rPr>
        <w:t xml:space="preserve"> </w:t>
      </w:r>
      <w:r w:rsidRPr="00CB3629">
        <w:rPr>
          <w:spacing w:val="-1"/>
        </w:rPr>
        <w:t>работ</w:t>
      </w:r>
      <w:r w:rsidRPr="00CB3629">
        <w:rPr>
          <w:spacing w:val="34"/>
        </w:rPr>
        <w:t xml:space="preserve"> </w:t>
      </w:r>
      <w:r w:rsidRPr="00CB3629">
        <w:t>по</w:t>
      </w:r>
      <w:r w:rsidRPr="00CB3629">
        <w:rPr>
          <w:spacing w:val="35"/>
        </w:rPr>
        <w:t xml:space="preserve"> </w:t>
      </w:r>
      <w:r w:rsidRPr="00CB3629">
        <w:rPr>
          <w:spacing w:val="-1"/>
        </w:rPr>
        <w:t>организации,</w:t>
      </w:r>
      <w:r w:rsidRPr="00CB3629">
        <w:rPr>
          <w:spacing w:val="35"/>
        </w:rPr>
        <w:t xml:space="preserve"> </w:t>
      </w:r>
      <w:r w:rsidRPr="00CB3629">
        <w:rPr>
          <w:spacing w:val="-2"/>
        </w:rPr>
        <w:t>сбору,</w:t>
      </w:r>
      <w:r w:rsidRPr="00CB3629">
        <w:rPr>
          <w:spacing w:val="87"/>
        </w:rPr>
        <w:t xml:space="preserve"> </w:t>
      </w:r>
      <w:r w:rsidRPr="00CB3629">
        <w:rPr>
          <w:spacing w:val="-1"/>
        </w:rPr>
        <w:t>удалению,</w:t>
      </w:r>
      <w:r w:rsidRPr="00CB3629">
        <w:rPr>
          <w:spacing w:val="54"/>
        </w:rPr>
        <w:t xml:space="preserve"> </w:t>
      </w:r>
      <w:r w:rsidRPr="00CB3629">
        <w:rPr>
          <w:spacing w:val="-1"/>
        </w:rPr>
        <w:t>обезвреживанию</w:t>
      </w:r>
      <w:r w:rsidRPr="00CB3629">
        <w:rPr>
          <w:spacing w:val="55"/>
        </w:rPr>
        <w:t xml:space="preserve"> </w:t>
      </w:r>
      <w:r w:rsidRPr="00CB3629">
        <w:rPr>
          <w:spacing w:val="-1"/>
        </w:rPr>
        <w:t>бытовых</w:t>
      </w:r>
      <w:r w:rsidRPr="00CB3629">
        <w:rPr>
          <w:spacing w:val="57"/>
        </w:rPr>
        <w:t xml:space="preserve"> </w:t>
      </w:r>
      <w:r w:rsidRPr="00CB3629">
        <w:rPr>
          <w:spacing w:val="-1"/>
        </w:rPr>
        <w:t>отходов</w:t>
      </w:r>
      <w:r w:rsidRPr="00CB3629">
        <w:rPr>
          <w:spacing w:val="54"/>
        </w:rPr>
        <w:t xml:space="preserve"> </w:t>
      </w:r>
      <w:r w:rsidRPr="00CB3629">
        <w:t>и</w:t>
      </w:r>
      <w:r w:rsidRPr="00CB3629">
        <w:rPr>
          <w:spacing w:val="58"/>
        </w:rPr>
        <w:t xml:space="preserve"> </w:t>
      </w:r>
      <w:r w:rsidRPr="00CB3629">
        <w:rPr>
          <w:spacing w:val="-2"/>
        </w:rPr>
        <w:t>уборке</w:t>
      </w:r>
      <w:r w:rsidRPr="00CB3629">
        <w:rPr>
          <w:spacing w:val="54"/>
        </w:rPr>
        <w:t xml:space="preserve"> </w:t>
      </w:r>
      <w:r w:rsidRPr="00CB3629">
        <w:t>городских</w:t>
      </w:r>
      <w:r w:rsidRPr="00CB3629">
        <w:rPr>
          <w:spacing w:val="54"/>
        </w:rPr>
        <w:t xml:space="preserve"> </w:t>
      </w:r>
      <w:r w:rsidRPr="00CB3629">
        <w:rPr>
          <w:spacing w:val="-1"/>
        </w:rPr>
        <w:t>территорий</w:t>
      </w:r>
      <w:r w:rsidRPr="00CB3629">
        <w:rPr>
          <w:spacing w:val="55"/>
        </w:rPr>
        <w:t xml:space="preserve"> </w:t>
      </w:r>
      <w:r w:rsidRPr="00CB3629">
        <w:rPr>
          <w:spacing w:val="-1"/>
        </w:rPr>
        <w:t>г.</w:t>
      </w:r>
      <w:r>
        <w:rPr>
          <w:spacing w:val="-1"/>
        </w:rPr>
        <w:t xml:space="preserve"> </w:t>
      </w:r>
      <w:r w:rsidRPr="00CB3629">
        <w:rPr>
          <w:spacing w:val="-1"/>
        </w:rPr>
        <w:t>Киржач</w:t>
      </w:r>
      <w:r w:rsidRPr="00CB3629">
        <w:rPr>
          <w:spacing w:val="69"/>
        </w:rPr>
        <w:t xml:space="preserve"> </w:t>
      </w:r>
      <w:r w:rsidRPr="00CB3629">
        <w:rPr>
          <w:spacing w:val="-1"/>
        </w:rPr>
        <w:t>является</w:t>
      </w:r>
      <w:r w:rsidRPr="00CB3629">
        <w:t xml:space="preserve"> МП</w:t>
      </w:r>
      <w:r w:rsidRPr="00CB3629">
        <w:rPr>
          <w:spacing w:val="4"/>
        </w:rPr>
        <w:t xml:space="preserve"> </w:t>
      </w:r>
      <w:r w:rsidRPr="00CB3629">
        <w:rPr>
          <w:spacing w:val="-2"/>
        </w:rPr>
        <w:t>«Полигон».</w:t>
      </w:r>
    </w:p>
    <w:p w:rsidR="00485FD3" w:rsidRPr="00CB3629" w:rsidRDefault="00485FD3" w:rsidP="00485FD3">
      <w:pPr>
        <w:pStyle w:val="a3"/>
        <w:spacing w:before="126"/>
        <w:ind w:left="101" w:right="105" w:firstLine="708"/>
      </w:pPr>
      <w:r w:rsidRPr="00CB3629">
        <w:t>На</w:t>
      </w:r>
      <w:r w:rsidRPr="00CB3629">
        <w:rPr>
          <w:spacing w:val="15"/>
        </w:rPr>
        <w:t xml:space="preserve"> </w:t>
      </w:r>
      <w:r w:rsidRPr="00CB3629">
        <w:rPr>
          <w:spacing w:val="-1"/>
        </w:rPr>
        <w:t>балансе</w:t>
      </w:r>
      <w:r w:rsidRPr="00CB3629">
        <w:rPr>
          <w:spacing w:val="15"/>
        </w:rPr>
        <w:t xml:space="preserve"> </w:t>
      </w:r>
      <w:r w:rsidRPr="00CB3629">
        <w:t>МП</w:t>
      </w:r>
      <w:r w:rsidRPr="00CB3629">
        <w:rPr>
          <w:spacing w:val="21"/>
        </w:rPr>
        <w:t xml:space="preserve"> </w:t>
      </w:r>
      <w:r w:rsidRPr="00CB3629">
        <w:rPr>
          <w:spacing w:val="-1"/>
        </w:rPr>
        <w:t>«Полигон»</w:t>
      </w:r>
      <w:r w:rsidRPr="00CB3629">
        <w:rPr>
          <w:spacing w:val="6"/>
        </w:rPr>
        <w:t xml:space="preserve"> </w:t>
      </w:r>
      <w:r w:rsidRPr="00CB3629">
        <w:rPr>
          <w:spacing w:val="-1"/>
        </w:rPr>
        <w:t>числится</w:t>
      </w:r>
      <w:r w:rsidRPr="00CB3629">
        <w:rPr>
          <w:spacing w:val="16"/>
        </w:rPr>
        <w:t xml:space="preserve"> </w:t>
      </w:r>
      <w:r w:rsidRPr="00CB3629">
        <w:t>22</w:t>
      </w:r>
      <w:r w:rsidRPr="00CB3629">
        <w:rPr>
          <w:spacing w:val="16"/>
        </w:rPr>
        <w:t xml:space="preserve"> </w:t>
      </w:r>
      <w:r w:rsidRPr="00CB3629">
        <w:rPr>
          <w:spacing w:val="-1"/>
        </w:rPr>
        <w:t>единицы</w:t>
      </w:r>
      <w:r w:rsidRPr="00CB3629">
        <w:rPr>
          <w:spacing w:val="16"/>
        </w:rPr>
        <w:t xml:space="preserve"> </w:t>
      </w:r>
      <w:r w:rsidRPr="00CB3629">
        <w:rPr>
          <w:spacing w:val="-1"/>
        </w:rPr>
        <w:t>технических</w:t>
      </w:r>
      <w:r w:rsidRPr="00CB3629">
        <w:rPr>
          <w:spacing w:val="16"/>
        </w:rPr>
        <w:t xml:space="preserve"> </w:t>
      </w:r>
      <w:r w:rsidRPr="00CB3629">
        <w:rPr>
          <w:spacing w:val="-1"/>
        </w:rPr>
        <w:t>средств,</w:t>
      </w:r>
      <w:r w:rsidRPr="00CB3629">
        <w:rPr>
          <w:spacing w:val="16"/>
        </w:rPr>
        <w:t xml:space="preserve"> </w:t>
      </w:r>
      <w:r w:rsidRPr="00CB3629">
        <w:rPr>
          <w:spacing w:val="-1"/>
        </w:rPr>
        <w:t>используемых</w:t>
      </w:r>
      <w:r w:rsidRPr="00CB3629">
        <w:rPr>
          <w:spacing w:val="18"/>
        </w:rPr>
        <w:t xml:space="preserve"> </w:t>
      </w:r>
      <w:r w:rsidRPr="00CB3629">
        <w:t>на</w:t>
      </w:r>
      <w:r w:rsidRPr="00CB3629">
        <w:rPr>
          <w:spacing w:val="75"/>
        </w:rPr>
        <w:t xml:space="preserve"> </w:t>
      </w:r>
      <w:r w:rsidRPr="00CB3629">
        <w:rPr>
          <w:spacing w:val="-1"/>
        </w:rPr>
        <w:t>уборке</w:t>
      </w:r>
      <w:r w:rsidRPr="00CB3629">
        <w:rPr>
          <w:spacing w:val="13"/>
        </w:rPr>
        <w:t xml:space="preserve"> </w:t>
      </w:r>
      <w:r w:rsidRPr="00CB3629">
        <w:rPr>
          <w:spacing w:val="-1"/>
        </w:rPr>
        <w:t>мусора.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Балансовая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стоимость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(общая)</w:t>
      </w:r>
      <w:r w:rsidRPr="00CB3629">
        <w:rPr>
          <w:spacing w:val="20"/>
        </w:rPr>
        <w:t xml:space="preserve"> </w:t>
      </w:r>
      <w:r w:rsidRPr="00CB3629">
        <w:t>–</w:t>
      </w:r>
      <w:r w:rsidRPr="00CB3629">
        <w:rPr>
          <w:spacing w:val="14"/>
        </w:rPr>
        <w:t xml:space="preserve"> </w:t>
      </w:r>
      <w:r w:rsidRPr="00CB3629">
        <w:t>16524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тыс.</w:t>
      </w:r>
      <w:r>
        <w:rPr>
          <w:spacing w:val="-1"/>
        </w:rPr>
        <w:t xml:space="preserve"> </w:t>
      </w:r>
      <w:r w:rsidRPr="00CB3629">
        <w:rPr>
          <w:spacing w:val="-1"/>
        </w:rPr>
        <w:lastRenderedPageBreak/>
        <w:t>руб,</w:t>
      </w:r>
      <w:r w:rsidRPr="00CB3629">
        <w:rPr>
          <w:spacing w:val="14"/>
        </w:rPr>
        <w:t xml:space="preserve"> </w:t>
      </w:r>
      <w:r w:rsidRPr="00CB3629">
        <w:t>износ</w:t>
      </w:r>
      <w:r w:rsidRPr="00CB3629">
        <w:rPr>
          <w:spacing w:val="15"/>
        </w:rPr>
        <w:t xml:space="preserve"> </w:t>
      </w:r>
      <w:r w:rsidRPr="00CB3629">
        <w:rPr>
          <w:spacing w:val="-1"/>
        </w:rPr>
        <w:t>-11087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тыс.руб.</w:t>
      </w:r>
      <w:r w:rsidRPr="00CB3629">
        <w:rPr>
          <w:spacing w:val="14"/>
        </w:rPr>
        <w:t xml:space="preserve"> </w:t>
      </w:r>
      <w:r w:rsidRPr="00CB3629">
        <w:t>или</w:t>
      </w:r>
      <w:r w:rsidRPr="00CB3629">
        <w:rPr>
          <w:spacing w:val="15"/>
        </w:rPr>
        <w:t xml:space="preserve"> </w:t>
      </w:r>
      <w:r w:rsidRPr="00CB3629">
        <w:t>67%.</w:t>
      </w:r>
      <w:r w:rsidRPr="00CB3629">
        <w:rPr>
          <w:spacing w:val="79"/>
        </w:rPr>
        <w:t xml:space="preserve"> </w:t>
      </w:r>
      <w:r w:rsidRPr="00CB3629">
        <w:rPr>
          <w:spacing w:val="-1"/>
        </w:rPr>
        <w:t>Потребность</w:t>
      </w:r>
      <w:r w:rsidRPr="00CB3629">
        <w:rPr>
          <w:spacing w:val="29"/>
        </w:rPr>
        <w:t xml:space="preserve"> </w:t>
      </w:r>
      <w:r w:rsidRPr="00CB3629">
        <w:rPr>
          <w:spacing w:val="-1"/>
        </w:rPr>
        <w:t>дополнительной</w:t>
      </w:r>
      <w:r w:rsidRPr="00CB3629">
        <w:rPr>
          <w:spacing w:val="27"/>
        </w:rPr>
        <w:t xml:space="preserve"> </w:t>
      </w:r>
      <w:r w:rsidRPr="00CB3629">
        <w:rPr>
          <w:spacing w:val="-1"/>
        </w:rPr>
        <w:t>техники</w:t>
      </w:r>
      <w:r w:rsidRPr="00CB3629">
        <w:rPr>
          <w:spacing w:val="29"/>
        </w:rPr>
        <w:t xml:space="preserve"> </w:t>
      </w:r>
      <w:r w:rsidRPr="00CB3629">
        <w:rPr>
          <w:spacing w:val="-1"/>
        </w:rPr>
        <w:t>для</w:t>
      </w:r>
      <w:r w:rsidRPr="00CB3629">
        <w:rPr>
          <w:spacing w:val="28"/>
        </w:rPr>
        <w:t xml:space="preserve"> </w:t>
      </w:r>
      <w:r w:rsidRPr="00CB3629">
        <w:rPr>
          <w:spacing w:val="-1"/>
        </w:rPr>
        <w:t>своевременной</w:t>
      </w:r>
      <w:r w:rsidRPr="00CB3629">
        <w:rPr>
          <w:spacing w:val="29"/>
        </w:rPr>
        <w:t xml:space="preserve"> </w:t>
      </w:r>
      <w:r w:rsidRPr="00CB3629">
        <w:t>и</w:t>
      </w:r>
      <w:r w:rsidRPr="00CB3629">
        <w:rPr>
          <w:spacing w:val="27"/>
        </w:rPr>
        <w:t xml:space="preserve"> </w:t>
      </w:r>
      <w:r w:rsidRPr="00CB3629">
        <w:rPr>
          <w:spacing w:val="-1"/>
        </w:rPr>
        <w:t>полной</w:t>
      </w:r>
      <w:r w:rsidRPr="00CB3629">
        <w:rPr>
          <w:spacing w:val="29"/>
        </w:rPr>
        <w:t xml:space="preserve"> </w:t>
      </w:r>
      <w:r w:rsidRPr="00CB3629">
        <w:rPr>
          <w:spacing w:val="-1"/>
        </w:rPr>
        <w:t>уборки</w:t>
      </w:r>
      <w:r w:rsidRPr="00CB3629">
        <w:rPr>
          <w:spacing w:val="29"/>
        </w:rPr>
        <w:t xml:space="preserve"> </w:t>
      </w:r>
      <w:r w:rsidRPr="00CB3629">
        <w:rPr>
          <w:spacing w:val="-1"/>
        </w:rPr>
        <w:t>мусора</w:t>
      </w:r>
      <w:r w:rsidRPr="00CB3629">
        <w:rPr>
          <w:spacing w:val="27"/>
        </w:rPr>
        <w:t xml:space="preserve"> </w:t>
      </w:r>
      <w:r w:rsidRPr="00CB3629">
        <w:rPr>
          <w:spacing w:val="-1"/>
        </w:rPr>
        <w:t>составляет</w:t>
      </w:r>
      <w:r w:rsidRPr="00CB3629">
        <w:rPr>
          <w:spacing w:val="89"/>
        </w:rPr>
        <w:t xml:space="preserve"> </w:t>
      </w:r>
      <w:r w:rsidRPr="00CB3629">
        <w:t xml:space="preserve">14 </w:t>
      </w:r>
      <w:r w:rsidRPr="00CB3629">
        <w:rPr>
          <w:spacing w:val="-1"/>
        </w:rPr>
        <w:t>единиц</w:t>
      </w:r>
      <w:r w:rsidRPr="00CB3629">
        <w:t xml:space="preserve"> на</w:t>
      </w:r>
      <w:r w:rsidRPr="00CB3629">
        <w:rPr>
          <w:spacing w:val="-1"/>
        </w:rPr>
        <w:t xml:space="preserve"> сумму</w:t>
      </w:r>
      <w:r w:rsidRPr="00CB3629">
        <w:rPr>
          <w:spacing w:val="-5"/>
        </w:rPr>
        <w:t xml:space="preserve"> </w:t>
      </w:r>
      <w:r w:rsidRPr="00CB3629">
        <w:t xml:space="preserve">62,772 </w:t>
      </w:r>
      <w:r w:rsidRPr="00CB3629">
        <w:rPr>
          <w:spacing w:val="-1"/>
        </w:rPr>
        <w:t>млн.руб.</w:t>
      </w:r>
    </w:p>
    <w:p w:rsidR="00485FD3" w:rsidRPr="00CB3629" w:rsidRDefault="00485FD3" w:rsidP="00485FD3">
      <w:pPr>
        <w:pStyle w:val="a3"/>
        <w:spacing w:before="126"/>
        <w:ind w:left="101" w:right="109" w:firstLine="708"/>
      </w:pPr>
      <w:r w:rsidRPr="00CB3629">
        <w:rPr>
          <w:spacing w:val="-1"/>
        </w:rPr>
        <w:t>Киржачский</w:t>
      </w:r>
      <w:r w:rsidRPr="00CB3629">
        <w:t xml:space="preserve"> </w:t>
      </w:r>
      <w:r w:rsidRPr="00CB3629">
        <w:rPr>
          <w:spacing w:val="-1"/>
        </w:rPr>
        <w:t>полигон</w:t>
      </w:r>
      <w:r w:rsidRPr="00CB3629">
        <w:rPr>
          <w:spacing w:val="58"/>
        </w:rPr>
        <w:t xml:space="preserve"> </w:t>
      </w:r>
      <w:r w:rsidRPr="00CB3629">
        <w:rPr>
          <w:spacing w:val="-1"/>
        </w:rPr>
        <w:t>ТБО</w:t>
      </w:r>
      <w:r w:rsidRPr="00CB3629">
        <w:rPr>
          <w:spacing w:val="1"/>
        </w:rPr>
        <w:t xml:space="preserve"> </w:t>
      </w:r>
      <w:r w:rsidRPr="00CB3629">
        <w:rPr>
          <w:spacing w:val="-1"/>
        </w:rPr>
        <w:t>создан</w:t>
      </w:r>
      <w:r w:rsidRPr="00CB3629">
        <w:t xml:space="preserve"> на</w:t>
      </w:r>
      <w:r w:rsidRPr="00CB3629">
        <w:rPr>
          <w:spacing w:val="58"/>
        </w:rPr>
        <w:t xml:space="preserve"> </w:t>
      </w:r>
      <w:r w:rsidRPr="00CB3629">
        <w:rPr>
          <w:spacing w:val="-1"/>
        </w:rPr>
        <w:t>специально</w:t>
      </w:r>
      <w:r w:rsidRPr="00CB3629">
        <w:rPr>
          <w:spacing w:val="59"/>
        </w:rPr>
        <w:t xml:space="preserve"> </w:t>
      </w:r>
      <w:r w:rsidRPr="00CB3629">
        <w:rPr>
          <w:spacing w:val="-1"/>
        </w:rPr>
        <w:t>выделенной</w:t>
      </w:r>
      <w:r w:rsidRPr="00CB3629">
        <w:t xml:space="preserve"> </w:t>
      </w:r>
      <w:r w:rsidRPr="00CB3629">
        <w:rPr>
          <w:spacing w:val="-1"/>
        </w:rPr>
        <w:t>территории</w:t>
      </w:r>
      <w:r w:rsidRPr="00CB3629">
        <w:t xml:space="preserve"> </w:t>
      </w:r>
      <w:r w:rsidRPr="00CB3629">
        <w:rPr>
          <w:spacing w:val="-1"/>
        </w:rPr>
        <w:t>вблизи</w:t>
      </w:r>
      <w:r w:rsidRPr="00CB3629">
        <w:rPr>
          <w:spacing w:val="77"/>
        </w:rPr>
        <w:t xml:space="preserve"> </w:t>
      </w:r>
      <w:r w:rsidRPr="00CB3629">
        <w:rPr>
          <w:spacing w:val="-1"/>
        </w:rPr>
        <w:t>д.Храпки</w:t>
      </w:r>
      <w:r w:rsidR="00F8356D">
        <w:rPr>
          <w:spacing w:val="-1"/>
        </w:rPr>
        <w:t xml:space="preserve"> </w:t>
      </w:r>
      <w:r w:rsidRPr="00CB3629">
        <w:rPr>
          <w:spacing w:val="23"/>
        </w:rPr>
        <w:t xml:space="preserve"> </w:t>
      </w:r>
      <w:r w:rsidRPr="00CB3629">
        <w:rPr>
          <w:spacing w:val="-1"/>
        </w:rPr>
        <w:t>Киржачского</w:t>
      </w:r>
      <w:r w:rsidRPr="00CB3629">
        <w:rPr>
          <w:spacing w:val="23"/>
        </w:rPr>
        <w:t xml:space="preserve"> </w:t>
      </w:r>
      <w:r w:rsidRPr="00CB3629">
        <w:rPr>
          <w:spacing w:val="-1"/>
        </w:rPr>
        <w:t>района</w:t>
      </w:r>
      <w:r w:rsidRPr="00CB3629">
        <w:rPr>
          <w:spacing w:val="22"/>
        </w:rPr>
        <w:t xml:space="preserve"> </w:t>
      </w:r>
      <w:r w:rsidRPr="00CB3629">
        <w:rPr>
          <w:spacing w:val="-1"/>
        </w:rPr>
        <w:t>решением</w:t>
      </w:r>
      <w:r w:rsidRPr="00CB3629">
        <w:rPr>
          <w:spacing w:val="23"/>
        </w:rPr>
        <w:t xml:space="preserve"> </w:t>
      </w:r>
      <w:r w:rsidRPr="00CB3629">
        <w:t>Владимирского</w:t>
      </w:r>
      <w:r w:rsidRPr="00CB3629">
        <w:rPr>
          <w:spacing w:val="23"/>
        </w:rPr>
        <w:t xml:space="preserve"> </w:t>
      </w:r>
      <w:r w:rsidRPr="00CB3629">
        <w:rPr>
          <w:spacing w:val="-1"/>
        </w:rPr>
        <w:t>областного</w:t>
      </w:r>
      <w:r w:rsidRPr="00CB3629">
        <w:rPr>
          <w:spacing w:val="23"/>
        </w:rPr>
        <w:t xml:space="preserve"> </w:t>
      </w:r>
      <w:r w:rsidRPr="00CB3629">
        <w:rPr>
          <w:spacing w:val="-1"/>
        </w:rPr>
        <w:t>совета</w:t>
      </w:r>
      <w:r w:rsidRPr="00CB3629">
        <w:rPr>
          <w:spacing w:val="22"/>
        </w:rPr>
        <w:t xml:space="preserve"> </w:t>
      </w:r>
      <w:r w:rsidRPr="00CB3629">
        <w:t>народных</w:t>
      </w:r>
      <w:r w:rsidRPr="00CB3629">
        <w:rPr>
          <w:spacing w:val="65"/>
        </w:rPr>
        <w:t xml:space="preserve"> </w:t>
      </w:r>
      <w:r w:rsidRPr="00CB3629">
        <w:rPr>
          <w:spacing w:val="-1"/>
        </w:rPr>
        <w:t>депутатов</w:t>
      </w:r>
      <w:r w:rsidRPr="00CB3629">
        <w:rPr>
          <w:spacing w:val="25"/>
        </w:rPr>
        <w:t xml:space="preserve"> </w:t>
      </w:r>
      <w:r w:rsidRPr="00CB3629">
        <w:t>№</w:t>
      </w:r>
      <w:r w:rsidRPr="00CB3629">
        <w:rPr>
          <w:spacing w:val="25"/>
        </w:rPr>
        <w:t xml:space="preserve"> </w:t>
      </w:r>
      <w:r w:rsidRPr="00CB3629">
        <w:t>145/п4</w:t>
      </w:r>
      <w:r w:rsidRPr="00CB3629">
        <w:rPr>
          <w:spacing w:val="28"/>
        </w:rPr>
        <w:t xml:space="preserve"> </w:t>
      </w:r>
      <w:r w:rsidRPr="00CB3629">
        <w:t>от</w:t>
      </w:r>
      <w:r w:rsidRPr="00CB3629">
        <w:rPr>
          <w:spacing w:val="26"/>
        </w:rPr>
        <w:t xml:space="preserve"> </w:t>
      </w:r>
      <w:r w:rsidRPr="00CB3629">
        <w:t>12.03.1985г.</w:t>
      </w:r>
      <w:r w:rsidRPr="00CB3629">
        <w:rPr>
          <w:spacing w:val="26"/>
        </w:rPr>
        <w:t xml:space="preserve"> </w:t>
      </w:r>
      <w:r w:rsidRPr="00CB3629">
        <w:rPr>
          <w:spacing w:val="-1"/>
        </w:rPr>
        <w:t>Проектом</w:t>
      </w:r>
      <w:r w:rsidRPr="00CB3629">
        <w:rPr>
          <w:spacing w:val="30"/>
        </w:rPr>
        <w:t xml:space="preserve"> </w:t>
      </w:r>
      <w:r w:rsidRPr="00CB3629">
        <w:rPr>
          <w:spacing w:val="-1"/>
        </w:rPr>
        <w:t>«Владимиргражданпроекта»</w:t>
      </w:r>
      <w:r w:rsidRPr="00CB3629">
        <w:rPr>
          <w:spacing w:val="18"/>
        </w:rPr>
        <w:t xml:space="preserve"> </w:t>
      </w:r>
      <w:r w:rsidRPr="00CB3629">
        <w:t>годом</w:t>
      </w:r>
      <w:r w:rsidRPr="00CB3629">
        <w:rPr>
          <w:spacing w:val="28"/>
        </w:rPr>
        <w:t xml:space="preserve"> </w:t>
      </w:r>
      <w:r w:rsidRPr="00CB3629">
        <w:t>ввода</w:t>
      </w:r>
      <w:r w:rsidRPr="00CB3629">
        <w:rPr>
          <w:spacing w:val="25"/>
        </w:rPr>
        <w:t xml:space="preserve"> </w:t>
      </w:r>
      <w:r w:rsidRPr="00CB3629">
        <w:t>в</w:t>
      </w:r>
      <w:r w:rsidRPr="00CB3629">
        <w:rPr>
          <w:spacing w:val="55"/>
        </w:rPr>
        <w:t xml:space="preserve"> </w:t>
      </w:r>
      <w:r w:rsidRPr="00CB3629">
        <w:rPr>
          <w:spacing w:val="-1"/>
        </w:rPr>
        <w:t>эксплуатацию</w:t>
      </w:r>
      <w:r w:rsidRPr="00CB3629">
        <w:rPr>
          <w:spacing w:val="19"/>
        </w:rPr>
        <w:t xml:space="preserve"> </w:t>
      </w:r>
      <w:r w:rsidRPr="00CB3629">
        <w:rPr>
          <w:spacing w:val="-1"/>
        </w:rPr>
        <w:t>определен</w:t>
      </w:r>
      <w:r w:rsidRPr="00CB3629">
        <w:rPr>
          <w:spacing w:val="19"/>
        </w:rPr>
        <w:t xml:space="preserve"> </w:t>
      </w:r>
      <w:r w:rsidRPr="00CB3629">
        <w:t>2001</w:t>
      </w:r>
      <w:r w:rsidRPr="00CB3629">
        <w:rPr>
          <w:spacing w:val="18"/>
        </w:rPr>
        <w:t xml:space="preserve"> </w:t>
      </w:r>
      <w:r w:rsidRPr="00CB3629">
        <w:t>г.,</w:t>
      </w:r>
      <w:r w:rsidRPr="00CB3629">
        <w:rPr>
          <w:spacing w:val="18"/>
        </w:rPr>
        <w:t xml:space="preserve"> </w:t>
      </w:r>
      <w:r w:rsidRPr="00CB3629">
        <w:t>а</w:t>
      </w:r>
      <w:r w:rsidRPr="00CB3629">
        <w:rPr>
          <w:spacing w:val="18"/>
        </w:rPr>
        <w:t xml:space="preserve"> </w:t>
      </w:r>
      <w:r w:rsidRPr="00CB3629">
        <w:t>годом</w:t>
      </w:r>
      <w:r w:rsidRPr="00CB3629">
        <w:rPr>
          <w:spacing w:val="20"/>
        </w:rPr>
        <w:t xml:space="preserve"> </w:t>
      </w:r>
      <w:r w:rsidRPr="00CB3629">
        <w:rPr>
          <w:spacing w:val="-1"/>
        </w:rPr>
        <w:t>окончания</w:t>
      </w:r>
      <w:r w:rsidRPr="00CB3629">
        <w:rPr>
          <w:spacing w:val="18"/>
        </w:rPr>
        <w:t xml:space="preserve"> </w:t>
      </w:r>
      <w:r w:rsidRPr="00CB3629">
        <w:rPr>
          <w:spacing w:val="-1"/>
        </w:rPr>
        <w:t>эксплуатации</w:t>
      </w:r>
      <w:r w:rsidRPr="00CB3629">
        <w:rPr>
          <w:spacing w:val="19"/>
        </w:rPr>
        <w:t xml:space="preserve"> </w:t>
      </w:r>
      <w:r w:rsidRPr="00CB3629">
        <w:t>2013</w:t>
      </w:r>
      <w:r w:rsidRPr="00CB3629">
        <w:rPr>
          <w:spacing w:val="18"/>
        </w:rPr>
        <w:t xml:space="preserve"> </w:t>
      </w:r>
      <w:r w:rsidRPr="00CB3629">
        <w:t>год.</w:t>
      </w:r>
      <w:r w:rsidRPr="00CB3629">
        <w:rPr>
          <w:spacing w:val="19"/>
        </w:rPr>
        <w:t xml:space="preserve"> </w:t>
      </w:r>
      <w:r w:rsidRPr="00CB3629">
        <w:rPr>
          <w:spacing w:val="-1"/>
        </w:rPr>
        <w:t>Площадь</w:t>
      </w:r>
      <w:r w:rsidRPr="00CB3629">
        <w:rPr>
          <w:spacing w:val="19"/>
        </w:rPr>
        <w:t xml:space="preserve"> </w:t>
      </w:r>
      <w:r w:rsidRPr="00CB3629">
        <w:t>объекта,</w:t>
      </w:r>
      <w:r w:rsidRPr="00CB3629">
        <w:rPr>
          <w:spacing w:val="55"/>
        </w:rPr>
        <w:t xml:space="preserve"> </w:t>
      </w:r>
      <w:r w:rsidRPr="00CB3629">
        <w:rPr>
          <w:spacing w:val="-1"/>
        </w:rPr>
        <w:t>без</w:t>
      </w:r>
      <w:r w:rsidRPr="00CB3629">
        <w:rPr>
          <w:spacing w:val="19"/>
        </w:rPr>
        <w:t xml:space="preserve"> </w:t>
      </w:r>
      <w:r w:rsidRPr="00CB3629">
        <w:rPr>
          <w:spacing w:val="-2"/>
        </w:rPr>
        <w:t>учета</w:t>
      </w:r>
      <w:r w:rsidRPr="00CB3629">
        <w:rPr>
          <w:spacing w:val="15"/>
        </w:rPr>
        <w:t xml:space="preserve"> </w:t>
      </w:r>
      <w:r w:rsidRPr="00CB3629">
        <w:rPr>
          <w:spacing w:val="-1"/>
        </w:rPr>
        <w:t>санитарно-защитной</w:t>
      </w:r>
      <w:r w:rsidRPr="00CB3629">
        <w:rPr>
          <w:spacing w:val="15"/>
        </w:rPr>
        <w:t xml:space="preserve"> </w:t>
      </w:r>
      <w:r w:rsidRPr="00CB3629">
        <w:t>зоны</w:t>
      </w:r>
      <w:r w:rsidRPr="00CB3629">
        <w:rPr>
          <w:spacing w:val="16"/>
        </w:rPr>
        <w:t xml:space="preserve"> </w:t>
      </w:r>
      <w:r w:rsidRPr="00CB3629">
        <w:rPr>
          <w:spacing w:val="-1"/>
        </w:rPr>
        <w:t>определена</w:t>
      </w:r>
      <w:r w:rsidRPr="00CB3629">
        <w:rPr>
          <w:spacing w:val="15"/>
        </w:rPr>
        <w:t xml:space="preserve"> </w:t>
      </w:r>
      <w:r w:rsidRPr="00CB3629">
        <w:t>в</w:t>
      </w:r>
      <w:r w:rsidRPr="00CB3629">
        <w:rPr>
          <w:spacing w:val="16"/>
        </w:rPr>
        <w:t xml:space="preserve"> </w:t>
      </w:r>
      <w:r w:rsidRPr="00CB3629">
        <w:t>4,75</w:t>
      </w:r>
      <w:r w:rsidRPr="00CB3629">
        <w:rPr>
          <w:spacing w:val="16"/>
        </w:rPr>
        <w:t xml:space="preserve"> </w:t>
      </w:r>
      <w:r w:rsidRPr="00CB3629">
        <w:rPr>
          <w:spacing w:val="1"/>
        </w:rPr>
        <w:t>га.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Количество</w:t>
      </w:r>
      <w:r w:rsidRPr="00CB3629">
        <w:rPr>
          <w:spacing w:val="16"/>
        </w:rPr>
        <w:t xml:space="preserve"> </w:t>
      </w:r>
      <w:r w:rsidRPr="00CB3629">
        <w:rPr>
          <w:spacing w:val="-1"/>
        </w:rPr>
        <w:t>размещаемых</w:t>
      </w:r>
      <w:r w:rsidRPr="00CB3629">
        <w:rPr>
          <w:spacing w:val="18"/>
        </w:rPr>
        <w:t xml:space="preserve"> </w:t>
      </w:r>
      <w:r w:rsidRPr="00CB3629">
        <w:t>на</w:t>
      </w:r>
      <w:r w:rsidRPr="00CB3629">
        <w:rPr>
          <w:spacing w:val="15"/>
        </w:rPr>
        <w:t xml:space="preserve"> </w:t>
      </w:r>
      <w:r w:rsidRPr="00CB3629">
        <w:rPr>
          <w:spacing w:val="-1"/>
        </w:rPr>
        <w:t>объекте</w:t>
      </w:r>
      <w:r w:rsidRPr="00CB3629">
        <w:rPr>
          <w:spacing w:val="77"/>
        </w:rPr>
        <w:t xml:space="preserve"> </w:t>
      </w:r>
      <w:r w:rsidRPr="00CB3629">
        <w:t>отходов</w:t>
      </w:r>
      <w:r w:rsidRPr="00CB3629">
        <w:rPr>
          <w:spacing w:val="12"/>
        </w:rPr>
        <w:t xml:space="preserve"> </w:t>
      </w:r>
      <w:r w:rsidRPr="00CB3629">
        <w:t xml:space="preserve">- </w:t>
      </w:r>
      <w:r w:rsidRPr="00CB3629">
        <w:rPr>
          <w:spacing w:val="20"/>
        </w:rPr>
        <w:t xml:space="preserve"> </w:t>
      </w:r>
      <w:r w:rsidRPr="00CB3629">
        <w:t>619236,4</w:t>
      </w:r>
      <w:r w:rsidRPr="00CB3629">
        <w:rPr>
          <w:spacing w:val="11"/>
        </w:rPr>
        <w:t xml:space="preserve"> </w:t>
      </w:r>
      <w:r w:rsidRPr="00CB3629">
        <w:rPr>
          <w:spacing w:val="-1"/>
        </w:rPr>
        <w:t>м3</w:t>
      </w:r>
      <w:r w:rsidRPr="00CB3629">
        <w:rPr>
          <w:spacing w:val="9"/>
        </w:rPr>
        <w:t xml:space="preserve"> </w:t>
      </w:r>
      <w:r w:rsidRPr="00CB3629">
        <w:rPr>
          <w:spacing w:val="-1"/>
        </w:rPr>
        <w:t>(136232т).</w:t>
      </w:r>
      <w:r w:rsidRPr="00CB3629">
        <w:rPr>
          <w:spacing w:val="11"/>
        </w:rPr>
        <w:t xml:space="preserve"> </w:t>
      </w:r>
      <w:r w:rsidRPr="00CB3629">
        <w:rPr>
          <w:spacing w:val="-1"/>
        </w:rPr>
        <w:t>Вместимость</w:t>
      </w:r>
      <w:r w:rsidRPr="00CB3629">
        <w:rPr>
          <w:spacing w:val="12"/>
        </w:rPr>
        <w:t xml:space="preserve"> </w:t>
      </w:r>
      <w:r w:rsidRPr="00CB3629">
        <w:rPr>
          <w:spacing w:val="-1"/>
        </w:rPr>
        <w:t>объекта</w:t>
      </w:r>
      <w:r w:rsidRPr="00CB3629">
        <w:rPr>
          <w:spacing w:val="10"/>
        </w:rPr>
        <w:t xml:space="preserve"> </w:t>
      </w:r>
      <w:r w:rsidRPr="00CB3629">
        <w:t>103000</w:t>
      </w:r>
      <w:r w:rsidRPr="00CB3629">
        <w:rPr>
          <w:spacing w:val="9"/>
        </w:rPr>
        <w:t xml:space="preserve"> </w:t>
      </w:r>
      <w:r w:rsidRPr="00CB3629">
        <w:rPr>
          <w:spacing w:val="-1"/>
        </w:rPr>
        <w:t>м3</w:t>
      </w:r>
      <w:r w:rsidRPr="00CB3629">
        <w:rPr>
          <w:spacing w:val="11"/>
        </w:rPr>
        <w:t xml:space="preserve"> </w:t>
      </w:r>
      <w:r w:rsidRPr="00CB3629">
        <w:rPr>
          <w:spacing w:val="-1"/>
        </w:rPr>
        <w:t>(922040т).</w:t>
      </w:r>
      <w:r w:rsidRPr="00CB3629">
        <w:rPr>
          <w:spacing w:val="11"/>
        </w:rPr>
        <w:t xml:space="preserve"> </w:t>
      </w:r>
      <w:r w:rsidRPr="00CB3629">
        <w:t>Объект</w:t>
      </w:r>
      <w:r w:rsidRPr="00CB3629">
        <w:rPr>
          <w:spacing w:val="10"/>
        </w:rPr>
        <w:t xml:space="preserve"> </w:t>
      </w:r>
      <w:r w:rsidRPr="00CB3629">
        <w:rPr>
          <w:spacing w:val="-1"/>
        </w:rPr>
        <w:t>находится</w:t>
      </w:r>
      <w:r w:rsidRPr="00CB3629">
        <w:rPr>
          <w:spacing w:val="81"/>
        </w:rPr>
        <w:t xml:space="preserve"> </w:t>
      </w:r>
      <w:r w:rsidRPr="00CB3629">
        <w:t>в</w:t>
      </w:r>
      <w:r w:rsidRPr="00CB3629">
        <w:rPr>
          <w:spacing w:val="8"/>
        </w:rPr>
        <w:t xml:space="preserve"> </w:t>
      </w:r>
      <w:r w:rsidRPr="00CB3629">
        <w:rPr>
          <w:spacing w:val="-1"/>
        </w:rPr>
        <w:t>ведении</w:t>
      </w:r>
      <w:r w:rsidRPr="00CB3629">
        <w:rPr>
          <w:spacing w:val="12"/>
        </w:rPr>
        <w:t xml:space="preserve"> </w:t>
      </w:r>
      <w:r w:rsidRPr="00CB3629">
        <w:rPr>
          <w:spacing w:val="-1"/>
        </w:rPr>
        <w:t>унитарного</w:t>
      </w:r>
      <w:r w:rsidRPr="00CB3629">
        <w:rPr>
          <w:spacing w:val="11"/>
        </w:rPr>
        <w:t xml:space="preserve"> </w:t>
      </w:r>
      <w:r w:rsidRPr="00CB3629">
        <w:rPr>
          <w:spacing w:val="-1"/>
        </w:rPr>
        <w:t>муниципального</w:t>
      </w:r>
      <w:r w:rsidRPr="00CB3629">
        <w:rPr>
          <w:spacing w:val="9"/>
        </w:rPr>
        <w:t xml:space="preserve"> </w:t>
      </w:r>
      <w:r w:rsidRPr="00CB3629">
        <w:rPr>
          <w:spacing w:val="-1"/>
        </w:rPr>
        <w:t>предприятия</w:t>
      </w:r>
      <w:r w:rsidRPr="00CB3629">
        <w:rPr>
          <w:spacing w:val="9"/>
        </w:rPr>
        <w:t xml:space="preserve"> </w:t>
      </w:r>
      <w:r w:rsidRPr="00CB3629">
        <w:t>по</w:t>
      </w:r>
      <w:r w:rsidRPr="00CB3629">
        <w:rPr>
          <w:spacing w:val="9"/>
        </w:rPr>
        <w:t xml:space="preserve"> </w:t>
      </w:r>
      <w:r w:rsidRPr="00CB3629">
        <w:rPr>
          <w:spacing w:val="-2"/>
        </w:rPr>
        <w:t>приему,</w:t>
      </w:r>
      <w:r w:rsidRPr="00CB3629">
        <w:rPr>
          <w:spacing w:val="9"/>
        </w:rPr>
        <w:t xml:space="preserve"> </w:t>
      </w:r>
      <w:r w:rsidRPr="00CB3629">
        <w:rPr>
          <w:spacing w:val="-1"/>
        </w:rPr>
        <w:t>переработке</w:t>
      </w:r>
      <w:r w:rsidRPr="00CB3629">
        <w:rPr>
          <w:spacing w:val="8"/>
        </w:rPr>
        <w:t xml:space="preserve"> </w:t>
      </w:r>
      <w:r w:rsidRPr="00CB3629">
        <w:t>и</w:t>
      </w:r>
      <w:r w:rsidRPr="00CB3629">
        <w:rPr>
          <w:spacing w:val="15"/>
        </w:rPr>
        <w:t xml:space="preserve"> </w:t>
      </w:r>
      <w:r w:rsidRPr="00CB3629">
        <w:rPr>
          <w:spacing w:val="-1"/>
        </w:rPr>
        <w:t>утилизации</w:t>
      </w:r>
      <w:r w:rsidRPr="00CB3629">
        <w:rPr>
          <w:spacing w:val="67"/>
        </w:rPr>
        <w:t xml:space="preserve"> </w:t>
      </w:r>
      <w:r w:rsidRPr="00CB3629">
        <w:t>отходов МП</w:t>
      </w:r>
      <w:r w:rsidRPr="00CB3629">
        <w:rPr>
          <w:spacing w:val="1"/>
        </w:rPr>
        <w:t xml:space="preserve"> </w:t>
      </w:r>
      <w:r w:rsidRPr="00CB3629">
        <w:rPr>
          <w:spacing w:val="-1"/>
        </w:rPr>
        <w:t>«Полигон».</w:t>
      </w:r>
    </w:p>
    <w:p w:rsidR="00485FD3" w:rsidRPr="00CB3629" w:rsidRDefault="00485FD3" w:rsidP="00485FD3">
      <w:pPr>
        <w:pStyle w:val="a3"/>
        <w:spacing w:before="6"/>
        <w:ind w:left="101" w:right="107" w:firstLine="708"/>
      </w:pPr>
      <w:r w:rsidRPr="00CB3629">
        <w:rPr>
          <w:spacing w:val="-1"/>
        </w:rPr>
        <w:t>1-я</w:t>
      </w:r>
      <w:r w:rsidRPr="00CB3629">
        <w:rPr>
          <w:spacing w:val="6"/>
        </w:rPr>
        <w:t xml:space="preserve"> </w:t>
      </w:r>
      <w:r w:rsidRPr="00CB3629">
        <w:rPr>
          <w:spacing w:val="-1"/>
        </w:rPr>
        <w:t>очередь</w:t>
      </w:r>
      <w:r w:rsidRPr="00CB3629">
        <w:rPr>
          <w:spacing w:val="7"/>
        </w:rPr>
        <w:t xml:space="preserve"> </w:t>
      </w:r>
      <w:r w:rsidRPr="00CB3629">
        <w:t>полигона:</w:t>
      </w:r>
      <w:r w:rsidRPr="00CB3629">
        <w:rPr>
          <w:spacing w:val="9"/>
        </w:rPr>
        <w:t xml:space="preserve"> </w:t>
      </w:r>
      <w:r w:rsidRPr="00CB3629">
        <w:rPr>
          <w:spacing w:val="-1"/>
        </w:rPr>
        <w:t>объем</w:t>
      </w:r>
      <w:r w:rsidRPr="00CB3629">
        <w:rPr>
          <w:spacing w:val="6"/>
        </w:rPr>
        <w:t xml:space="preserve"> </w:t>
      </w:r>
      <w:r w:rsidRPr="00CB3629">
        <w:rPr>
          <w:spacing w:val="-1"/>
        </w:rPr>
        <w:t>накопленных</w:t>
      </w:r>
      <w:r w:rsidRPr="00CB3629">
        <w:rPr>
          <w:spacing w:val="9"/>
        </w:rPr>
        <w:t xml:space="preserve"> </w:t>
      </w:r>
      <w:r w:rsidRPr="00CB3629">
        <w:rPr>
          <w:spacing w:val="-1"/>
        </w:rPr>
        <w:t>отходов</w:t>
      </w:r>
      <w:r w:rsidRPr="00CB3629">
        <w:rPr>
          <w:spacing w:val="6"/>
        </w:rPr>
        <w:t xml:space="preserve"> </w:t>
      </w:r>
      <w:r w:rsidRPr="00CB3629">
        <w:t>по</w:t>
      </w:r>
      <w:r w:rsidRPr="00CB3629">
        <w:rPr>
          <w:spacing w:val="6"/>
        </w:rPr>
        <w:t xml:space="preserve"> </w:t>
      </w:r>
      <w:r w:rsidRPr="00CB3629">
        <w:rPr>
          <w:spacing w:val="-1"/>
        </w:rPr>
        <w:t>состоянию</w:t>
      </w:r>
      <w:r w:rsidRPr="00CB3629">
        <w:rPr>
          <w:spacing w:val="5"/>
        </w:rPr>
        <w:t xml:space="preserve"> </w:t>
      </w:r>
      <w:r w:rsidRPr="00CB3629">
        <w:t>на</w:t>
      </w:r>
      <w:r w:rsidRPr="00CB3629">
        <w:rPr>
          <w:spacing w:val="6"/>
        </w:rPr>
        <w:t xml:space="preserve"> </w:t>
      </w:r>
      <w:r w:rsidRPr="00CB3629">
        <w:t>01.07.2009</w:t>
      </w:r>
      <w:r w:rsidR="00F8356D">
        <w:t>г</w:t>
      </w:r>
      <w:r w:rsidRPr="00CB3629">
        <w:t>.</w:t>
      </w:r>
      <w:r w:rsidRPr="00CB3629">
        <w:rPr>
          <w:spacing w:val="12"/>
        </w:rPr>
        <w:t xml:space="preserve"> </w:t>
      </w:r>
      <w:r w:rsidRPr="00CB3629">
        <w:t>–</w:t>
      </w:r>
      <w:r w:rsidRPr="00CB3629">
        <w:rPr>
          <w:spacing w:val="7"/>
        </w:rPr>
        <w:t xml:space="preserve"> </w:t>
      </w:r>
      <w:r w:rsidRPr="00CB3629">
        <w:t>457600</w:t>
      </w:r>
      <w:r w:rsidRPr="00CB3629">
        <w:rPr>
          <w:spacing w:val="45"/>
        </w:rPr>
        <w:t xml:space="preserve"> </w:t>
      </w:r>
      <w:r w:rsidRPr="00CB3629">
        <w:rPr>
          <w:spacing w:val="-1"/>
        </w:rPr>
        <w:t>м3.</w:t>
      </w:r>
      <w:r w:rsidRPr="00CB3629">
        <w:t xml:space="preserve"> – </w:t>
      </w:r>
      <w:r w:rsidRPr="00CB3629">
        <w:rPr>
          <w:spacing w:val="-1"/>
        </w:rPr>
        <w:t>завершена;</w:t>
      </w:r>
    </w:p>
    <w:p w:rsidR="00485FD3" w:rsidRPr="00CB3629" w:rsidRDefault="00485FD3" w:rsidP="00EC1794">
      <w:pPr>
        <w:pStyle w:val="a3"/>
        <w:widowControl w:val="0"/>
        <w:numPr>
          <w:ilvl w:val="0"/>
          <w:numId w:val="4"/>
        </w:numPr>
        <w:tabs>
          <w:tab w:val="left" w:pos="1144"/>
        </w:tabs>
        <w:spacing w:before="7"/>
        <w:ind w:right="110" w:firstLine="709"/>
      </w:pPr>
      <w:r w:rsidRPr="00CB3629">
        <w:t>я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очередь</w:t>
      </w:r>
      <w:r w:rsidRPr="00CB3629">
        <w:rPr>
          <w:spacing w:val="15"/>
        </w:rPr>
        <w:t xml:space="preserve"> </w:t>
      </w:r>
      <w:r w:rsidRPr="00CB3629">
        <w:rPr>
          <w:spacing w:val="-1"/>
        </w:rPr>
        <w:t>полигона: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объем</w:t>
      </w:r>
      <w:r w:rsidRPr="00CB3629">
        <w:rPr>
          <w:spacing w:val="13"/>
        </w:rPr>
        <w:t xml:space="preserve"> </w:t>
      </w:r>
      <w:r w:rsidRPr="00CB3629">
        <w:rPr>
          <w:spacing w:val="-1"/>
        </w:rPr>
        <w:t>накопленных</w:t>
      </w:r>
      <w:r w:rsidRPr="00CB3629">
        <w:rPr>
          <w:spacing w:val="13"/>
        </w:rPr>
        <w:t xml:space="preserve"> </w:t>
      </w:r>
      <w:r w:rsidRPr="00CB3629">
        <w:t>отходов</w:t>
      </w:r>
      <w:r w:rsidRPr="00CB3629">
        <w:rPr>
          <w:spacing w:val="28"/>
        </w:rPr>
        <w:t xml:space="preserve"> </w:t>
      </w:r>
      <w:r w:rsidRPr="00CB3629">
        <w:t>на</w:t>
      </w:r>
      <w:r w:rsidRPr="00CB3629">
        <w:rPr>
          <w:spacing w:val="13"/>
        </w:rPr>
        <w:t xml:space="preserve"> </w:t>
      </w:r>
      <w:r w:rsidRPr="00CB3629">
        <w:t>01.09.2012</w:t>
      </w:r>
      <w:r w:rsidR="00F8356D">
        <w:t>г.</w:t>
      </w:r>
      <w:r w:rsidRPr="00CB3629">
        <w:rPr>
          <w:spacing w:val="20"/>
        </w:rPr>
        <w:t xml:space="preserve"> </w:t>
      </w:r>
      <w:r w:rsidRPr="00CB3629">
        <w:t>–</w:t>
      </w:r>
      <w:r w:rsidRPr="00CB3629">
        <w:rPr>
          <w:spacing w:val="14"/>
        </w:rPr>
        <w:t xml:space="preserve"> </w:t>
      </w:r>
      <w:r w:rsidRPr="00CB3629">
        <w:t>141750</w:t>
      </w:r>
      <w:r w:rsidRPr="00CB3629">
        <w:rPr>
          <w:spacing w:val="14"/>
        </w:rPr>
        <w:t xml:space="preserve"> </w:t>
      </w:r>
      <w:r w:rsidRPr="00CB3629">
        <w:rPr>
          <w:spacing w:val="-1"/>
        </w:rPr>
        <w:t>м3</w:t>
      </w:r>
      <w:r w:rsidRPr="00CB3629">
        <w:rPr>
          <w:spacing w:val="17"/>
        </w:rPr>
        <w:t xml:space="preserve"> </w:t>
      </w:r>
      <w:r w:rsidRPr="00CB3629">
        <w:t>–</w:t>
      </w:r>
      <w:r w:rsidRPr="00CB3629">
        <w:rPr>
          <w:spacing w:val="59"/>
        </w:rPr>
        <w:t xml:space="preserve"> </w:t>
      </w:r>
      <w:r w:rsidRPr="00CB3629">
        <w:rPr>
          <w:spacing w:val="-1"/>
        </w:rPr>
        <w:t>завершена;</w:t>
      </w:r>
    </w:p>
    <w:p w:rsidR="00485FD3" w:rsidRPr="00B43C70" w:rsidRDefault="00F8356D" w:rsidP="00F8356D">
      <w:pPr>
        <w:pStyle w:val="a3"/>
        <w:widowControl w:val="0"/>
        <w:tabs>
          <w:tab w:val="left" w:pos="1070"/>
        </w:tabs>
        <w:spacing w:before="7"/>
        <w:ind w:left="101" w:right="117"/>
        <w:jc w:val="left"/>
      </w:pPr>
      <w:r>
        <w:tab/>
        <w:t>3-</w:t>
      </w:r>
      <w:r w:rsidR="00485FD3" w:rsidRPr="00CB3629">
        <w:t xml:space="preserve">я </w:t>
      </w:r>
      <w:r w:rsidR="00485FD3" w:rsidRPr="00CB3629">
        <w:rPr>
          <w:spacing w:val="-1"/>
        </w:rPr>
        <w:t>очередь</w:t>
      </w:r>
      <w:r w:rsidR="00485FD3" w:rsidRPr="00CB3629">
        <w:t xml:space="preserve"> полигона:  </w:t>
      </w:r>
      <w:r w:rsidR="00485FD3" w:rsidRPr="00CB3629">
        <w:rPr>
          <w:spacing w:val="-1"/>
        </w:rPr>
        <w:t>предполагаемый</w:t>
      </w:r>
      <w:r w:rsidR="00485FD3" w:rsidRPr="00CB3629">
        <w:t xml:space="preserve"> </w:t>
      </w:r>
      <w:r w:rsidR="00485FD3" w:rsidRPr="00CB3629">
        <w:rPr>
          <w:spacing w:val="-1"/>
        </w:rPr>
        <w:t>объем</w:t>
      </w:r>
      <w:r w:rsidR="00485FD3" w:rsidRPr="00CB3629">
        <w:t xml:space="preserve"> </w:t>
      </w:r>
      <w:r w:rsidR="00485FD3" w:rsidRPr="00CB3629">
        <w:rPr>
          <w:spacing w:val="1"/>
        </w:rPr>
        <w:t xml:space="preserve"> </w:t>
      </w:r>
      <w:r w:rsidR="00485FD3" w:rsidRPr="00CB3629">
        <w:t>отходов</w:t>
      </w:r>
      <w:r w:rsidR="00485FD3" w:rsidRPr="00CB3629">
        <w:rPr>
          <w:spacing w:val="57"/>
        </w:rPr>
        <w:t xml:space="preserve"> </w:t>
      </w:r>
      <w:r w:rsidR="00485FD3" w:rsidRPr="00CB3629">
        <w:t>на</w:t>
      </w:r>
      <w:r w:rsidR="00485FD3" w:rsidRPr="00CB3629">
        <w:rPr>
          <w:spacing w:val="-1"/>
        </w:rPr>
        <w:t xml:space="preserve"> </w:t>
      </w:r>
      <w:r w:rsidR="00485FD3" w:rsidRPr="00CB3629">
        <w:t>31.12.2013</w:t>
      </w:r>
      <w:r>
        <w:t>г.</w:t>
      </w:r>
      <w:r w:rsidR="00485FD3" w:rsidRPr="00CB3629">
        <w:t>81600 м3.</w:t>
      </w:r>
      <w:r w:rsidR="00485FD3" w:rsidRPr="00CB3629">
        <w:rPr>
          <w:spacing w:val="43"/>
        </w:rPr>
        <w:t xml:space="preserve"> </w:t>
      </w:r>
    </w:p>
    <w:p w:rsidR="00485FD3" w:rsidRPr="00CB3629" w:rsidRDefault="00180E23" w:rsidP="00180E23">
      <w:pPr>
        <w:pStyle w:val="a3"/>
        <w:tabs>
          <w:tab w:val="left" w:pos="1070"/>
        </w:tabs>
        <w:spacing w:before="7"/>
        <w:ind w:right="117"/>
      </w:pPr>
      <w:r>
        <w:tab/>
      </w:r>
    </w:p>
    <w:p w:rsidR="00FE33A2" w:rsidRPr="008879D0" w:rsidRDefault="008879D0" w:rsidP="008879D0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54162" w:rsidRPr="00554162">
        <w:rPr>
          <w:rFonts w:ascii="Times New Roman" w:hAnsi="Times New Roman" w:cs="Times New Roman"/>
          <w:b/>
          <w:sz w:val="28"/>
          <w:szCs w:val="28"/>
        </w:rPr>
        <w:t xml:space="preserve">2.3.Точки </w:t>
      </w:r>
      <w:r w:rsidR="00906E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4162" w:rsidRPr="00554162">
        <w:rPr>
          <w:rFonts w:ascii="Times New Roman" w:hAnsi="Times New Roman" w:cs="Times New Roman"/>
          <w:b/>
          <w:sz w:val="28"/>
          <w:szCs w:val="28"/>
        </w:rPr>
        <w:t xml:space="preserve">роста </w:t>
      </w:r>
      <w:r w:rsidR="00906E7B">
        <w:rPr>
          <w:rFonts w:ascii="Times New Roman" w:hAnsi="Times New Roman" w:cs="Times New Roman"/>
          <w:b/>
          <w:sz w:val="28"/>
          <w:szCs w:val="28"/>
        </w:rPr>
        <w:t xml:space="preserve">экономики </w:t>
      </w:r>
      <w:r w:rsidR="00554162" w:rsidRPr="00554162">
        <w:rPr>
          <w:rFonts w:ascii="Times New Roman" w:hAnsi="Times New Roman" w:cs="Times New Roman"/>
          <w:b/>
          <w:sz w:val="28"/>
          <w:szCs w:val="28"/>
        </w:rPr>
        <w:t>Киржачского района</w:t>
      </w:r>
    </w:p>
    <w:p w:rsidR="00B12B2C" w:rsidRDefault="00412A83" w:rsidP="00AE1752">
      <w:pPr>
        <w:pStyle w:val="af0"/>
        <w:ind w:firstLine="708"/>
        <w:jc w:val="both"/>
        <w:rPr>
          <w:sz w:val="28"/>
          <w:szCs w:val="28"/>
        </w:rPr>
      </w:pPr>
      <w:r w:rsidRPr="00B12B2C">
        <w:rPr>
          <w:sz w:val="28"/>
          <w:szCs w:val="28"/>
        </w:rPr>
        <w:t xml:space="preserve">«Точки экономического роста» – это экономические единицы,  </w:t>
      </w:r>
      <w:r w:rsidR="00B12B2C" w:rsidRPr="00B12B2C">
        <w:rPr>
          <w:sz w:val="28"/>
          <w:szCs w:val="28"/>
        </w:rPr>
        <w:t>наиболее перспективные предприятия</w:t>
      </w:r>
      <w:r w:rsidR="00BF77DF">
        <w:rPr>
          <w:sz w:val="28"/>
          <w:szCs w:val="28"/>
        </w:rPr>
        <w:t xml:space="preserve"> отрасли</w:t>
      </w:r>
      <w:r w:rsidR="00B12B2C" w:rsidRPr="00B12B2C">
        <w:rPr>
          <w:sz w:val="28"/>
          <w:szCs w:val="28"/>
        </w:rPr>
        <w:t xml:space="preserve">,  инвестиционные проекты,  </w:t>
      </w:r>
      <w:r w:rsidRPr="00B12B2C">
        <w:rPr>
          <w:sz w:val="28"/>
          <w:szCs w:val="28"/>
        </w:rPr>
        <w:t>выделяющиеся интенсивными инновационными процессами.  Для их формирования и  продвижения целесообразно оказание содействия, в том числе в целях оживления развития района.</w:t>
      </w:r>
    </w:p>
    <w:p w:rsidR="009F2CBC" w:rsidRPr="00AE1752" w:rsidRDefault="009F2CBC" w:rsidP="00AE1752">
      <w:pPr>
        <w:pStyle w:val="af0"/>
        <w:ind w:firstLine="708"/>
        <w:jc w:val="both"/>
        <w:rPr>
          <w:sz w:val="28"/>
          <w:szCs w:val="28"/>
        </w:rPr>
      </w:pPr>
      <w:r w:rsidRPr="00AE1752">
        <w:rPr>
          <w:sz w:val="28"/>
          <w:szCs w:val="28"/>
        </w:rPr>
        <w:t xml:space="preserve">Развитие промышленности является </w:t>
      </w:r>
      <w:r w:rsidRPr="00E17530">
        <w:rPr>
          <w:b/>
          <w:sz w:val="28"/>
          <w:szCs w:val="28"/>
        </w:rPr>
        <w:t>первой</w:t>
      </w:r>
      <w:r w:rsidRPr="00AE1752">
        <w:rPr>
          <w:sz w:val="28"/>
          <w:szCs w:val="28"/>
        </w:rPr>
        <w:t xml:space="preserve"> по значимости точкой роста.</w:t>
      </w:r>
    </w:p>
    <w:p w:rsidR="009F2CBC" w:rsidRPr="00AE1752" w:rsidRDefault="009F2CBC" w:rsidP="00AE1752">
      <w:pPr>
        <w:pStyle w:val="af0"/>
        <w:ind w:firstLine="708"/>
        <w:jc w:val="both"/>
        <w:rPr>
          <w:sz w:val="28"/>
          <w:szCs w:val="28"/>
        </w:rPr>
      </w:pPr>
      <w:r w:rsidRPr="00AE1752">
        <w:rPr>
          <w:sz w:val="28"/>
          <w:szCs w:val="28"/>
        </w:rPr>
        <w:t xml:space="preserve"> </w:t>
      </w:r>
      <w:r w:rsidR="00A80F6E">
        <w:rPr>
          <w:sz w:val="28"/>
          <w:szCs w:val="28"/>
        </w:rPr>
        <w:t>По состоянию на 01.01.2014 года н</w:t>
      </w:r>
      <w:r w:rsidRPr="00AE1752">
        <w:rPr>
          <w:sz w:val="28"/>
          <w:szCs w:val="28"/>
        </w:rPr>
        <w:t xml:space="preserve">а территории Киржачского района </w:t>
      </w:r>
      <w:r w:rsidR="00AD3487" w:rsidRPr="00AE1752">
        <w:rPr>
          <w:sz w:val="28"/>
          <w:szCs w:val="28"/>
        </w:rPr>
        <w:t>про</w:t>
      </w:r>
      <w:r w:rsidR="00E17530">
        <w:rPr>
          <w:sz w:val="28"/>
          <w:szCs w:val="28"/>
        </w:rPr>
        <w:t>мышленный комплекс представлен 9</w:t>
      </w:r>
      <w:r w:rsidR="00AD3487" w:rsidRPr="00AE1752">
        <w:rPr>
          <w:sz w:val="28"/>
          <w:szCs w:val="28"/>
        </w:rPr>
        <w:t xml:space="preserve"> крупными и средними действующими предприятиями.</w:t>
      </w:r>
    </w:p>
    <w:p w:rsidR="00AD3487" w:rsidRPr="00AE1752" w:rsidRDefault="00AD3487" w:rsidP="00AE1752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752">
        <w:rPr>
          <w:rFonts w:ascii="Times New Roman" w:hAnsi="Times New Roman" w:cs="Times New Roman"/>
          <w:sz w:val="28"/>
          <w:szCs w:val="28"/>
        </w:rPr>
        <w:t>Основные производственные мощности района:</w:t>
      </w:r>
    </w:p>
    <w:p w:rsidR="00AD3487" w:rsidRPr="00AE1752" w:rsidRDefault="00AD3487" w:rsidP="00AE1752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752">
        <w:rPr>
          <w:rFonts w:ascii="Times New Roman" w:hAnsi="Times New Roman" w:cs="Times New Roman"/>
          <w:sz w:val="28"/>
          <w:szCs w:val="28"/>
        </w:rPr>
        <w:t xml:space="preserve">   -  производство машин и оборудования – ООО «Беко»</w:t>
      </w:r>
      <w:r w:rsidR="00AE1752">
        <w:rPr>
          <w:rFonts w:ascii="Times New Roman" w:hAnsi="Times New Roman" w:cs="Times New Roman"/>
          <w:sz w:val="28"/>
          <w:szCs w:val="28"/>
        </w:rPr>
        <w:t>;</w:t>
      </w:r>
    </w:p>
    <w:p w:rsidR="00AD3487" w:rsidRDefault="00AD3487" w:rsidP="00AE17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752">
        <w:rPr>
          <w:rFonts w:ascii="Times New Roman" w:hAnsi="Times New Roman" w:cs="Times New Roman"/>
          <w:sz w:val="28"/>
          <w:szCs w:val="28"/>
        </w:rPr>
        <w:t xml:space="preserve">       -  текстильное и швейное производство –ООО «Детская одежда»</w:t>
      </w:r>
      <w:r w:rsidR="00AE1752">
        <w:rPr>
          <w:rFonts w:ascii="Times New Roman" w:hAnsi="Times New Roman" w:cs="Times New Roman"/>
          <w:sz w:val="28"/>
          <w:szCs w:val="28"/>
        </w:rPr>
        <w:t>;</w:t>
      </w:r>
    </w:p>
    <w:p w:rsidR="00C84BF8" w:rsidRPr="00AE1752" w:rsidRDefault="00C84BF8" w:rsidP="00AE17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химическое производство – ООО «Террако Индустрия»;</w:t>
      </w:r>
    </w:p>
    <w:p w:rsidR="00AD3487" w:rsidRPr="00AE1752" w:rsidRDefault="00AD3487" w:rsidP="00AE17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752">
        <w:rPr>
          <w:rFonts w:ascii="Times New Roman" w:hAnsi="Times New Roman" w:cs="Times New Roman"/>
          <w:sz w:val="28"/>
          <w:szCs w:val="28"/>
        </w:rPr>
        <w:t xml:space="preserve">        -производство неметаллических минеральных продуктов (кирпич) - ООО «Винербергер Кирпич»</w:t>
      </w:r>
      <w:r w:rsidR="00AE1752">
        <w:rPr>
          <w:rFonts w:ascii="Times New Roman" w:hAnsi="Times New Roman" w:cs="Times New Roman"/>
          <w:sz w:val="28"/>
          <w:szCs w:val="28"/>
        </w:rPr>
        <w:t>;</w:t>
      </w:r>
    </w:p>
    <w:p w:rsidR="00C84BF8" w:rsidRDefault="00AD3487" w:rsidP="00AE17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752">
        <w:rPr>
          <w:rFonts w:ascii="Times New Roman" w:hAnsi="Times New Roman" w:cs="Times New Roman"/>
          <w:sz w:val="28"/>
          <w:szCs w:val="28"/>
        </w:rPr>
        <w:t xml:space="preserve">      - производство готовых металлических изделий – ОАО «Киржачский инструментальный завод», Першинский филиал ОАО НПО «Наука»;</w:t>
      </w:r>
      <w:r w:rsidR="00982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487" w:rsidRPr="00AE1752" w:rsidRDefault="00AD3487" w:rsidP="00AE17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752">
        <w:rPr>
          <w:rFonts w:ascii="Times New Roman" w:hAnsi="Times New Roman" w:cs="Times New Roman"/>
          <w:sz w:val="28"/>
          <w:szCs w:val="28"/>
        </w:rPr>
        <w:lastRenderedPageBreak/>
        <w:t>-    производство пищевых продуктов – ООО «Киржачский молокозавод»;</w:t>
      </w:r>
      <w:r w:rsidR="0098252C">
        <w:rPr>
          <w:rFonts w:ascii="Times New Roman" w:hAnsi="Times New Roman" w:cs="Times New Roman"/>
          <w:sz w:val="28"/>
          <w:szCs w:val="28"/>
        </w:rPr>
        <w:t xml:space="preserve"> ООО Киржачская молочная компания»;</w:t>
      </w:r>
    </w:p>
    <w:p w:rsidR="00E17530" w:rsidRDefault="00E17530" w:rsidP="00AE17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издательская и полиграфическая деятельность – ОАО «Киржачская типография».</w:t>
      </w:r>
    </w:p>
    <w:p w:rsidR="00743215" w:rsidRPr="00743215" w:rsidRDefault="00743215" w:rsidP="00743215">
      <w:pPr>
        <w:pStyle w:val="af0"/>
        <w:ind w:firstLine="708"/>
        <w:jc w:val="both"/>
        <w:rPr>
          <w:sz w:val="28"/>
          <w:szCs w:val="28"/>
        </w:rPr>
      </w:pPr>
      <w:r w:rsidRPr="00743215">
        <w:rPr>
          <w:sz w:val="28"/>
          <w:szCs w:val="28"/>
        </w:rPr>
        <w:t xml:space="preserve">Рост этой сферы деятельности означает и рост доходов экономических субъектов, непосредственно участвующих в процессе производства товаров и услуг, и рост базы для налогообложения, что в свою очередь расширяет возможности по перераспределению части доходов в пользу тех, кто в процессе производства непосредственно не участвует. </w:t>
      </w:r>
    </w:p>
    <w:p w:rsidR="00000F03" w:rsidRDefault="00743215" w:rsidP="00000F03">
      <w:pPr>
        <w:pStyle w:val="af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43215">
        <w:rPr>
          <w:sz w:val="28"/>
          <w:szCs w:val="28"/>
        </w:rPr>
        <w:t>ектор промышленного производства находится во взаимосвязи практически со всеми секторами экономики и оказывает на их развитие существенное влияние: развитие перспективных промышленных видов деятельности способно генерировать импульсы роста в смежные виды деятельности, сектора и сферы экономики, создает основу для повышения благосостояния в целом.</w:t>
      </w:r>
    </w:p>
    <w:p w:rsidR="00743215" w:rsidRPr="00743215" w:rsidRDefault="00743215" w:rsidP="00000F03">
      <w:pPr>
        <w:pStyle w:val="af0"/>
        <w:ind w:firstLine="708"/>
        <w:jc w:val="both"/>
        <w:rPr>
          <w:sz w:val="28"/>
          <w:szCs w:val="28"/>
        </w:rPr>
      </w:pPr>
      <w:r w:rsidRPr="00743215">
        <w:rPr>
          <w:sz w:val="28"/>
          <w:szCs w:val="28"/>
        </w:rPr>
        <w:t>Обеспечение устойчивого роста непосредственно связано с привлечением инвестиций и развитием инвестиционной деятельности.</w:t>
      </w:r>
    </w:p>
    <w:p w:rsidR="0098252C" w:rsidRDefault="0098252C" w:rsidP="00000F03">
      <w:pPr>
        <w:pStyle w:val="af0"/>
        <w:ind w:firstLine="708"/>
        <w:jc w:val="both"/>
        <w:rPr>
          <w:sz w:val="28"/>
          <w:szCs w:val="28"/>
        </w:rPr>
      </w:pPr>
    </w:p>
    <w:p w:rsidR="00932C66" w:rsidRDefault="00932C66" w:rsidP="00AE1752">
      <w:pPr>
        <w:pStyle w:val="af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Инвестиционные проекты – </w:t>
      </w:r>
      <w:r w:rsidRPr="00E17530">
        <w:rPr>
          <w:b/>
          <w:sz w:val="28"/>
          <w:szCs w:val="28"/>
        </w:rPr>
        <w:t>вторая</w:t>
      </w:r>
      <w:r>
        <w:rPr>
          <w:sz w:val="28"/>
          <w:szCs w:val="28"/>
        </w:rPr>
        <w:t xml:space="preserve"> по значимости точка роста.</w:t>
      </w:r>
    </w:p>
    <w:p w:rsidR="00554162" w:rsidRDefault="00554162" w:rsidP="00AE1752">
      <w:pPr>
        <w:pStyle w:val="af0"/>
        <w:ind w:firstLine="708"/>
        <w:jc w:val="both"/>
        <w:rPr>
          <w:rFonts w:eastAsia="Calibri"/>
          <w:sz w:val="28"/>
          <w:szCs w:val="28"/>
        </w:rPr>
      </w:pPr>
      <w:r w:rsidRPr="006D514E">
        <w:rPr>
          <w:color w:val="FF0000"/>
        </w:rPr>
        <w:t xml:space="preserve"> </w:t>
      </w:r>
      <w:r w:rsidR="006D514E" w:rsidRPr="006D514E">
        <w:rPr>
          <w:rFonts w:eastAsia="Calibri"/>
          <w:sz w:val="28"/>
        </w:rPr>
        <w:t>В 2013 году</w:t>
      </w:r>
      <w:r w:rsidR="006D514E">
        <w:rPr>
          <w:rFonts w:eastAsia="Calibri"/>
          <w:color w:val="FF0000"/>
          <w:sz w:val="28"/>
        </w:rPr>
        <w:t xml:space="preserve"> </w:t>
      </w:r>
      <w:r w:rsidRPr="00554162">
        <w:rPr>
          <w:rFonts w:eastAsia="Calibri"/>
          <w:sz w:val="28"/>
        </w:rPr>
        <w:t xml:space="preserve"> </w:t>
      </w:r>
      <w:r w:rsidRPr="00554162">
        <w:rPr>
          <w:sz w:val="28"/>
        </w:rPr>
        <w:t xml:space="preserve">определены </w:t>
      </w:r>
      <w:r w:rsidRPr="00554162">
        <w:rPr>
          <w:rFonts w:eastAsia="Calibri"/>
          <w:sz w:val="28"/>
        </w:rPr>
        <w:t>планируемы</w:t>
      </w:r>
      <w:r w:rsidRPr="00554162">
        <w:rPr>
          <w:sz w:val="28"/>
        </w:rPr>
        <w:t>е</w:t>
      </w:r>
      <w:r w:rsidRPr="00554162">
        <w:rPr>
          <w:rFonts w:eastAsia="Calibri"/>
          <w:sz w:val="28"/>
        </w:rPr>
        <w:t xml:space="preserve"> к вводу новы</w:t>
      </w:r>
      <w:r w:rsidRPr="00554162">
        <w:rPr>
          <w:sz w:val="28"/>
        </w:rPr>
        <w:t>е</w:t>
      </w:r>
      <w:r w:rsidRPr="00554162">
        <w:rPr>
          <w:rFonts w:eastAsia="Calibri"/>
          <w:sz w:val="28"/>
        </w:rPr>
        <w:t xml:space="preserve"> промышленны</w:t>
      </w:r>
      <w:r w:rsidRPr="00554162">
        <w:rPr>
          <w:sz w:val="28"/>
        </w:rPr>
        <w:t>е</w:t>
      </w:r>
      <w:r w:rsidRPr="00554162">
        <w:rPr>
          <w:rFonts w:eastAsia="Calibri"/>
          <w:sz w:val="28"/>
        </w:rPr>
        <w:t xml:space="preserve"> объект</w:t>
      </w:r>
      <w:r w:rsidRPr="00554162">
        <w:rPr>
          <w:sz w:val="28"/>
        </w:rPr>
        <w:t>ы</w:t>
      </w:r>
      <w:r w:rsidRPr="00554162">
        <w:rPr>
          <w:rFonts w:eastAsia="Calibri"/>
          <w:sz w:val="28"/>
        </w:rPr>
        <w:t xml:space="preserve">,  </w:t>
      </w:r>
      <w:r w:rsidR="00E17530">
        <w:rPr>
          <w:rFonts w:eastAsia="Calibri"/>
          <w:sz w:val="28"/>
          <w:szCs w:val="28"/>
        </w:rPr>
        <w:t xml:space="preserve">а также </w:t>
      </w:r>
      <w:r w:rsidRPr="00554162">
        <w:rPr>
          <w:rFonts w:eastAsia="Calibri"/>
          <w:sz w:val="28"/>
          <w:szCs w:val="28"/>
        </w:rPr>
        <w:t xml:space="preserve"> намеченны</w:t>
      </w:r>
      <w:r w:rsidRPr="00554162">
        <w:rPr>
          <w:sz w:val="28"/>
          <w:szCs w:val="28"/>
        </w:rPr>
        <w:t>е</w:t>
      </w:r>
      <w:r w:rsidRPr="00554162">
        <w:rPr>
          <w:rFonts w:eastAsia="Calibri"/>
          <w:sz w:val="28"/>
          <w:szCs w:val="28"/>
        </w:rPr>
        <w:t xml:space="preserve"> к реализации инвестиционны</w:t>
      </w:r>
      <w:r w:rsidRPr="00554162">
        <w:rPr>
          <w:sz w:val="28"/>
          <w:szCs w:val="28"/>
        </w:rPr>
        <w:t>е</w:t>
      </w:r>
      <w:r w:rsidRPr="00554162">
        <w:rPr>
          <w:rFonts w:eastAsia="Calibri"/>
          <w:sz w:val="28"/>
          <w:szCs w:val="28"/>
        </w:rPr>
        <w:t xml:space="preserve"> проект</w:t>
      </w:r>
      <w:r w:rsidRPr="00554162">
        <w:rPr>
          <w:sz w:val="28"/>
          <w:szCs w:val="28"/>
        </w:rPr>
        <w:t>ы</w:t>
      </w:r>
      <w:r w:rsidRPr="00554162">
        <w:rPr>
          <w:rFonts w:eastAsia="Calibri"/>
          <w:sz w:val="28"/>
          <w:szCs w:val="28"/>
        </w:rPr>
        <w:t xml:space="preserve"> по созданию производственных мощностей, модернизации действующих предприятий, организации технопарковых структур и промышленных зон в </w:t>
      </w:r>
      <w:r w:rsidR="0081665F">
        <w:rPr>
          <w:rFonts w:eastAsia="Calibri"/>
          <w:sz w:val="28"/>
          <w:szCs w:val="28"/>
        </w:rPr>
        <w:t>среднесрочной перспективе (</w:t>
      </w:r>
      <w:r w:rsidR="006D514E">
        <w:rPr>
          <w:rFonts w:eastAsia="Calibri"/>
          <w:sz w:val="28"/>
          <w:szCs w:val="28"/>
        </w:rPr>
        <w:t>до 2018 г</w:t>
      </w:r>
      <w:r w:rsidRPr="00554162">
        <w:rPr>
          <w:rFonts w:eastAsia="Calibri"/>
          <w:sz w:val="28"/>
          <w:szCs w:val="28"/>
        </w:rPr>
        <w:t>.)</w:t>
      </w:r>
      <w:r w:rsidR="00932C66">
        <w:rPr>
          <w:rFonts w:eastAsia="Calibri"/>
          <w:sz w:val="28"/>
          <w:szCs w:val="28"/>
        </w:rPr>
        <w:t>:</w:t>
      </w:r>
    </w:p>
    <w:p w:rsidR="00B12B2C" w:rsidRPr="00932C66" w:rsidRDefault="00932C66" w:rsidP="00AE1752">
      <w:pPr>
        <w:pStyle w:val="af0"/>
        <w:spacing w:after="0" w:afterAutospacing="0"/>
        <w:ind w:firstLine="708"/>
        <w:jc w:val="both"/>
        <w:rPr>
          <w:sz w:val="28"/>
          <w:szCs w:val="28"/>
        </w:rPr>
      </w:pPr>
      <w:r w:rsidRPr="00932C66">
        <w:rPr>
          <w:sz w:val="28"/>
          <w:szCs w:val="28"/>
        </w:rPr>
        <w:t>-проект комплексного развития производства авиационных агрегатов в Першинском филиале ОАО НПО «Наука;</w:t>
      </w:r>
    </w:p>
    <w:p w:rsidR="004C4D1B" w:rsidRDefault="00932C66" w:rsidP="004C4D1B">
      <w:pPr>
        <w:pStyle w:val="ac"/>
        <w:snapToGrid w:val="0"/>
        <w:ind w:firstLine="708"/>
        <w:jc w:val="both"/>
        <w:rPr>
          <w:szCs w:val="28"/>
        </w:rPr>
      </w:pPr>
      <w:r w:rsidRPr="00932C66">
        <w:rPr>
          <w:szCs w:val="28"/>
        </w:rPr>
        <w:t xml:space="preserve">- </w:t>
      </w:r>
      <w:r w:rsidR="00AE1752">
        <w:rPr>
          <w:szCs w:val="28"/>
        </w:rPr>
        <w:t>о</w:t>
      </w:r>
      <w:r w:rsidRPr="00932C66">
        <w:rPr>
          <w:szCs w:val="28"/>
        </w:rPr>
        <w:t>рганизация производства литых алюминиевых радиаторов отопления</w:t>
      </w:r>
      <w:r>
        <w:rPr>
          <w:szCs w:val="28"/>
        </w:rPr>
        <w:t xml:space="preserve">  </w:t>
      </w:r>
      <w:r w:rsidRPr="00932C66">
        <w:rPr>
          <w:szCs w:val="28"/>
        </w:rPr>
        <w:t>ООО «Индастриал Платформ Групп Клима»;</w:t>
      </w:r>
    </w:p>
    <w:p w:rsidR="00161C07" w:rsidRDefault="00932C66" w:rsidP="00161C07">
      <w:pPr>
        <w:pStyle w:val="ac"/>
        <w:snapToGrid w:val="0"/>
        <w:ind w:firstLine="708"/>
        <w:jc w:val="both"/>
        <w:rPr>
          <w:szCs w:val="28"/>
        </w:rPr>
      </w:pPr>
      <w:r w:rsidRPr="00932C66">
        <w:rPr>
          <w:szCs w:val="28"/>
        </w:rPr>
        <w:t xml:space="preserve">- </w:t>
      </w:r>
      <w:r w:rsidR="00AE1752">
        <w:rPr>
          <w:szCs w:val="28"/>
        </w:rPr>
        <w:t>с</w:t>
      </w:r>
      <w:r w:rsidRPr="00932C66">
        <w:rPr>
          <w:szCs w:val="28"/>
        </w:rPr>
        <w:t>троительство завода кровельных материалов (битумной чере</w:t>
      </w:r>
      <w:r w:rsidR="004C4D1B">
        <w:rPr>
          <w:szCs w:val="28"/>
        </w:rPr>
        <w:t>пицы)   ООО «Дёке Хоум Системс»</w:t>
      </w:r>
      <w:r w:rsidR="00161C07">
        <w:rPr>
          <w:szCs w:val="28"/>
        </w:rPr>
        <w:t>.</w:t>
      </w:r>
    </w:p>
    <w:p w:rsidR="00161C07" w:rsidRDefault="00161C07" w:rsidP="00161C07">
      <w:pPr>
        <w:pStyle w:val="ac"/>
        <w:snapToGrid w:val="0"/>
        <w:ind w:firstLine="708"/>
        <w:jc w:val="both"/>
        <w:rPr>
          <w:szCs w:val="28"/>
        </w:rPr>
      </w:pPr>
    </w:p>
    <w:p w:rsidR="00000F03" w:rsidRDefault="00000F03" w:rsidP="00161C07">
      <w:pPr>
        <w:pStyle w:val="ac"/>
        <w:snapToGrid w:val="0"/>
        <w:ind w:firstLine="708"/>
        <w:jc w:val="both"/>
        <w:rPr>
          <w:szCs w:val="28"/>
        </w:rPr>
      </w:pPr>
    </w:p>
    <w:p w:rsidR="00246B49" w:rsidRDefault="00246B49" w:rsidP="00161C07">
      <w:pPr>
        <w:pStyle w:val="ac"/>
        <w:snapToGrid w:val="0"/>
        <w:ind w:firstLine="708"/>
        <w:jc w:val="both"/>
        <w:rPr>
          <w:szCs w:val="28"/>
        </w:rPr>
      </w:pPr>
      <w:r>
        <w:rPr>
          <w:szCs w:val="28"/>
        </w:rPr>
        <w:t xml:space="preserve">Активным участников экономического комплекса в районе  </w:t>
      </w:r>
      <w:r w:rsidR="00FB7041">
        <w:rPr>
          <w:szCs w:val="28"/>
        </w:rPr>
        <w:t xml:space="preserve">является малый бизнес. Его потенциал является важной </w:t>
      </w:r>
      <w:r w:rsidR="0081665F" w:rsidRPr="0081665F">
        <w:rPr>
          <w:b/>
          <w:szCs w:val="28"/>
        </w:rPr>
        <w:t>третьей</w:t>
      </w:r>
      <w:r w:rsidR="0081665F">
        <w:rPr>
          <w:szCs w:val="28"/>
        </w:rPr>
        <w:t xml:space="preserve"> </w:t>
      </w:r>
      <w:r w:rsidR="00FB7041">
        <w:rPr>
          <w:szCs w:val="28"/>
        </w:rPr>
        <w:t>точкой роста экономики района.</w:t>
      </w:r>
    </w:p>
    <w:p w:rsidR="008B4DC4" w:rsidRPr="00161C07" w:rsidRDefault="00161C07" w:rsidP="00161C0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C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909320</wp:posOffset>
            </wp:positionV>
            <wp:extent cx="5572125" cy="5743575"/>
            <wp:effectExtent l="1905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B4DC4" w:rsidRPr="00161C07">
        <w:rPr>
          <w:rFonts w:ascii="Times New Roman" w:hAnsi="Times New Roman" w:cs="Times New Roman"/>
          <w:b/>
          <w:sz w:val="28"/>
          <w:szCs w:val="28"/>
        </w:rPr>
        <w:t xml:space="preserve"> Отраслевая структура малого предпринимательства </w:t>
      </w:r>
    </w:p>
    <w:p w:rsidR="008B4DC4" w:rsidRPr="00161C07" w:rsidRDefault="008B4DC4" w:rsidP="00AE1752">
      <w:pPr>
        <w:pStyle w:val="af0"/>
        <w:spacing w:after="0" w:afterAutospacing="0"/>
        <w:ind w:firstLine="708"/>
        <w:jc w:val="both"/>
        <w:rPr>
          <w:rFonts w:eastAsia="Calibri"/>
          <w:b/>
          <w:sz w:val="28"/>
          <w:szCs w:val="28"/>
        </w:rPr>
      </w:pPr>
    </w:p>
    <w:p w:rsidR="00B12B2C" w:rsidRDefault="00B12B2C" w:rsidP="00AE1752">
      <w:pPr>
        <w:pStyle w:val="af0"/>
        <w:spacing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DE1545" w:rsidRDefault="004E1C8F" w:rsidP="00DE1545">
      <w:pPr>
        <w:pStyle w:val="3"/>
        <w:spacing w:before="120"/>
        <w:ind w:firstLine="720"/>
        <w:jc w:val="both"/>
        <w:rPr>
          <w:szCs w:val="24"/>
        </w:rPr>
      </w:pPr>
      <w:r>
        <w:br w:type="textWrapping" w:clear="all"/>
      </w:r>
    </w:p>
    <w:p w:rsidR="00DE1545" w:rsidRPr="00BD5066" w:rsidRDefault="00DE1545" w:rsidP="00000F03">
      <w:pPr>
        <w:pStyle w:val="3"/>
        <w:spacing w:before="120"/>
        <w:ind w:firstLine="108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D5066">
        <w:rPr>
          <w:rFonts w:ascii="Times New Roman" w:hAnsi="Times New Roman" w:cs="Times New Roman"/>
          <w:b w:val="0"/>
          <w:color w:val="auto"/>
          <w:sz w:val="28"/>
          <w:szCs w:val="28"/>
        </w:rPr>
        <w:t>Развитие точки роста «Малый бизнес» предполагает создание привлекательных условий  для развития малого бизнеса, как в промышленном секторе, так и в сфере услуг. Основной эффект развития данной точки роста заключается  в получении экономического роста,  в повышении занятости населения, активизации его предпринимательской деятельности.  В качестве поддержки малого бизнеса в районе действует муниципальная программа по содействию  развитию малого и среднего предпринимательства.</w:t>
      </w:r>
    </w:p>
    <w:p w:rsidR="00DE1545" w:rsidRPr="00F449D0" w:rsidRDefault="00DE1545" w:rsidP="00000F03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 xml:space="preserve">В рамках долгосрочной  целевой программы "Содействие развитию малого и среднего предпринимательства в Киржачском районе на 2011 - 2013 годы»  </w:t>
      </w:r>
      <w:r w:rsidR="007C1547">
        <w:rPr>
          <w:rFonts w:ascii="Times New Roman" w:hAnsi="Times New Roman" w:cs="Times New Roman"/>
          <w:sz w:val="28"/>
          <w:szCs w:val="28"/>
        </w:rPr>
        <w:t xml:space="preserve">в 2013 году </w:t>
      </w:r>
      <w:r w:rsidRPr="00F449D0">
        <w:rPr>
          <w:rFonts w:ascii="Times New Roman" w:hAnsi="Times New Roman" w:cs="Times New Roman"/>
          <w:sz w:val="28"/>
          <w:szCs w:val="28"/>
        </w:rPr>
        <w:t>оказана поддержка  1 начинающему предпринимателю  на создание собственного бизнеса в сумме 300,0 тыс.руб., в том числе:</w:t>
      </w:r>
    </w:p>
    <w:p w:rsidR="004C4D1B" w:rsidRDefault="00DE1545" w:rsidP="00650DA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lastRenderedPageBreak/>
        <w:t xml:space="preserve">- за счет средств областного бюджета в сумме 240,0  тыс.руб.; </w:t>
      </w:r>
    </w:p>
    <w:p w:rsidR="00DE1545" w:rsidRPr="004C4D1B" w:rsidRDefault="00DE1545" w:rsidP="00650DA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9D0">
        <w:rPr>
          <w:rFonts w:ascii="Times New Roman" w:hAnsi="Times New Roman" w:cs="Times New Roman"/>
          <w:sz w:val="28"/>
          <w:szCs w:val="28"/>
        </w:rPr>
        <w:t>- за счет средств бюджета муниципального района в сумме 60,0 тыс.руб</w:t>
      </w:r>
      <w:r>
        <w:rPr>
          <w:rFonts w:ascii="Times New Roman" w:hAnsi="Times New Roman"/>
          <w:sz w:val="28"/>
          <w:szCs w:val="28"/>
        </w:rPr>
        <w:t>.</w:t>
      </w:r>
      <w:r w:rsidRPr="00C80CC4">
        <w:rPr>
          <w:rFonts w:ascii="Times New Roman" w:hAnsi="Times New Roman"/>
          <w:sz w:val="28"/>
          <w:szCs w:val="28"/>
        </w:rPr>
        <w:t xml:space="preserve">  </w:t>
      </w:r>
    </w:p>
    <w:p w:rsidR="00DE1545" w:rsidRDefault="00DE1545" w:rsidP="00650DA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 год</w:t>
      </w:r>
      <w:r w:rsidR="00743215">
        <w:rPr>
          <w:rFonts w:ascii="Times New Roman" w:hAnsi="Times New Roman"/>
          <w:sz w:val="28"/>
          <w:szCs w:val="28"/>
        </w:rPr>
        <w:t>у и в плановом периоде 2015-2020</w:t>
      </w:r>
      <w:r>
        <w:rPr>
          <w:rFonts w:ascii="Times New Roman" w:hAnsi="Times New Roman"/>
          <w:sz w:val="28"/>
          <w:szCs w:val="28"/>
        </w:rPr>
        <w:t xml:space="preserve"> годов планируется </w:t>
      </w:r>
      <w:r w:rsidR="004C4D1B">
        <w:rPr>
          <w:rFonts w:ascii="Times New Roman" w:hAnsi="Times New Roman"/>
          <w:sz w:val="28"/>
          <w:szCs w:val="28"/>
        </w:rPr>
        <w:t xml:space="preserve">дальнейшее </w:t>
      </w:r>
      <w:r>
        <w:rPr>
          <w:rFonts w:ascii="Times New Roman" w:hAnsi="Times New Roman"/>
          <w:sz w:val="28"/>
          <w:szCs w:val="28"/>
        </w:rPr>
        <w:t>оказание финансовой поддержки начинающим предпринимателям  за счет средств областного бюджета и бюджета муниципального района</w:t>
      </w:r>
      <w:r w:rsidR="004C4D1B">
        <w:rPr>
          <w:rFonts w:ascii="Times New Roman" w:hAnsi="Times New Roman"/>
          <w:sz w:val="28"/>
          <w:szCs w:val="28"/>
        </w:rPr>
        <w:t>.</w:t>
      </w:r>
    </w:p>
    <w:p w:rsidR="00662D08" w:rsidRDefault="00662D08" w:rsidP="00650DA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/>
          <w:sz w:val="28"/>
          <w:szCs w:val="28"/>
        </w:rPr>
      </w:pPr>
    </w:p>
    <w:p w:rsidR="009A1F9D" w:rsidRDefault="00662D08" w:rsidP="008F063D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662D08">
        <w:rPr>
          <w:rFonts w:ascii="Times New Roman" w:hAnsi="Times New Roman"/>
          <w:b/>
          <w:bCs/>
          <w:sz w:val="32"/>
          <w:szCs w:val="32"/>
        </w:rPr>
        <w:t>2.4. Основные проблемы</w:t>
      </w:r>
      <w:r w:rsidR="009A1F9D">
        <w:rPr>
          <w:rFonts w:ascii="Times New Roman" w:hAnsi="Times New Roman"/>
          <w:b/>
          <w:bCs/>
          <w:sz w:val="32"/>
          <w:szCs w:val="32"/>
        </w:rPr>
        <w:t xml:space="preserve">, </w:t>
      </w:r>
    </w:p>
    <w:p w:rsidR="00662D08" w:rsidRPr="00662D08" w:rsidRDefault="009A1F9D" w:rsidP="008F063D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сдерживающие инвестиционное развитие района</w:t>
      </w:r>
    </w:p>
    <w:p w:rsidR="009B1815" w:rsidRPr="009B1815" w:rsidRDefault="009B1815" w:rsidP="008F063D">
      <w:pPr>
        <w:pStyle w:val="31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 xml:space="preserve">По данным органов статистики  с 1989 года смертность превышает рождаемость примерно в </w:t>
      </w:r>
      <w:r w:rsidR="003C254F">
        <w:rPr>
          <w:rFonts w:ascii="Times New Roman" w:hAnsi="Times New Roman" w:cs="Times New Roman"/>
          <w:sz w:val="28"/>
          <w:szCs w:val="28"/>
        </w:rPr>
        <w:t xml:space="preserve"> 1,5</w:t>
      </w:r>
      <w:r w:rsidRPr="009B1815">
        <w:rPr>
          <w:rFonts w:ascii="Times New Roman" w:hAnsi="Times New Roman" w:cs="Times New Roman"/>
          <w:sz w:val="28"/>
          <w:szCs w:val="28"/>
        </w:rPr>
        <w:t xml:space="preserve"> раза. Численность населения ежегодно  умень</w:t>
      </w:r>
      <w:r w:rsidR="004404F3">
        <w:rPr>
          <w:rFonts w:ascii="Times New Roman" w:hAnsi="Times New Roman" w:cs="Times New Roman"/>
          <w:sz w:val="28"/>
          <w:szCs w:val="28"/>
        </w:rPr>
        <w:t>шается  в среднем на 7</w:t>
      </w:r>
      <w:r w:rsidRPr="009B1815">
        <w:rPr>
          <w:rFonts w:ascii="Times New Roman" w:hAnsi="Times New Roman" w:cs="Times New Roman"/>
          <w:sz w:val="28"/>
          <w:szCs w:val="28"/>
        </w:rPr>
        <w:t>00 че</w:t>
      </w:r>
      <w:r w:rsidR="004404F3">
        <w:rPr>
          <w:rFonts w:ascii="Times New Roman" w:hAnsi="Times New Roman" w:cs="Times New Roman"/>
          <w:sz w:val="28"/>
          <w:szCs w:val="28"/>
        </w:rPr>
        <w:t xml:space="preserve">ловек, естественная убыль населения составляет около </w:t>
      </w:r>
      <w:r w:rsidR="003C254F">
        <w:rPr>
          <w:rFonts w:ascii="Times New Roman" w:hAnsi="Times New Roman" w:cs="Times New Roman"/>
          <w:sz w:val="28"/>
          <w:szCs w:val="28"/>
        </w:rPr>
        <w:t>3</w:t>
      </w:r>
      <w:r w:rsidR="004404F3">
        <w:rPr>
          <w:rFonts w:ascii="Times New Roman" w:hAnsi="Times New Roman" w:cs="Times New Roman"/>
          <w:sz w:val="28"/>
          <w:szCs w:val="28"/>
        </w:rPr>
        <w:t>00 человек в год.</w:t>
      </w:r>
    </w:p>
    <w:p w:rsidR="009B1815" w:rsidRPr="009B1815" w:rsidRDefault="009B1815" w:rsidP="009B18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Этот факт лежит в основе  проблем, возникающих в экономике района:</w:t>
      </w:r>
    </w:p>
    <w:p w:rsidR="009B1815" w:rsidRPr="009B1815" w:rsidRDefault="009B1815" w:rsidP="009B1815">
      <w:pPr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 снижение численности трудовых ресурсов;</w:t>
      </w:r>
    </w:p>
    <w:p w:rsidR="009B1815" w:rsidRPr="009B1815" w:rsidRDefault="009B1815" w:rsidP="009B1815">
      <w:pPr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 кадровые  проблемы на предприятиях;</w:t>
      </w:r>
    </w:p>
    <w:p w:rsidR="009B1815" w:rsidRPr="009B1815" w:rsidRDefault="009B1815" w:rsidP="009B1815">
      <w:pPr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 снижение инвестиционной привлекательности</w:t>
      </w:r>
      <w:r w:rsidR="009A1F9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B1815">
        <w:rPr>
          <w:rFonts w:ascii="Times New Roman" w:hAnsi="Times New Roman" w:cs="Times New Roman"/>
          <w:sz w:val="28"/>
          <w:szCs w:val="28"/>
        </w:rPr>
        <w:t>.</w:t>
      </w:r>
    </w:p>
    <w:p w:rsidR="007F7A63" w:rsidRDefault="009B1815" w:rsidP="009B18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 xml:space="preserve">Кроме того, многие проблемы на предприятиях возникают из-за близости расположения московского региона, в котором заработная плата  всех категорий работников  намного выше, чем в Киржачском районе.  Численность  населения, уезжающего на работу в московский регион,  с каждым годом увеличивается. </w:t>
      </w:r>
    </w:p>
    <w:p w:rsidR="009B1815" w:rsidRPr="009B1815" w:rsidRDefault="009B1815" w:rsidP="009B18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По данным предприятий района основными проблемами, влияющими на нормальное функционирование производства, являются:</w:t>
      </w:r>
    </w:p>
    <w:p w:rsidR="009B1815" w:rsidRPr="009B1815" w:rsidRDefault="009B1815" w:rsidP="00F214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 текучесть кадров;</w:t>
      </w:r>
    </w:p>
    <w:p w:rsidR="009B1815" w:rsidRPr="009B1815" w:rsidRDefault="009B1815" w:rsidP="00F214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-недостаток квалифицированных кадров на рынке труда;</w:t>
      </w:r>
    </w:p>
    <w:p w:rsidR="009B1815" w:rsidRPr="009B1815" w:rsidRDefault="009B1815" w:rsidP="00F214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 рост тарифов на энергоносители;</w:t>
      </w:r>
    </w:p>
    <w:p w:rsidR="009B1815" w:rsidRPr="009B1815" w:rsidRDefault="009B1815" w:rsidP="00F214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- падение экономической активности на рынке сбыта.</w:t>
      </w:r>
    </w:p>
    <w:p w:rsidR="009B1815" w:rsidRPr="009B1815" w:rsidRDefault="009B1815" w:rsidP="00F214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Малое предпринимательство так же имеет в настоящее время  ряд проблем, мешающих развитию  бизнеса:</w:t>
      </w:r>
    </w:p>
    <w:p w:rsidR="009B1815" w:rsidRPr="009B1815" w:rsidRDefault="009B1815" w:rsidP="009B1815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 xml:space="preserve"> затрудненный доступ к финансово-кредитным ресурсам банковских структур;</w:t>
      </w:r>
    </w:p>
    <w:p w:rsidR="009B1815" w:rsidRPr="009B1815" w:rsidRDefault="009B1815" w:rsidP="009B1815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недостаточность оборотных средств;</w:t>
      </w:r>
    </w:p>
    <w:p w:rsidR="009B1815" w:rsidRPr="009B1815" w:rsidRDefault="009B1815" w:rsidP="009B1815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>несовершенство и непостоянство нормативной базы;</w:t>
      </w:r>
    </w:p>
    <w:p w:rsidR="009B1815" w:rsidRDefault="009B1815" w:rsidP="009B1815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815">
        <w:rPr>
          <w:rFonts w:ascii="Times New Roman" w:hAnsi="Times New Roman" w:cs="Times New Roman"/>
          <w:sz w:val="28"/>
          <w:szCs w:val="28"/>
        </w:rPr>
        <w:t xml:space="preserve"> низкая эффективность консолидации усилий предпринимателей по защите собственных прав и интересов.</w:t>
      </w:r>
    </w:p>
    <w:p w:rsidR="0025455E" w:rsidRPr="0025455E" w:rsidRDefault="0025455E" w:rsidP="007F7A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455E">
        <w:rPr>
          <w:rFonts w:ascii="Times New Roman" w:hAnsi="Times New Roman" w:cs="Times New Roman"/>
          <w:color w:val="000000"/>
          <w:sz w:val="28"/>
          <w:szCs w:val="28"/>
        </w:rPr>
        <w:t>Среди кадровых проблем муниципального образования как наиболее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455E">
        <w:rPr>
          <w:rFonts w:ascii="Times New Roman" w:hAnsi="Times New Roman" w:cs="Times New Roman"/>
          <w:color w:val="000000"/>
          <w:sz w:val="28"/>
          <w:szCs w:val="28"/>
        </w:rPr>
        <w:t>существенные можно выделить следующие:</w:t>
      </w:r>
    </w:p>
    <w:p w:rsidR="0025455E" w:rsidRPr="0025455E" w:rsidRDefault="0025455E" w:rsidP="00254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-</w:t>
      </w:r>
      <w:r w:rsidRPr="0025455E">
        <w:rPr>
          <w:rFonts w:ascii="Times New Roman" w:hAnsi="Times New Roman" w:cs="Times New Roman"/>
          <w:color w:val="000000"/>
          <w:sz w:val="28"/>
          <w:szCs w:val="28"/>
        </w:rPr>
        <w:t>относительно низкий уро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вень оплаты труда по вакансиям, </w:t>
      </w:r>
      <w:r w:rsidRPr="0025455E">
        <w:rPr>
          <w:rFonts w:ascii="Times New Roman" w:hAnsi="Times New Roman" w:cs="Times New Roman"/>
          <w:color w:val="000000"/>
          <w:sz w:val="28"/>
          <w:szCs w:val="28"/>
        </w:rPr>
        <w:t>предлагаемым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455E">
        <w:rPr>
          <w:rFonts w:ascii="Times New Roman" w:hAnsi="Times New Roman" w:cs="Times New Roman"/>
          <w:color w:val="000000"/>
          <w:sz w:val="28"/>
          <w:szCs w:val="28"/>
        </w:rPr>
        <w:t>работодателями (</w:t>
      </w:r>
      <w:r w:rsidRPr="0025455E">
        <w:rPr>
          <w:rFonts w:ascii="Times New Roman" w:hAnsi="Times New Roman" w:cs="Times New Roman"/>
          <w:sz w:val="28"/>
          <w:szCs w:val="28"/>
        </w:rPr>
        <w:t>из-за близости расположения московского региона, в котором заработная плата  всех категорий работников  намного выше, чем в Киржачском районе</w:t>
      </w:r>
      <w:r w:rsidRPr="0025455E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25455E" w:rsidRDefault="0025455E" w:rsidP="0025455E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25455E">
        <w:rPr>
          <w:rFonts w:ascii="Times New Roman" w:hAnsi="Times New Roman" w:cs="Times New Roman"/>
          <w:color w:val="000000"/>
          <w:sz w:val="28"/>
          <w:szCs w:val="28"/>
        </w:rPr>
        <w:t>-удаленность вакантных рабочих мест, расположенных в черте города, от сельских поселений (транспортная недоступность, высокие тарифы на пригородные билеты).</w:t>
      </w:r>
    </w:p>
    <w:p w:rsidR="0025455E" w:rsidRPr="009B1815" w:rsidRDefault="0025455E" w:rsidP="0025455E">
      <w:pPr>
        <w:pStyle w:val="a7"/>
        <w:autoSpaceDE w:val="0"/>
        <w:autoSpaceDN w:val="0"/>
        <w:adjustRightInd w:val="0"/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662D08" w:rsidRPr="009B1815" w:rsidRDefault="00662D08" w:rsidP="009B181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3BD" w:rsidRPr="00FD3E76" w:rsidRDefault="009B1815" w:rsidP="00FD3E7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22A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662D08" w:rsidRPr="006C22A8">
        <w:rPr>
          <w:rFonts w:ascii="Times New Roman" w:hAnsi="Times New Roman" w:cs="Times New Roman"/>
          <w:b/>
          <w:bCs/>
          <w:sz w:val="28"/>
          <w:szCs w:val="28"/>
        </w:rPr>
        <w:t xml:space="preserve">2.5. </w:t>
      </w:r>
      <w:r w:rsidR="00662D08" w:rsidRPr="006C22A8">
        <w:rPr>
          <w:rFonts w:ascii="Times New Roman" w:hAnsi="Times New Roman" w:cs="Times New Roman"/>
          <w:b/>
          <w:bCs/>
          <w:sz w:val="28"/>
          <w:szCs w:val="28"/>
          <w:lang w:val="en-US"/>
        </w:rPr>
        <w:t>SWOT</w:t>
      </w:r>
      <w:r w:rsidR="00662D08" w:rsidRPr="006C22A8">
        <w:rPr>
          <w:rFonts w:ascii="Times New Roman" w:hAnsi="Times New Roman" w:cs="Times New Roman"/>
          <w:b/>
          <w:bCs/>
          <w:sz w:val="28"/>
          <w:szCs w:val="28"/>
        </w:rPr>
        <w:t>-анализ инвестиционного потенциала</w:t>
      </w:r>
    </w:p>
    <w:p w:rsidR="004A05EE" w:rsidRDefault="004A05EE" w:rsidP="008F063D">
      <w:pPr>
        <w:pStyle w:val="a3"/>
        <w:ind w:firstLine="708"/>
      </w:pPr>
    </w:p>
    <w:p w:rsidR="000618BD" w:rsidRPr="00185313" w:rsidRDefault="000618BD" w:rsidP="008F063D">
      <w:pPr>
        <w:pStyle w:val="a3"/>
        <w:ind w:firstLine="708"/>
      </w:pPr>
      <w:r w:rsidRPr="00185313">
        <w:t xml:space="preserve">Результаты стратегического анализа сильных и слабых сторон района, возможностей и угроз, классифицированных по группам основных факторов  внутренней и внешней среды района, интегрированы в таблице </w:t>
      </w:r>
      <w:r w:rsidRPr="00185313">
        <w:rPr>
          <w:lang w:val="en-US"/>
        </w:rPr>
        <w:t>SWOT</w:t>
      </w:r>
      <w:r w:rsidRPr="00185313">
        <w:t xml:space="preserve"> –анализа.</w:t>
      </w:r>
    </w:p>
    <w:p w:rsidR="008F063D" w:rsidRDefault="008F063D" w:rsidP="008F063D">
      <w:pPr>
        <w:pStyle w:val="a3"/>
        <w:rPr>
          <w:b/>
        </w:rPr>
      </w:pPr>
    </w:p>
    <w:p w:rsidR="008F063D" w:rsidRDefault="008F063D" w:rsidP="008F063D">
      <w:pPr>
        <w:pStyle w:val="a3"/>
        <w:rPr>
          <w:b/>
        </w:rPr>
      </w:pPr>
    </w:p>
    <w:p w:rsidR="000618BD" w:rsidRPr="00FD3E76" w:rsidRDefault="000618BD" w:rsidP="008F063D">
      <w:pPr>
        <w:pStyle w:val="a3"/>
        <w:jc w:val="center"/>
        <w:rPr>
          <w:b/>
        </w:rPr>
      </w:pPr>
      <w:r w:rsidRPr="00FD3E76">
        <w:rPr>
          <w:b/>
        </w:rPr>
        <w:t xml:space="preserve">Таблица </w:t>
      </w:r>
      <w:r w:rsidRPr="00FD3E76">
        <w:rPr>
          <w:b/>
          <w:lang w:val="en-US"/>
        </w:rPr>
        <w:t>SWOT</w:t>
      </w:r>
      <w:r w:rsidRPr="00FD3E76">
        <w:rPr>
          <w:b/>
        </w:rPr>
        <w:t xml:space="preserve"> –анализа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6"/>
        <w:gridCol w:w="3295"/>
        <w:gridCol w:w="3670"/>
      </w:tblGrid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4E7" w:rsidRPr="00F214E7" w:rsidRDefault="000618BD" w:rsidP="008F063D">
            <w:pPr>
              <w:pStyle w:val="a3"/>
              <w:rPr>
                <w:b/>
              </w:rPr>
            </w:pPr>
            <w:r w:rsidRPr="00F214E7">
              <w:rPr>
                <w:b/>
              </w:rPr>
              <w:t>Факторы</w:t>
            </w:r>
          </w:p>
          <w:p w:rsidR="000618BD" w:rsidRPr="00F214E7" w:rsidRDefault="00F214E7" w:rsidP="008F063D">
            <w:pPr>
              <w:pStyle w:val="a3"/>
              <w:rPr>
                <w:b/>
              </w:rPr>
            </w:pPr>
            <w:r>
              <w:rPr>
                <w:b/>
              </w:rPr>
              <w:t>в</w:t>
            </w:r>
            <w:r w:rsidR="000618BD" w:rsidRPr="00F214E7">
              <w:rPr>
                <w:b/>
              </w:rPr>
              <w:t>нутренней среды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F214E7" w:rsidRDefault="000618BD" w:rsidP="008F063D">
            <w:pPr>
              <w:pStyle w:val="a3"/>
              <w:rPr>
                <w:b/>
              </w:rPr>
            </w:pPr>
            <w:r w:rsidRPr="00F214E7">
              <w:rPr>
                <w:b/>
              </w:rPr>
              <w:t>Преимущества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F214E7" w:rsidRDefault="000618BD" w:rsidP="008F063D">
            <w:pPr>
              <w:pStyle w:val="a3"/>
              <w:rPr>
                <w:b/>
              </w:rPr>
            </w:pPr>
            <w:r w:rsidRPr="00F214E7">
              <w:rPr>
                <w:b/>
              </w:rPr>
              <w:t>Недостатки</w:t>
            </w: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Географическое положение, транспортная инфраструктура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BD" w:rsidRPr="00185313" w:rsidRDefault="000618BD" w:rsidP="008F063D">
            <w:pPr>
              <w:pStyle w:val="a3"/>
              <w:rPr>
                <w:i/>
              </w:rPr>
            </w:pPr>
            <w:r w:rsidRPr="00185313">
              <w:t>1.Благоприятное географическое положение района</w:t>
            </w:r>
            <w:r w:rsidR="00CA33BD" w:rsidRPr="00185313">
              <w:t xml:space="preserve">- Киржачский район расположен </w:t>
            </w:r>
            <w:r w:rsidR="00CA33BD" w:rsidRPr="00185313">
              <w:rPr>
                <w:rFonts w:eastAsia="Calibri"/>
              </w:rPr>
              <w:t xml:space="preserve">в западной части Владимирской области в зоне 2-3 часовой транспортной доступности от областного центра                   г. Владимира, имеет границы с Московской областью. </w:t>
            </w:r>
          </w:p>
          <w:p w:rsidR="000618BD" w:rsidRPr="00185313" w:rsidRDefault="000618BD" w:rsidP="008F063D">
            <w:pPr>
              <w:pStyle w:val="a3"/>
            </w:pPr>
            <w:r w:rsidRPr="00185313">
              <w:t xml:space="preserve"> </w:t>
            </w:r>
          </w:p>
          <w:p w:rsidR="000618BD" w:rsidRPr="00185313" w:rsidRDefault="000618BD" w:rsidP="008F063D">
            <w:pPr>
              <w:pStyle w:val="a3"/>
            </w:pPr>
            <w:r w:rsidRPr="00185313">
              <w:t xml:space="preserve">2.Наличие транзитной транспортной сети </w:t>
            </w:r>
          </w:p>
          <w:p w:rsidR="000618BD" w:rsidRPr="00185313" w:rsidRDefault="000618BD" w:rsidP="008F063D">
            <w:pPr>
              <w:pStyle w:val="a3"/>
            </w:pPr>
            <w:r w:rsidRPr="00185313">
              <w:t>3</w:t>
            </w:r>
            <w:r w:rsidR="00DE3E25" w:rsidRPr="00185313">
              <w:t>.</w:t>
            </w:r>
            <w:r w:rsidRPr="00185313">
              <w:t xml:space="preserve">Прохождение железнодорожной ветки </w:t>
            </w:r>
            <w:r w:rsidR="00DE3E25" w:rsidRPr="00FD3E76">
              <w:rPr>
                <w:bCs/>
              </w:rPr>
              <w:t>Киржа́ч</w:t>
            </w:r>
            <w:r w:rsidR="00DE3E25" w:rsidRPr="00FD3E76">
              <w:t> </w:t>
            </w:r>
            <w:r w:rsidR="00DE3E25" w:rsidRPr="00185313">
              <w:t xml:space="preserve">— </w:t>
            </w:r>
            <w:hyperlink r:id="rId13" w:tooltip="Железнодорожная станция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железнодорожная станция</w:t>
              </w:r>
            </w:hyperlink>
            <w:r w:rsidR="00DE3E25" w:rsidRPr="00185313">
              <w:t xml:space="preserve"> и пассажирская платформа на </w:t>
            </w:r>
            <w:hyperlink r:id="rId14" w:tooltip="Большое кольцо МЖД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Большом кольце</w:t>
              </w:r>
            </w:hyperlink>
            <w:r w:rsidR="00DE3E25" w:rsidRPr="00185313">
              <w:t xml:space="preserve"> </w:t>
            </w:r>
            <w:hyperlink r:id="rId15" w:tooltip="Московская железная дорога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Московской железной дороги</w:t>
              </w:r>
            </w:hyperlink>
            <w:r w:rsidR="00DE3E25" w:rsidRPr="00185313">
              <w:t xml:space="preserve"> в </w:t>
            </w:r>
            <w:r w:rsidR="00DE3E25" w:rsidRPr="00185313">
              <w:lastRenderedPageBreak/>
              <w:t xml:space="preserve">городе </w:t>
            </w:r>
            <w:hyperlink r:id="rId16" w:tooltip="Киржач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Киржач</w:t>
              </w:r>
            </w:hyperlink>
            <w:r w:rsidR="00DE3E25" w:rsidRPr="00185313">
              <w:t xml:space="preserve"> Владимирской области. </w:t>
            </w:r>
            <w:r w:rsidR="00F214E7">
              <w:t xml:space="preserve">Ст. </w:t>
            </w:r>
            <w:r w:rsidR="00DE3E25" w:rsidRPr="00185313">
              <w:t xml:space="preserve">Киржач имеет значение как грузовая станция. Также через неё проходит маршрут пригородных поездов по Большому кольцу от </w:t>
            </w:r>
            <w:hyperlink r:id="rId17" w:tooltip="Александров I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Александрова-1</w:t>
              </w:r>
            </w:hyperlink>
            <w:r w:rsidR="00DE3E25" w:rsidRPr="00185313">
              <w:t xml:space="preserve"> до </w:t>
            </w:r>
            <w:hyperlink r:id="rId18" w:tooltip="Орехово-Зуево (станция)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Орехово-Зуево</w:t>
              </w:r>
            </w:hyperlink>
            <w:r w:rsidR="00DE3E25" w:rsidRPr="00185313">
              <w:t xml:space="preserve"> и </w:t>
            </w:r>
            <w:hyperlink r:id="rId19" w:tooltip="Куровская (станция)" w:history="1">
              <w:r w:rsidR="00DE3E25" w:rsidRPr="00185313">
                <w:rPr>
                  <w:rStyle w:val="afb"/>
                  <w:color w:val="auto"/>
                  <w:szCs w:val="28"/>
                  <w:u w:val="none"/>
                </w:rPr>
                <w:t>Куровской</w:t>
              </w:r>
            </w:hyperlink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lastRenderedPageBreak/>
              <w:t>1.</w:t>
            </w:r>
            <w:r w:rsidR="00DE3E25" w:rsidRPr="00185313">
              <w:t>Близость к московскому региону</w:t>
            </w: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lastRenderedPageBreak/>
              <w:t xml:space="preserve">Население, рынок труда, социальная сфера 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DE3E25" w:rsidP="008F063D">
            <w:pPr>
              <w:pStyle w:val="a3"/>
            </w:pPr>
            <w:r w:rsidRPr="00185313">
              <w:t>4</w:t>
            </w:r>
            <w:r w:rsidR="000618BD" w:rsidRPr="00185313">
              <w:t>.Социальная стабильность</w:t>
            </w:r>
          </w:p>
          <w:p w:rsidR="000618BD" w:rsidRPr="00185313" w:rsidRDefault="00DE3E25" w:rsidP="008F063D">
            <w:pPr>
              <w:pStyle w:val="a3"/>
            </w:pPr>
            <w:r w:rsidRPr="00185313">
              <w:t>5</w:t>
            </w:r>
            <w:r w:rsidR="000618BD" w:rsidRPr="00185313">
              <w:t>. Стабильные темпы роста доходов населения</w:t>
            </w:r>
          </w:p>
          <w:p w:rsidR="000618BD" w:rsidRPr="00185313" w:rsidRDefault="00DE3E25" w:rsidP="008F063D">
            <w:pPr>
              <w:pStyle w:val="a3"/>
            </w:pPr>
            <w:r w:rsidRPr="00185313">
              <w:t xml:space="preserve">6. Достаточный </w:t>
            </w:r>
            <w:r w:rsidR="000618BD" w:rsidRPr="00185313">
              <w:t xml:space="preserve"> образовательный уровень</w:t>
            </w:r>
          </w:p>
          <w:p w:rsidR="000618BD" w:rsidRPr="00185313" w:rsidRDefault="00DE3E25" w:rsidP="008F063D">
            <w:pPr>
              <w:pStyle w:val="a3"/>
            </w:pPr>
            <w:r w:rsidRPr="00185313">
              <w:t>7</w:t>
            </w:r>
            <w:r w:rsidR="000618BD" w:rsidRPr="00185313">
              <w:t xml:space="preserve">. </w:t>
            </w:r>
            <w:r w:rsidRPr="00185313">
              <w:t xml:space="preserve">Наличие </w:t>
            </w:r>
            <w:r w:rsidR="000618BD" w:rsidRPr="00185313">
              <w:t>образовательн</w:t>
            </w:r>
            <w:r w:rsidRPr="00185313">
              <w:t>ой</w:t>
            </w:r>
            <w:r w:rsidR="000618BD" w:rsidRPr="00185313">
              <w:t xml:space="preserve"> инфраструктур</w:t>
            </w:r>
            <w:r w:rsidRPr="00185313">
              <w:t>ы и сети</w:t>
            </w:r>
            <w:r w:rsidR="000618BD" w:rsidRPr="00185313">
              <w:t xml:space="preserve"> учреждений культуры и здравоохранения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2.Неблагоприятная демографическая ситуация</w:t>
            </w:r>
          </w:p>
          <w:p w:rsidR="00DE3E25" w:rsidRPr="00185313" w:rsidRDefault="00DE3E25" w:rsidP="008F063D">
            <w:pPr>
              <w:pStyle w:val="a3"/>
            </w:pPr>
            <w:r w:rsidRPr="00185313">
              <w:t>3.Наличие безработицы</w:t>
            </w:r>
          </w:p>
          <w:p w:rsidR="000618BD" w:rsidRPr="00185313" w:rsidRDefault="000618BD" w:rsidP="008F063D">
            <w:pPr>
              <w:pStyle w:val="a3"/>
            </w:pPr>
            <w:r w:rsidRPr="00185313">
              <w:t xml:space="preserve"> </w:t>
            </w: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Экономический потенциал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5317E4" w:rsidP="008F063D">
            <w:pPr>
              <w:pStyle w:val="a3"/>
            </w:pPr>
            <w:r w:rsidRPr="00185313">
              <w:t>8</w:t>
            </w:r>
            <w:r w:rsidR="000618BD" w:rsidRPr="00185313">
              <w:t xml:space="preserve">. Наличие промышленных предприятий </w:t>
            </w:r>
          </w:p>
          <w:p w:rsidR="005317E4" w:rsidRPr="00185313" w:rsidRDefault="005317E4" w:rsidP="008F063D">
            <w:pPr>
              <w:pStyle w:val="a3"/>
            </w:pPr>
            <w:r w:rsidRPr="00185313">
              <w:t>9</w:t>
            </w:r>
            <w:r w:rsidR="000618BD" w:rsidRPr="00185313">
              <w:t xml:space="preserve">. Наличие </w:t>
            </w:r>
            <w:r w:rsidRPr="00185313">
              <w:t>развитого малого и среднего</w:t>
            </w:r>
          </w:p>
          <w:p w:rsidR="005317E4" w:rsidRPr="00185313" w:rsidRDefault="005317E4" w:rsidP="008F063D">
            <w:pPr>
              <w:pStyle w:val="a3"/>
            </w:pPr>
            <w:r w:rsidRPr="00185313">
              <w:t>предпринимательства</w:t>
            </w:r>
          </w:p>
          <w:p w:rsidR="000618BD" w:rsidRPr="00185313" w:rsidRDefault="005317E4" w:rsidP="00710F02">
            <w:pPr>
              <w:pStyle w:val="a3"/>
            </w:pPr>
            <w:r w:rsidRPr="00185313">
              <w:t>10. Наличие свободн</w:t>
            </w:r>
            <w:r w:rsidR="00710F02">
              <w:t>ых</w:t>
            </w:r>
            <w:r w:rsidRPr="00185313">
              <w:t xml:space="preserve"> инвестиционн</w:t>
            </w:r>
            <w:r w:rsidR="00710F02">
              <w:t>ых</w:t>
            </w:r>
            <w:r w:rsidRPr="00185313">
              <w:t xml:space="preserve"> площад</w:t>
            </w:r>
            <w:r w:rsidR="00710F02">
              <w:t>о</w:t>
            </w:r>
            <w:r w:rsidRPr="00185313">
              <w:t>к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5317E4" w:rsidP="008F063D">
            <w:pPr>
              <w:pStyle w:val="a3"/>
            </w:pPr>
            <w:r w:rsidRPr="00185313">
              <w:t>4. Снижение численности трудовых ресурсов</w:t>
            </w:r>
          </w:p>
          <w:p w:rsidR="005317E4" w:rsidRPr="00185313" w:rsidRDefault="005317E4" w:rsidP="008F063D">
            <w:pPr>
              <w:pStyle w:val="a3"/>
            </w:pPr>
            <w:r w:rsidRPr="00185313">
              <w:t>5. Высокая стоимость энергоресурсов</w:t>
            </w:r>
          </w:p>
          <w:p w:rsidR="005317E4" w:rsidRPr="00185313" w:rsidRDefault="005317E4" w:rsidP="008F063D">
            <w:pPr>
              <w:pStyle w:val="a3"/>
            </w:pP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Инженерная инфраструктура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5317E4" w:rsidP="008F063D">
            <w:pPr>
              <w:pStyle w:val="a3"/>
            </w:pPr>
            <w:r w:rsidRPr="00185313">
              <w:t>11</w:t>
            </w:r>
            <w:r w:rsidR="000618BD" w:rsidRPr="00185313">
              <w:t>. Наличие сети автомобильных дорог</w:t>
            </w:r>
          </w:p>
          <w:p w:rsidR="000618BD" w:rsidRPr="00185313" w:rsidRDefault="005317E4" w:rsidP="008F063D">
            <w:pPr>
              <w:pStyle w:val="a3"/>
            </w:pPr>
            <w:r w:rsidRPr="00185313">
              <w:t>12</w:t>
            </w:r>
            <w:r w:rsidR="000618BD" w:rsidRPr="00185313">
              <w:t>. Наличие сети телефонизации</w:t>
            </w:r>
          </w:p>
          <w:p w:rsidR="000618BD" w:rsidRPr="00185313" w:rsidRDefault="005317E4" w:rsidP="008F063D">
            <w:pPr>
              <w:pStyle w:val="a3"/>
            </w:pPr>
            <w:r w:rsidRPr="00185313">
              <w:t>13</w:t>
            </w:r>
            <w:r w:rsidR="000618BD" w:rsidRPr="00185313">
              <w:t>. Наличие сети  теплоснабжения, канализации и систем водоснабжения.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BD" w:rsidRPr="00185313" w:rsidRDefault="005317E4" w:rsidP="008F063D">
            <w:pPr>
              <w:pStyle w:val="a3"/>
            </w:pPr>
            <w:r w:rsidRPr="00185313">
              <w:t>6</w:t>
            </w:r>
            <w:r w:rsidR="000618BD" w:rsidRPr="00185313">
              <w:t>.Низкий уровень газификации населенных пунктов</w:t>
            </w:r>
          </w:p>
          <w:p w:rsidR="000618BD" w:rsidRPr="00185313" w:rsidRDefault="005317E4" w:rsidP="008F063D">
            <w:pPr>
              <w:pStyle w:val="a3"/>
            </w:pPr>
            <w:r w:rsidRPr="00185313">
              <w:t>7</w:t>
            </w:r>
            <w:r w:rsidR="000618BD" w:rsidRPr="00185313">
              <w:t>. Высокий износ инженерных систем</w:t>
            </w:r>
          </w:p>
          <w:p w:rsidR="000618BD" w:rsidRPr="00185313" w:rsidRDefault="005317E4" w:rsidP="008F063D">
            <w:pPr>
              <w:pStyle w:val="a3"/>
            </w:pPr>
            <w:r w:rsidRPr="00185313">
              <w:t>8</w:t>
            </w:r>
            <w:r w:rsidR="000618BD" w:rsidRPr="00185313">
              <w:t>. Наличие большинства грунтовых дорог внутри населенных пунктов и высокая доля дорог</w:t>
            </w:r>
            <w:r w:rsidR="00F214E7">
              <w:t>.</w:t>
            </w:r>
            <w:r w:rsidR="000618BD" w:rsidRPr="00185313">
              <w:t xml:space="preserve"> не отвечающих нормативным требованиям</w:t>
            </w:r>
          </w:p>
          <w:p w:rsidR="000618BD" w:rsidRPr="00185313" w:rsidRDefault="000618BD" w:rsidP="008F063D">
            <w:pPr>
              <w:pStyle w:val="a3"/>
            </w:pP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Жилищная сфера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5317E4" w:rsidP="008F063D">
            <w:pPr>
              <w:pStyle w:val="a3"/>
            </w:pPr>
            <w:r w:rsidRPr="00185313">
              <w:t>14</w:t>
            </w:r>
            <w:r w:rsidR="000618BD" w:rsidRPr="00185313">
              <w:t xml:space="preserve">.Развитие индивидуального </w:t>
            </w:r>
            <w:r w:rsidR="000618BD" w:rsidRPr="00185313">
              <w:lastRenderedPageBreak/>
              <w:t>жилищного строительства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5317E4" w:rsidP="008F063D">
            <w:pPr>
              <w:pStyle w:val="a3"/>
            </w:pPr>
            <w:r w:rsidRPr="00185313">
              <w:lastRenderedPageBreak/>
              <w:t>9</w:t>
            </w:r>
            <w:r w:rsidR="000618BD" w:rsidRPr="00185313">
              <w:t>.Наличие ветхого жилья</w:t>
            </w: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F214E7" w:rsidRDefault="000618BD" w:rsidP="008F063D">
            <w:pPr>
              <w:pStyle w:val="a3"/>
              <w:rPr>
                <w:b/>
              </w:rPr>
            </w:pPr>
            <w:r w:rsidRPr="00F214E7">
              <w:rPr>
                <w:b/>
              </w:rPr>
              <w:lastRenderedPageBreak/>
              <w:t>Факторы внешней среды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F214E7" w:rsidRDefault="000618BD" w:rsidP="008F063D">
            <w:pPr>
              <w:pStyle w:val="a3"/>
              <w:rPr>
                <w:b/>
              </w:rPr>
            </w:pPr>
            <w:r w:rsidRPr="00F214E7">
              <w:rPr>
                <w:b/>
              </w:rPr>
              <w:t>Возможности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F214E7" w:rsidRDefault="000618BD" w:rsidP="008F063D">
            <w:pPr>
              <w:pStyle w:val="a3"/>
              <w:rPr>
                <w:b/>
              </w:rPr>
            </w:pPr>
            <w:r w:rsidRPr="00F214E7">
              <w:rPr>
                <w:b/>
              </w:rPr>
              <w:t>Угрозы</w:t>
            </w: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Социальные процессы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1.Политическая стабильность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1. Развитие иммиграционных процессов</w:t>
            </w:r>
          </w:p>
        </w:tc>
      </w:tr>
      <w:tr w:rsidR="005317E4" w:rsidRPr="00185313" w:rsidTr="000618BD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Экономика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0618BD" w:rsidP="008F063D">
            <w:pPr>
              <w:pStyle w:val="a3"/>
            </w:pPr>
            <w:r w:rsidRPr="00185313">
              <w:t>2.Развитие рыночной инфраструктуры</w:t>
            </w:r>
          </w:p>
          <w:p w:rsidR="000618BD" w:rsidRPr="00185313" w:rsidRDefault="00567148" w:rsidP="008F063D">
            <w:pPr>
              <w:pStyle w:val="a3"/>
            </w:pPr>
            <w:r w:rsidRPr="00185313">
              <w:t>3. Наличие муниципальной</w:t>
            </w:r>
            <w:r w:rsidR="000618BD" w:rsidRPr="00185313">
              <w:t xml:space="preserve"> программ</w:t>
            </w:r>
            <w:r w:rsidRPr="00185313">
              <w:t>ы</w:t>
            </w:r>
            <w:r w:rsidR="000618BD" w:rsidRPr="00185313">
              <w:t xml:space="preserve"> </w:t>
            </w:r>
            <w:r w:rsidRPr="00185313">
              <w:t xml:space="preserve">развития малого и среднего предпринимательства </w:t>
            </w:r>
          </w:p>
          <w:p w:rsidR="00567148" w:rsidRPr="00185313" w:rsidRDefault="000618BD" w:rsidP="008F063D">
            <w:pPr>
              <w:pStyle w:val="a3"/>
            </w:pPr>
            <w:r w:rsidRPr="00185313">
              <w:t xml:space="preserve">4 Рост </w:t>
            </w:r>
            <w:r w:rsidR="00567148" w:rsidRPr="00185313">
              <w:t>инвестиционной привлекательности района</w:t>
            </w:r>
          </w:p>
          <w:p w:rsidR="000618BD" w:rsidRPr="00185313" w:rsidRDefault="000618BD" w:rsidP="008F063D">
            <w:pPr>
              <w:pStyle w:val="a3"/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BD" w:rsidRPr="00185313" w:rsidRDefault="006C22A8" w:rsidP="008F063D">
            <w:pPr>
              <w:pStyle w:val="a3"/>
            </w:pPr>
            <w:r w:rsidRPr="00185313">
              <w:t>2.Низкая конкурент</w:t>
            </w:r>
            <w:r w:rsidR="000618BD" w:rsidRPr="00185313">
              <w:t>оспособность</w:t>
            </w:r>
            <w:r w:rsidR="005317E4" w:rsidRPr="00185313">
              <w:t xml:space="preserve"> из-за большого наличия на ры</w:t>
            </w:r>
            <w:r w:rsidR="00567148" w:rsidRPr="00185313">
              <w:t>н</w:t>
            </w:r>
            <w:r w:rsidR="005317E4" w:rsidRPr="00185313">
              <w:t>ках дешевых китайских товаров</w:t>
            </w:r>
          </w:p>
          <w:p w:rsidR="000618BD" w:rsidRPr="00185313" w:rsidRDefault="000618BD" w:rsidP="008F063D">
            <w:pPr>
              <w:pStyle w:val="a3"/>
            </w:pPr>
            <w:r w:rsidRPr="00185313">
              <w:t>3. Повышение тарифов естественных монополий</w:t>
            </w:r>
          </w:p>
        </w:tc>
      </w:tr>
    </w:tbl>
    <w:p w:rsidR="008F063D" w:rsidRDefault="008F063D" w:rsidP="008F063D">
      <w:pPr>
        <w:pStyle w:val="a3"/>
      </w:pPr>
    </w:p>
    <w:p w:rsidR="004A05EE" w:rsidRDefault="004A05EE" w:rsidP="008F063D">
      <w:pPr>
        <w:pStyle w:val="a3"/>
        <w:ind w:firstLine="708"/>
      </w:pPr>
    </w:p>
    <w:p w:rsidR="00185313" w:rsidRPr="00185313" w:rsidRDefault="00185313" w:rsidP="008F063D">
      <w:pPr>
        <w:pStyle w:val="a3"/>
        <w:ind w:firstLine="708"/>
      </w:pPr>
      <w:r w:rsidRPr="00185313">
        <w:t>Проведенный анализ социально-экономического положения района позволил выделить ряд существенных позитивных факторов (сильные стороны), которые можно эффективного использовать для поступательного социального и экономического развития района:</w:t>
      </w:r>
    </w:p>
    <w:p w:rsidR="00185313" w:rsidRPr="00185313" w:rsidRDefault="00185313" w:rsidP="008F063D">
      <w:pPr>
        <w:pStyle w:val="a3"/>
      </w:pPr>
      <w:r w:rsidRPr="00185313">
        <w:t>-благоприятное географическое положение района, наличие транзитной  транспортной сети  и прохождение через район  железнодорожной сети;</w:t>
      </w:r>
    </w:p>
    <w:p w:rsidR="00185313" w:rsidRPr="00185313" w:rsidRDefault="00185313" w:rsidP="008F063D">
      <w:pPr>
        <w:pStyle w:val="a3"/>
      </w:pPr>
      <w:r w:rsidRPr="00185313">
        <w:t>-стабильная общественно-политическая ситуация в районе;</w:t>
      </w:r>
    </w:p>
    <w:p w:rsidR="00185313" w:rsidRPr="00185313" w:rsidRDefault="00185313" w:rsidP="008F063D">
      <w:pPr>
        <w:pStyle w:val="a3"/>
      </w:pPr>
      <w:r w:rsidRPr="00185313">
        <w:t>-наличие свободных производственных площадей;</w:t>
      </w:r>
    </w:p>
    <w:p w:rsidR="00185313" w:rsidRPr="00185313" w:rsidRDefault="00185313" w:rsidP="008F063D">
      <w:pPr>
        <w:pStyle w:val="a3"/>
      </w:pPr>
      <w:r w:rsidRPr="00185313">
        <w:t>- весомая доля  промышленного комплекса.</w:t>
      </w:r>
    </w:p>
    <w:p w:rsidR="00185313" w:rsidRPr="00185313" w:rsidRDefault="00185313" w:rsidP="008F063D">
      <w:pPr>
        <w:pStyle w:val="a3"/>
      </w:pPr>
    </w:p>
    <w:p w:rsidR="00185313" w:rsidRPr="00185313" w:rsidRDefault="00185313" w:rsidP="008F063D">
      <w:pPr>
        <w:pStyle w:val="a3"/>
      </w:pPr>
      <w:r w:rsidRPr="00185313">
        <w:t>Негативно влияют на процесс развития района следующие основные факторы:</w:t>
      </w:r>
    </w:p>
    <w:p w:rsidR="00185313" w:rsidRPr="00185313" w:rsidRDefault="00185313" w:rsidP="008F063D">
      <w:pPr>
        <w:pStyle w:val="a3"/>
      </w:pPr>
      <w:r w:rsidRPr="00185313">
        <w:t>-превышение смертности населения над рождаемостью;</w:t>
      </w:r>
    </w:p>
    <w:p w:rsidR="00185313" w:rsidRPr="00185313" w:rsidRDefault="00185313" w:rsidP="008F063D">
      <w:pPr>
        <w:pStyle w:val="a3"/>
      </w:pPr>
      <w:r w:rsidRPr="00185313">
        <w:t>-снижение численности трудовых ресурсов;</w:t>
      </w:r>
    </w:p>
    <w:p w:rsidR="00185313" w:rsidRPr="00185313" w:rsidRDefault="00185313" w:rsidP="008F063D">
      <w:pPr>
        <w:pStyle w:val="a3"/>
      </w:pPr>
      <w:r w:rsidRPr="00185313">
        <w:t>-кадровые проблемы на предприятиях;</w:t>
      </w:r>
    </w:p>
    <w:p w:rsidR="00185313" w:rsidRPr="00185313" w:rsidRDefault="00185313" w:rsidP="008F063D">
      <w:pPr>
        <w:pStyle w:val="a3"/>
      </w:pPr>
      <w:r w:rsidRPr="00185313">
        <w:t>-миграция трудовых ресурсов в Московский регион;</w:t>
      </w:r>
    </w:p>
    <w:p w:rsidR="00185313" w:rsidRPr="00185313" w:rsidRDefault="00185313" w:rsidP="008F063D">
      <w:pPr>
        <w:pStyle w:val="a3"/>
      </w:pPr>
      <w:r w:rsidRPr="00185313">
        <w:t>- падение экономической активности на рынке сбыта;</w:t>
      </w:r>
    </w:p>
    <w:p w:rsidR="00185313" w:rsidRPr="00185313" w:rsidRDefault="00185313" w:rsidP="008F063D">
      <w:pPr>
        <w:pStyle w:val="a3"/>
      </w:pPr>
      <w:r w:rsidRPr="00185313">
        <w:t>-высокая стоимость энергоресурсов.</w:t>
      </w:r>
    </w:p>
    <w:p w:rsidR="000618BD" w:rsidRPr="00AF7C8A" w:rsidRDefault="000618BD" w:rsidP="001A6BE6">
      <w:pPr>
        <w:spacing w:after="0" w:line="360" w:lineRule="auto"/>
        <w:jc w:val="center"/>
        <w:rPr>
          <w:rFonts w:eastAsia="Times New Roman"/>
          <w:color w:val="FF0000"/>
          <w:sz w:val="28"/>
          <w:szCs w:val="28"/>
        </w:rPr>
      </w:pPr>
    </w:p>
    <w:p w:rsidR="007D66E2" w:rsidRDefault="007D66E2" w:rsidP="001A6B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66E2" w:rsidRDefault="007D66E2" w:rsidP="001A6B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58B0" w:rsidRDefault="00D758B0" w:rsidP="001A6B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58B0" w:rsidRDefault="00D758B0" w:rsidP="001A6B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58B0" w:rsidRDefault="00D758B0" w:rsidP="001A6B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33A2" w:rsidRPr="004429C3" w:rsidRDefault="001450BB" w:rsidP="001A6B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29C3">
        <w:rPr>
          <w:rFonts w:ascii="Times New Roman" w:hAnsi="Times New Roman" w:cs="Times New Roman"/>
          <w:b/>
          <w:sz w:val="32"/>
          <w:szCs w:val="32"/>
        </w:rPr>
        <w:t>Раздел 3. Реализация плана инвестиционного развития Киржачского района</w:t>
      </w:r>
    </w:p>
    <w:p w:rsidR="008F063D" w:rsidRDefault="008F063D" w:rsidP="001A6BE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BE6" w:rsidRDefault="001450BB" w:rsidP="001A6BE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CA4">
        <w:rPr>
          <w:rFonts w:ascii="Times New Roman" w:hAnsi="Times New Roman" w:cs="Times New Roman"/>
          <w:b/>
          <w:sz w:val="28"/>
          <w:szCs w:val="28"/>
        </w:rPr>
        <w:t>3.1. Направления разви</w:t>
      </w:r>
      <w:r w:rsidR="00DB62ED">
        <w:rPr>
          <w:rFonts w:ascii="Times New Roman" w:hAnsi="Times New Roman" w:cs="Times New Roman"/>
          <w:b/>
          <w:sz w:val="28"/>
          <w:szCs w:val="28"/>
        </w:rPr>
        <w:t xml:space="preserve">тия инвестиционного потенциала </w:t>
      </w:r>
    </w:p>
    <w:p w:rsidR="001450BB" w:rsidRPr="00E80CA4" w:rsidRDefault="00DB62ED" w:rsidP="001A6BE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Киржачского района</w:t>
      </w:r>
    </w:p>
    <w:p w:rsidR="001450BB" w:rsidRDefault="001450BB" w:rsidP="001A6BE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CA4">
        <w:rPr>
          <w:rFonts w:ascii="Times New Roman" w:hAnsi="Times New Roman" w:cs="Times New Roman"/>
          <w:b/>
          <w:sz w:val="28"/>
          <w:szCs w:val="28"/>
        </w:rPr>
        <w:t>3.1.1. Формирование и развитие инвестиционных площадок:</w:t>
      </w:r>
    </w:p>
    <w:p w:rsidR="001014CE" w:rsidRDefault="001014CE" w:rsidP="00CB33F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014CE">
        <w:rPr>
          <w:rFonts w:ascii="Times New Roman" w:hAnsi="Times New Roman" w:cs="Times New Roman"/>
          <w:sz w:val="28"/>
          <w:szCs w:val="28"/>
        </w:rPr>
        <w:t>В настоящее время на территории Киржачского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определена 1 зона  для привлечения и размещения потенциальных инвесторов. Инвестиционная площадка свободна от застройки ( тип </w:t>
      </w:r>
      <w:r w:rsidR="00CB33F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greenfild</w:t>
      </w:r>
      <w:r w:rsidRPr="007250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4CE" w:rsidRPr="00857D38" w:rsidRDefault="008F063D" w:rsidP="001014CE">
      <w:pPr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р</w:t>
      </w:r>
      <w:r w:rsidR="001014CE">
        <w:rPr>
          <w:rFonts w:ascii="Times New Roman" w:hAnsi="Times New Roman" w:cs="Times New Roman"/>
          <w:sz w:val="28"/>
          <w:szCs w:val="28"/>
        </w:rPr>
        <w:t xml:space="preserve">асположена </w:t>
      </w:r>
      <w:r w:rsidR="00CB33F4">
        <w:rPr>
          <w:rFonts w:ascii="Times New Roman" w:hAnsi="Times New Roman" w:cs="Times New Roman"/>
          <w:sz w:val="28"/>
          <w:szCs w:val="28"/>
        </w:rPr>
        <w:t xml:space="preserve"> </w:t>
      </w:r>
      <w:r w:rsidR="001014CE">
        <w:rPr>
          <w:rFonts w:ascii="Times New Roman" w:hAnsi="Times New Roman" w:cs="Times New Roman"/>
          <w:sz w:val="28"/>
          <w:szCs w:val="28"/>
        </w:rPr>
        <w:t xml:space="preserve">вблизи </w:t>
      </w:r>
      <w:r w:rsidR="001014CE" w:rsidRPr="00857D38">
        <w:rPr>
          <w:rFonts w:ascii="Times New Roman" w:hAnsi="Times New Roman"/>
          <w:iCs/>
          <w:color w:val="000000"/>
          <w:sz w:val="28"/>
          <w:szCs w:val="28"/>
        </w:rPr>
        <w:t xml:space="preserve"> д. Фёдоровское: с юго-западной стороны 0,2 км; с северной стороны </w:t>
      </w:r>
      <w:r w:rsidR="001014CE">
        <w:rPr>
          <w:rFonts w:ascii="Times New Roman" w:hAnsi="Times New Roman"/>
          <w:iCs/>
          <w:color w:val="000000"/>
          <w:sz w:val="28"/>
          <w:szCs w:val="28"/>
        </w:rPr>
        <w:t xml:space="preserve"> граничит </w:t>
      </w:r>
      <w:r w:rsidR="001014CE" w:rsidRPr="00857D38">
        <w:rPr>
          <w:rFonts w:ascii="Times New Roman" w:hAnsi="Times New Roman"/>
          <w:iCs/>
          <w:color w:val="000000"/>
          <w:sz w:val="28"/>
          <w:szCs w:val="28"/>
        </w:rPr>
        <w:t>с чертой населённого пункта.</w:t>
      </w:r>
    </w:p>
    <w:p w:rsidR="001014CE" w:rsidRPr="00857D38" w:rsidRDefault="001014CE" w:rsidP="001014CE">
      <w:pPr>
        <w:ind w:right="113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 xml:space="preserve">С западной стороны граничит с участком Московской железной дороги «Орехово-Зуево – Александров» </w:t>
      </w:r>
      <w:r>
        <w:rPr>
          <w:rFonts w:ascii="Times New Roman" w:hAnsi="Times New Roman"/>
          <w:sz w:val="28"/>
          <w:szCs w:val="28"/>
        </w:rPr>
        <w:t xml:space="preserve"> -</w:t>
      </w:r>
      <w:r w:rsidRPr="00857D38">
        <w:rPr>
          <w:rFonts w:ascii="Times New Roman" w:hAnsi="Times New Roman"/>
          <w:sz w:val="28"/>
          <w:szCs w:val="28"/>
        </w:rPr>
        <w:t xml:space="preserve">0,3 км. С южной стороны расположены земли Гослесфонда. </w:t>
      </w:r>
    </w:p>
    <w:p w:rsidR="003B48BA" w:rsidRDefault="001014CE" w:rsidP="001014CE">
      <w:pPr>
        <w:ind w:right="113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 xml:space="preserve">С северной стороны </w:t>
      </w:r>
      <w:r w:rsidR="003B48BA">
        <w:rPr>
          <w:rFonts w:ascii="Times New Roman" w:hAnsi="Times New Roman"/>
          <w:sz w:val="28"/>
          <w:szCs w:val="28"/>
        </w:rPr>
        <w:t xml:space="preserve">площадка </w:t>
      </w:r>
      <w:r w:rsidRPr="00857D38">
        <w:rPr>
          <w:rFonts w:ascii="Times New Roman" w:hAnsi="Times New Roman"/>
          <w:sz w:val="28"/>
          <w:szCs w:val="28"/>
        </w:rPr>
        <w:t xml:space="preserve">граничит </w:t>
      </w:r>
      <w:r w:rsidR="008F063D">
        <w:rPr>
          <w:rFonts w:ascii="Times New Roman" w:hAnsi="Times New Roman"/>
          <w:sz w:val="28"/>
          <w:szCs w:val="28"/>
        </w:rPr>
        <w:t xml:space="preserve">с предприятием  </w:t>
      </w:r>
      <w:r w:rsidRPr="00857D38">
        <w:rPr>
          <w:rFonts w:ascii="Times New Roman" w:hAnsi="Times New Roman"/>
          <w:sz w:val="28"/>
          <w:szCs w:val="28"/>
        </w:rPr>
        <w:t>ООО «Дёке</w:t>
      </w:r>
      <w:r>
        <w:rPr>
          <w:rFonts w:ascii="Times New Roman" w:hAnsi="Times New Roman"/>
          <w:sz w:val="28"/>
          <w:szCs w:val="28"/>
        </w:rPr>
        <w:t xml:space="preserve"> Хоум Системс»,</w:t>
      </w:r>
      <w:r w:rsidR="008F063D">
        <w:rPr>
          <w:rFonts w:ascii="Times New Roman" w:hAnsi="Times New Roman"/>
          <w:sz w:val="28"/>
          <w:szCs w:val="28"/>
        </w:rPr>
        <w:t xml:space="preserve"> являющимся инвестиционным проектом в активной стадии реализации, 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857D38">
        <w:rPr>
          <w:rFonts w:ascii="Times New Roman" w:hAnsi="Times New Roman"/>
          <w:sz w:val="28"/>
          <w:szCs w:val="28"/>
        </w:rPr>
        <w:t xml:space="preserve"> восточной </w:t>
      </w:r>
      <w:r w:rsidR="003B48BA">
        <w:rPr>
          <w:rFonts w:ascii="Times New Roman" w:hAnsi="Times New Roman"/>
          <w:sz w:val="28"/>
          <w:szCs w:val="28"/>
        </w:rPr>
        <w:t>–</w:t>
      </w:r>
      <w:r w:rsidRPr="00857D38">
        <w:rPr>
          <w:rFonts w:ascii="Times New Roman" w:hAnsi="Times New Roman"/>
          <w:sz w:val="28"/>
          <w:szCs w:val="28"/>
        </w:rPr>
        <w:t xml:space="preserve"> </w:t>
      </w:r>
      <w:r w:rsidR="00CB33F4">
        <w:rPr>
          <w:rFonts w:ascii="Times New Roman" w:hAnsi="Times New Roman"/>
          <w:sz w:val="28"/>
          <w:szCs w:val="28"/>
        </w:rPr>
        <w:t xml:space="preserve">с </w:t>
      </w:r>
      <w:r w:rsidRPr="00857D38">
        <w:rPr>
          <w:rFonts w:ascii="Times New Roman" w:hAnsi="Times New Roman"/>
          <w:sz w:val="28"/>
          <w:szCs w:val="28"/>
        </w:rPr>
        <w:t>автодорог</w:t>
      </w:r>
      <w:r w:rsidR="00CB33F4">
        <w:rPr>
          <w:rFonts w:ascii="Times New Roman" w:hAnsi="Times New Roman"/>
          <w:sz w:val="28"/>
          <w:szCs w:val="28"/>
        </w:rPr>
        <w:t>ой</w:t>
      </w:r>
      <w:r w:rsidR="00A66027">
        <w:rPr>
          <w:rFonts w:ascii="Times New Roman" w:hAnsi="Times New Roman"/>
          <w:sz w:val="28"/>
          <w:szCs w:val="28"/>
        </w:rPr>
        <w:t xml:space="preserve"> </w:t>
      </w:r>
      <w:r w:rsidR="00CB33F4">
        <w:rPr>
          <w:rFonts w:ascii="Times New Roman" w:hAnsi="Times New Roman"/>
          <w:sz w:val="28"/>
          <w:szCs w:val="28"/>
        </w:rPr>
        <w:t>.</w:t>
      </w:r>
    </w:p>
    <w:p w:rsidR="001014CE" w:rsidRPr="0068574A" w:rsidRDefault="003B48BA" w:rsidP="00685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Краткая характеристики (паспорт) инвестиционной площадки  </w:t>
      </w:r>
      <w:r w:rsidR="0068574A">
        <w:rPr>
          <w:rFonts w:ascii="Times New Roman" w:hAnsi="Times New Roman"/>
          <w:sz w:val="28"/>
          <w:szCs w:val="28"/>
        </w:rPr>
        <w:t xml:space="preserve">и </w:t>
      </w:r>
      <w:r w:rsidR="0068574A" w:rsidRPr="0068574A">
        <w:rPr>
          <w:rFonts w:ascii="Times New Roman" w:hAnsi="Times New Roman" w:cs="Times New Roman"/>
          <w:sz w:val="28"/>
          <w:szCs w:val="28"/>
        </w:rPr>
        <w:t>информация о планируемых в районе объектах транспортной, коммунальной, инженер</w:t>
      </w:r>
      <w:r w:rsidR="0068574A">
        <w:rPr>
          <w:rFonts w:ascii="Times New Roman" w:hAnsi="Times New Roman" w:cs="Times New Roman"/>
          <w:sz w:val="28"/>
          <w:szCs w:val="28"/>
        </w:rPr>
        <w:t xml:space="preserve">ной инфраструктуры до 2020 года </w:t>
      </w:r>
      <w:r>
        <w:rPr>
          <w:rFonts w:ascii="Times New Roman" w:hAnsi="Times New Roman"/>
          <w:sz w:val="28"/>
          <w:szCs w:val="28"/>
        </w:rPr>
        <w:t xml:space="preserve">приведена в приложении к данному плану </w:t>
      </w:r>
      <w:r w:rsidR="00CB33F4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Pr="003B48BA">
        <w:rPr>
          <w:rFonts w:ascii="Times New Roman" w:hAnsi="Times New Roman"/>
          <w:i/>
          <w:sz w:val="28"/>
          <w:szCs w:val="28"/>
        </w:rPr>
        <w:t>).</w:t>
      </w:r>
    </w:p>
    <w:p w:rsidR="00CB4F2D" w:rsidRDefault="00CB4F2D" w:rsidP="00CB4F2D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CB4F2D" w:rsidRPr="00E80CA4" w:rsidRDefault="00CB4F2D" w:rsidP="00E55886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3</w:t>
      </w:r>
      <w:r w:rsidRPr="00E80CA4">
        <w:rPr>
          <w:rFonts w:ascii="Times New Roman" w:hAnsi="Times New Roman"/>
          <w:b/>
          <w:bCs/>
          <w:sz w:val="32"/>
          <w:szCs w:val="32"/>
        </w:rPr>
        <w:t xml:space="preserve">.1.2.Развитие кадрового потенциала </w:t>
      </w:r>
    </w:p>
    <w:p w:rsidR="00CB4F2D" w:rsidRPr="002208D9" w:rsidRDefault="00CB4F2D" w:rsidP="00CB4F2D">
      <w:pPr>
        <w:pStyle w:val="af4"/>
        <w:spacing w:after="0" w:line="240" w:lineRule="auto"/>
        <w:ind w:firstLine="900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CB4F2D" w:rsidRPr="00417666" w:rsidRDefault="00CB4F2D" w:rsidP="00342D5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7666">
        <w:rPr>
          <w:rFonts w:ascii="Times New Roman" w:hAnsi="Times New Roman" w:cs="Times New Roman"/>
          <w:color w:val="000000"/>
          <w:sz w:val="28"/>
          <w:szCs w:val="28"/>
        </w:rPr>
        <w:t>Наличие среднеспециального учебного заведения в районе способствует формированию  кадрового потенциала муниципального образования.</w:t>
      </w:r>
      <w:r w:rsidRPr="00417666">
        <w:rPr>
          <w:rFonts w:ascii="Times New Roman" w:hAnsi="Times New Roman" w:cs="Times New Roman"/>
          <w:sz w:val="28"/>
          <w:szCs w:val="28"/>
        </w:rPr>
        <w:t xml:space="preserve"> </w:t>
      </w:r>
      <w:r w:rsidRPr="00417666">
        <w:rPr>
          <w:rFonts w:ascii="Times New Roman" w:eastAsia="Calibri" w:hAnsi="Times New Roman" w:cs="Times New Roman"/>
          <w:sz w:val="28"/>
          <w:szCs w:val="28"/>
        </w:rPr>
        <w:t>С 25 декабря 2012 года в соответствии с постановлением Губернатора Владимирской области  от 30.06.2008 года № 473 «О ходе реструктуризации сети областных учреждений начального и среднего профессионального образования»</w:t>
      </w:r>
      <w:r w:rsidRPr="0041766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Pr="00417666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бюджетное образовательное учреждение среднего профессионального образования Владимирской области «Киржачский машиностроительный колледж» был реорганизован в форме присоединения к </w:t>
      </w:r>
      <w:r w:rsidRPr="00417666">
        <w:rPr>
          <w:rFonts w:ascii="Times New Roman" w:eastAsia="Calibri" w:hAnsi="Times New Roman" w:cs="Times New Roman"/>
          <w:sz w:val="28"/>
          <w:szCs w:val="28"/>
        </w:rPr>
        <w:lastRenderedPageBreak/>
        <w:t>нему  государственного бюджетного образовательного учреждения начального профессионального образования  Владимирской области «Профессиональное училище № 55»</w:t>
      </w:r>
    </w:p>
    <w:p w:rsidR="00CB4F2D" w:rsidRPr="00417666" w:rsidRDefault="00CB4F2D" w:rsidP="00342D5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666">
        <w:rPr>
          <w:rFonts w:ascii="Times New Roman" w:eastAsia="Calibri" w:hAnsi="Times New Roman" w:cs="Times New Roman"/>
          <w:sz w:val="28"/>
          <w:szCs w:val="28"/>
        </w:rPr>
        <w:t>Сегодня это интегрированное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17666">
        <w:rPr>
          <w:rFonts w:ascii="Times New Roman" w:eastAsia="Calibri" w:hAnsi="Times New Roman" w:cs="Times New Roman"/>
          <w:sz w:val="28"/>
          <w:szCs w:val="28"/>
        </w:rPr>
        <w:t xml:space="preserve"> в котором реализуются программы</w:t>
      </w:r>
      <w:r w:rsidRPr="0041766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17666">
        <w:rPr>
          <w:rFonts w:ascii="Times New Roman" w:eastAsia="Calibri" w:hAnsi="Times New Roman" w:cs="Times New Roman"/>
          <w:sz w:val="28"/>
          <w:szCs w:val="28"/>
        </w:rPr>
        <w:t>начального и среднего профессионального образования</w:t>
      </w:r>
      <w:r w:rsidRPr="0041766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417666">
        <w:rPr>
          <w:rFonts w:ascii="Times New Roman" w:eastAsia="Calibri" w:hAnsi="Times New Roman" w:cs="Times New Roman"/>
          <w:sz w:val="28"/>
          <w:szCs w:val="28"/>
        </w:rPr>
        <w:t>В настоящее время в учебном заведении  ведётся  подготовка по пяти специальностям  среднего профессионального образования – технология машиностроения, техническое обслуживание и ремонт автомобильного транспорта, экономика и бухгалтерский учёт, программирование в компьютерных системах, право и организация социального обслуживания и трём  профессиям начального профессионального образования – автомеханик, владелец предприятия общественного питания, повар, кондитер.</w:t>
      </w:r>
    </w:p>
    <w:p w:rsidR="00CB4F2D" w:rsidRPr="00E962FD" w:rsidRDefault="00CB4F2D" w:rsidP="00342D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4F2D" w:rsidRDefault="00CB4F2D" w:rsidP="00342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B4F2D" w:rsidRDefault="00CB4F2D" w:rsidP="00342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B4F2D" w:rsidRPr="00D64052" w:rsidRDefault="00CB4F2D" w:rsidP="00CB4F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052">
        <w:rPr>
          <w:rFonts w:ascii="Times New Roman" w:hAnsi="Times New Roman" w:cs="Times New Roman"/>
          <w:b/>
          <w:sz w:val="28"/>
          <w:szCs w:val="28"/>
        </w:rPr>
        <w:t>3.</w:t>
      </w:r>
      <w:r w:rsidR="00970820">
        <w:rPr>
          <w:rFonts w:ascii="Times New Roman" w:hAnsi="Times New Roman" w:cs="Times New Roman"/>
          <w:b/>
          <w:sz w:val="28"/>
          <w:szCs w:val="28"/>
        </w:rPr>
        <w:t>2</w:t>
      </w:r>
      <w:r w:rsidRPr="00D64052">
        <w:rPr>
          <w:rFonts w:ascii="Times New Roman" w:hAnsi="Times New Roman" w:cs="Times New Roman"/>
          <w:b/>
          <w:sz w:val="28"/>
          <w:szCs w:val="28"/>
        </w:rPr>
        <w:t xml:space="preserve">. Механизм мониторинга реализации плана инвестиционного развития </w:t>
      </w:r>
      <w:r w:rsidR="00E55886">
        <w:rPr>
          <w:rFonts w:ascii="Times New Roman" w:hAnsi="Times New Roman" w:cs="Times New Roman"/>
          <w:b/>
          <w:sz w:val="28"/>
          <w:szCs w:val="28"/>
        </w:rPr>
        <w:t>Киржачского района</w:t>
      </w:r>
    </w:p>
    <w:p w:rsidR="00CB4F2D" w:rsidRPr="00D64052" w:rsidRDefault="00CB4F2D" w:rsidP="00CB4F2D">
      <w:pPr>
        <w:pStyle w:val="310"/>
        <w:tabs>
          <w:tab w:val="left" w:pos="3544"/>
        </w:tabs>
        <w:spacing w:after="100" w:afterAutospacing="1" w:line="276" w:lineRule="auto"/>
        <w:ind w:firstLine="900"/>
        <w:rPr>
          <w:rStyle w:val="afb"/>
          <w:rFonts w:eastAsiaTheme="majorEastAsia"/>
          <w:noProof/>
          <w:color w:val="auto"/>
          <w:sz w:val="28"/>
          <w:szCs w:val="28"/>
          <w:u w:val="none"/>
        </w:rPr>
      </w:pPr>
      <w:r w:rsidRPr="00D64052">
        <w:rPr>
          <w:rStyle w:val="afb"/>
          <w:rFonts w:eastAsiaTheme="majorEastAsia"/>
          <w:noProof/>
          <w:color w:val="auto"/>
          <w:sz w:val="28"/>
          <w:szCs w:val="28"/>
          <w:u w:val="none"/>
        </w:rPr>
        <w:t>В целях эффективной работы структурных подразделений администрации муниципального образования Киржачский района в области инвестиционного развития и стратегического планирования, а также в целях мониторинга реализации плана инвестиционного  развития муниципального образования Киржачский  район постановлением администрации  района № 271 от 14 марта 2014 года  «О разработке плана инвестиционного развития муниципального образования Киржачский район Владимирской области до 2020 года» утверждено Положение  о разрабо</w:t>
      </w:r>
      <w:r w:rsidR="008F063D">
        <w:rPr>
          <w:rStyle w:val="afb"/>
          <w:rFonts w:eastAsiaTheme="majorEastAsia"/>
          <w:noProof/>
          <w:color w:val="auto"/>
          <w:sz w:val="28"/>
          <w:szCs w:val="28"/>
          <w:u w:val="none"/>
        </w:rPr>
        <w:t xml:space="preserve">тке указанного Плана и  определен </w:t>
      </w:r>
      <w:r w:rsidRPr="00D64052">
        <w:rPr>
          <w:rStyle w:val="afb"/>
          <w:rFonts w:eastAsiaTheme="majorEastAsia"/>
          <w:noProof/>
          <w:color w:val="auto"/>
          <w:sz w:val="28"/>
          <w:szCs w:val="28"/>
          <w:u w:val="none"/>
        </w:rPr>
        <w:t xml:space="preserve"> состав рабочей группы.</w:t>
      </w:r>
    </w:p>
    <w:p w:rsidR="00CB4F2D" w:rsidRDefault="00CB4F2D" w:rsidP="008F063D">
      <w:pPr>
        <w:tabs>
          <w:tab w:val="left" w:pos="3225"/>
        </w:tabs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Задачами рабочей группы являются:</w:t>
      </w:r>
    </w:p>
    <w:p w:rsidR="00CB4F2D" w:rsidRPr="00D64052" w:rsidRDefault="009B50DE" w:rsidP="009B50DE">
      <w:pPr>
        <w:tabs>
          <w:tab w:val="left" w:pos="32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CB4F2D" w:rsidRPr="00D64052">
        <w:rPr>
          <w:rFonts w:ascii="Times New Roman" w:hAnsi="Times New Roman" w:cs="Times New Roman"/>
          <w:sz w:val="28"/>
          <w:szCs w:val="28"/>
        </w:rPr>
        <w:t>определение цели и задач инвестиционного развития района;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-определение целевых индикаторов реализации Плана;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-оценка инвестиционного потенциала территории;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-оценка социально-экономического положения района и его деловой активности;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-выявление основных проблем, сдерживающих инвестиционное развитие района;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- проведение </w:t>
      </w:r>
      <w:r w:rsidRPr="00D64052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D64052">
        <w:rPr>
          <w:rFonts w:ascii="Times New Roman" w:hAnsi="Times New Roman" w:cs="Times New Roman"/>
          <w:sz w:val="28"/>
          <w:szCs w:val="28"/>
        </w:rPr>
        <w:t>-анализа инвестиционного потенциала;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-определение направлений развития инвестиционного потенциала территории и мероприятий, направленных на их реализацию;</w:t>
      </w:r>
    </w:p>
    <w:p w:rsidR="00CB4F2D" w:rsidRPr="00D64052" w:rsidRDefault="00CB4F2D" w:rsidP="008F063D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- проведение мониторинга реализации Плана.</w:t>
      </w:r>
    </w:p>
    <w:p w:rsidR="00CB4F2D" w:rsidRPr="00D64052" w:rsidRDefault="00CB4F2D" w:rsidP="008F063D">
      <w:pPr>
        <w:tabs>
          <w:tab w:val="left" w:pos="32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D64052">
        <w:rPr>
          <w:rFonts w:ascii="Times New Roman" w:hAnsi="Times New Roman" w:cs="Times New Roman"/>
          <w:sz w:val="28"/>
          <w:szCs w:val="28"/>
        </w:rPr>
        <w:t>Мониторинг реализации Плана  предусматривает  контроль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D64052">
        <w:rPr>
          <w:rFonts w:ascii="Times New Roman" w:hAnsi="Times New Roman" w:cs="Times New Roman"/>
          <w:sz w:val="28"/>
          <w:szCs w:val="28"/>
        </w:rPr>
        <w:t xml:space="preserve">реализацией плана инвестиционного развития, а также постоянного поддержания 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Pr="00D64052">
        <w:rPr>
          <w:rFonts w:ascii="Times New Roman" w:hAnsi="Times New Roman" w:cs="Times New Roman"/>
          <w:sz w:val="28"/>
          <w:szCs w:val="28"/>
        </w:rPr>
        <w:t>актуальности.</w:t>
      </w:r>
    </w:p>
    <w:p w:rsidR="00CB4F2D" w:rsidRPr="00D64052" w:rsidRDefault="00CB4F2D" w:rsidP="004A05EE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Задачи мониторинга: </w:t>
      </w:r>
    </w:p>
    <w:p w:rsidR="00CB4F2D" w:rsidRPr="00D64052" w:rsidRDefault="00CB4F2D" w:rsidP="004A05EE">
      <w:pPr>
        <w:widowControl w:val="0"/>
        <w:numPr>
          <w:ilvl w:val="1"/>
          <w:numId w:val="7"/>
        </w:numPr>
        <w:tabs>
          <w:tab w:val="clear" w:pos="1260"/>
          <w:tab w:val="num" w:pos="1080"/>
        </w:tabs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оценка степени достижения стратегической цели, задач и  целевых  индикаторов реализации плана;</w:t>
      </w:r>
    </w:p>
    <w:p w:rsidR="00CB4F2D" w:rsidRPr="00D64052" w:rsidRDefault="00CB4F2D" w:rsidP="004A05EE">
      <w:pPr>
        <w:widowControl w:val="0"/>
        <w:numPr>
          <w:ilvl w:val="1"/>
          <w:numId w:val="7"/>
        </w:numPr>
        <w:tabs>
          <w:tab w:val="clear" w:pos="1260"/>
          <w:tab w:val="num" w:pos="540"/>
          <w:tab w:val="left" w:pos="1080"/>
        </w:tabs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  информационное обеспечение принятия уполномоченными органами местного самоуправления решений на основании результатов мониторинга;</w:t>
      </w:r>
    </w:p>
    <w:p w:rsidR="00CB4F2D" w:rsidRPr="00D64052" w:rsidRDefault="00CB4F2D" w:rsidP="004A05EE">
      <w:pPr>
        <w:widowControl w:val="0"/>
        <w:numPr>
          <w:ilvl w:val="1"/>
          <w:numId w:val="7"/>
        </w:numPr>
        <w:tabs>
          <w:tab w:val="clear" w:pos="1260"/>
          <w:tab w:val="num" w:pos="1080"/>
        </w:tabs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 стимулирование реализации  Плана в целом, а также отдельных программ и проектов; </w:t>
      </w:r>
    </w:p>
    <w:p w:rsidR="00CB4F2D" w:rsidRPr="00D64052" w:rsidRDefault="00CB4F2D" w:rsidP="004A05EE">
      <w:pPr>
        <w:widowControl w:val="0"/>
        <w:numPr>
          <w:ilvl w:val="1"/>
          <w:numId w:val="7"/>
        </w:numPr>
        <w:tabs>
          <w:tab w:val="clear" w:pos="1260"/>
          <w:tab w:val="num" w:pos="1080"/>
        </w:tabs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 оценка уровня социально-экономического развития муниципального образования, в том числе оценка трудового, демографического развития  территории.</w:t>
      </w:r>
    </w:p>
    <w:p w:rsidR="00CB4F2D" w:rsidRPr="00D64052" w:rsidRDefault="00CB4F2D" w:rsidP="004A05EE">
      <w:pPr>
        <w:tabs>
          <w:tab w:val="left" w:pos="1080"/>
        </w:tabs>
        <w:spacing w:after="0"/>
        <w:ind w:firstLine="900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В рамках решения указанных задач будет осуществляться:</w:t>
      </w:r>
    </w:p>
    <w:p w:rsidR="00CB4F2D" w:rsidRPr="00D64052" w:rsidRDefault="00CB4F2D" w:rsidP="004A05EE">
      <w:pPr>
        <w:widowControl w:val="0"/>
        <w:numPr>
          <w:ilvl w:val="1"/>
          <w:numId w:val="8"/>
        </w:numPr>
        <w:tabs>
          <w:tab w:val="clear" w:pos="1260"/>
          <w:tab w:val="num" w:pos="1080"/>
        </w:tabs>
        <w:spacing w:after="0"/>
        <w:ind w:left="0" w:firstLine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4052">
        <w:rPr>
          <w:rFonts w:ascii="Times New Roman" w:hAnsi="Times New Roman" w:cs="Times New Roman"/>
          <w:bCs/>
          <w:sz w:val="28"/>
          <w:szCs w:val="28"/>
        </w:rPr>
        <w:t>мониторинг и анализ достижения отобранных целевых индикаторов, установленных планом инвестиционного развития района;</w:t>
      </w:r>
    </w:p>
    <w:p w:rsidR="00CB4F2D" w:rsidRPr="00D64052" w:rsidRDefault="00CB4F2D" w:rsidP="004A05EE">
      <w:pPr>
        <w:widowControl w:val="0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4052">
        <w:rPr>
          <w:rFonts w:ascii="Times New Roman" w:hAnsi="Times New Roman" w:cs="Times New Roman"/>
          <w:bCs/>
          <w:sz w:val="28"/>
          <w:szCs w:val="28"/>
        </w:rPr>
        <w:t>сбор и обработка информации по проектам и программам;</w:t>
      </w:r>
    </w:p>
    <w:p w:rsidR="00CB4F2D" w:rsidRPr="00D64052" w:rsidRDefault="00CB4F2D" w:rsidP="004A05EE">
      <w:pPr>
        <w:widowControl w:val="0"/>
        <w:numPr>
          <w:ilvl w:val="1"/>
          <w:numId w:val="8"/>
        </w:numPr>
        <w:tabs>
          <w:tab w:val="clear" w:pos="1260"/>
        </w:tabs>
        <w:spacing w:after="0"/>
        <w:ind w:left="0" w:firstLine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4052">
        <w:rPr>
          <w:rFonts w:ascii="Times New Roman" w:hAnsi="Times New Roman" w:cs="Times New Roman"/>
          <w:bCs/>
          <w:sz w:val="28"/>
          <w:szCs w:val="28"/>
        </w:rPr>
        <w:t>анализ основных тенденций и проблем инвестиционного развития района;</w:t>
      </w:r>
    </w:p>
    <w:p w:rsidR="00CB4F2D" w:rsidRPr="00D64052" w:rsidRDefault="00CB4F2D" w:rsidP="004A05EE">
      <w:pPr>
        <w:widowControl w:val="0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4052">
        <w:rPr>
          <w:rFonts w:ascii="Times New Roman" w:hAnsi="Times New Roman" w:cs="Times New Roman"/>
          <w:bCs/>
          <w:sz w:val="28"/>
          <w:szCs w:val="28"/>
        </w:rPr>
        <w:t>уточнение и корректировка  целей и мер  плана инвестиционного развития.</w:t>
      </w:r>
    </w:p>
    <w:p w:rsidR="00CB4F2D" w:rsidRPr="00D64052" w:rsidRDefault="00CB4F2D" w:rsidP="004A05EE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 Мониторинг реализации плана инвестиционного развития Киржачского района должен позволить проводить оценку инфраструктурных возможностей для реализации крупных инвестиционных проектов в муниципальном образовании, выявить формальные и неформальные барьеры для ведения бизнеса  и осуществления инвестиционных проектов, объективную оценку необходимости финансовой поддержки муниципального образования. </w:t>
      </w:r>
    </w:p>
    <w:p w:rsidR="00CB4F2D" w:rsidRPr="00D64052" w:rsidRDefault="00CB4F2D" w:rsidP="00CB4F2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Основными критериями оценки эффективности деятельности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64052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Киржачский район </w:t>
      </w:r>
      <w:r w:rsidRPr="00D64052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>Плана</w:t>
      </w:r>
      <w:r w:rsidRPr="00D64052">
        <w:rPr>
          <w:rFonts w:ascii="Times New Roman" w:hAnsi="Times New Roman" w:cs="Times New Roman"/>
          <w:sz w:val="28"/>
          <w:szCs w:val="28"/>
        </w:rPr>
        <w:t xml:space="preserve"> за анализируемый период являются:</w:t>
      </w:r>
    </w:p>
    <w:p w:rsidR="00CB4F2D" w:rsidRPr="00D64052" w:rsidRDefault="00CB4F2D" w:rsidP="00CB4F2D">
      <w:pPr>
        <w:widowControl w:val="0"/>
        <w:numPr>
          <w:ilvl w:val="0"/>
          <w:numId w:val="9"/>
        </w:numPr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достижение целевых </w:t>
      </w:r>
      <w:r>
        <w:rPr>
          <w:rFonts w:ascii="Times New Roman" w:hAnsi="Times New Roman" w:cs="Times New Roman"/>
          <w:sz w:val="28"/>
          <w:szCs w:val="28"/>
        </w:rPr>
        <w:t xml:space="preserve">индикаторов </w:t>
      </w:r>
      <w:r w:rsidRPr="00D64052">
        <w:rPr>
          <w:rFonts w:ascii="Times New Roman" w:hAnsi="Times New Roman" w:cs="Times New Roman"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плана</w:t>
      </w:r>
      <w:r w:rsidRPr="00D64052">
        <w:rPr>
          <w:rFonts w:ascii="Times New Roman" w:hAnsi="Times New Roman" w:cs="Times New Roman"/>
          <w:sz w:val="28"/>
          <w:szCs w:val="28"/>
        </w:rPr>
        <w:t>;</w:t>
      </w:r>
    </w:p>
    <w:p w:rsidR="00CB4F2D" w:rsidRPr="00D64052" w:rsidRDefault="00CB4F2D" w:rsidP="00CB4F2D">
      <w:pPr>
        <w:widowControl w:val="0"/>
        <w:numPr>
          <w:ilvl w:val="0"/>
          <w:numId w:val="9"/>
        </w:numPr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улучшение динамики основных показателей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D64052">
        <w:rPr>
          <w:rFonts w:ascii="Times New Roman" w:hAnsi="Times New Roman" w:cs="Times New Roman"/>
          <w:sz w:val="28"/>
          <w:szCs w:val="28"/>
        </w:rPr>
        <w:t xml:space="preserve">  за анализируемый и предыдущий год (годы);</w:t>
      </w:r>
    </w:p>
    <w:p w:rsidR="00CB4F2D" w:rsidRPr="00D64052" w:rsidRDefault="00CB4F2D" w:rsidP="00CB4F2D">
      <w:pPr>
        <w:widowControl w:val="0"/>
        <w:numPr>
          <w:ilvl w:val="0"/>
          <w:numId w:val="9"/>
        </w:numPr>
        <w:adjustRightInd w:val="0"/>
        <w:spacing w:after="0"/>
        <w:ind w:left="0" w:firstLine="9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>эффективность использования финансовых и иных ресурсов, привлека</w:t>
      </w:r>
      <w:r>
        <w:rPr>
          <w:rFonts w:ascii="Times New Roman" w:hAnsi="Times New Roman" w:cs="Times New Roman"/>
          <w:sz w:val="28"/>
          <w:szCs w:val="28"/>
        </w:rPr>
        <w:t>емых в Киржачский район</w:t>
      </w:r>
      <w:r w:rsidRPr="00D64052">
        <w:rPr>
          <w:rFonts w:ascii="Times New Roman" w:hAnsi="Times New Roman" w:cs="Times New Roman"/>
          <w:sz w:val="28"/>
          <w:szCs w:val="28"/>
        </w:rPr>
        <w:t xml:space="preserve"> в ходе реализации </w:t>
      </w:r>
      <w:r>
        <w:rPr>
          <w:rFonts w:ascii="Times New Roman" w:hAnsi="Times New Roman" w:cs="Times New Roman"/>
          <w:sz w:val="28"/>
          <w:szCs w:val="28"/>
        </w:rPr>
        <w:t>Плана</w:t>
      </w:r>
      <w:r w:rsidRPr="00D64052">
        <w:rPr>
          <w:rFonts w:ascii="Times New Roman" w:hAnsi="Times New Roman" w:cs="Times New Roman"/>
          <w:sz w:val="28"/>
          <w:szCs w:val="28"/>
        </w:rPr>
        <w:t>.</w:t>
      </w:r>
    </w:p>
    <w:p w:rsidR="00CB4F2D" w:rsidRPr="00D64052" w:rsidRDefault="00CB4F2D" w:rsidP="00CB4F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52">
        <w:rPr>
          <w:rFonts w:ascii="Times New Roman" w:hAnsi="Times New Roman" w:cs="Times New Roman"/>
          <w:sz w:val="28"/>
          <w:szCs w:val="28"/>
        </w:rPr>
        <w:t xml:space="preserve">Итоги мониторинга Плана подводятся ежегодно в сводных аналитических отчетах </w:t>
      </w:r>
      <w:r w:rsidR="00D9218E">
        <w:rPr>
          <w:rFonts w:ascii="Times New Roman" w:hAnsi="Times New Roman" w:cs="Times New Roman"/>
          <w:sz w:val="28"/>
          <w:szCs w:val="28"/>
        </w:rPr>
        <w:t xml:space="preserve"> </w:t>
      </w:r>
      <w:r w:rsidRPr="00D64052">
        <w:rPr>
          <w:rFonts w:ascii="Times New Roman" w:hAnsi="Times New Roman" w:cs="Times New Roman"/>
          <w:sz w:val="28"/>
          <w:szCs w:val="28"/>
        </w:rPr>
        <w:t>о ходе реализации Плана мероприятий, с выводами о степени достижения целей и необходимости корректировки  плана инвестиционного развития.</w:t>
      </w:r>
    </w:p>
    <w:p w:rsidR="00CB4F2D" w:rsidRPr="007F2E1A" w:rsidRDefault="004A05EE" w:rsidP="004A05EE">
      <w:pPr>
        <w:outlineLvl w:val="1"/>
        <w:rPr>
          <w:rFonts w:ascii="Times New Roman" w:eastAsia="Times New Roman" w:hAnsi="Times New Roman"/>
          <w:b/>
          <w:caps/>
          <w:lang w:eastAsia="ru-RU"/>
        </w:rPr>
      </w:pPr>
      <w:bookmarkStart w:id="1" w:name="_bookmark15"/>
      <w:bookmarkEnd w:id="1"/>
      <w:r>
        <w:rPr>
          <w:rFonts w:ascii="Times New Roman" w:eastAsia="Times New Roman" w:hAnsi="Times New Roman"/>
          <w:i/>
          <w:caps/>
          <w:lang w:eastAsia="ru-RU"/>
        </w:rPr>
        <w:lastRenderedPageBreak/>
        <w:t xml:space="preserve">                                                                                                                                          </w:t>
      </w:r>
      <w:r w:rsidR="0071339A">
        <w:rPr>
          <w:rFonts w:ascii="Times New Roman" w:eastAsia="Times New Roman" w:hAnsi="Times New Roman"/>
          <w:i/>
          <w:caps/>
          <w:lang w:eastAsia="ru-RU"/>
        </w:rPr>
        <w:t xml:space="preserve">    приложение   1                                                                                                                                                                                    </w:t>
      </w:r>
    </w:p>
    <w:p w:rsidR="00041229" w:rsidRDefault="006538D3" w:rsidP="00CB4F2D">
      <w:pPr>
        <w:jc w:val="center"/>
        <w:outlineLvl w:val="1"/>
        <w:rPr>
          <w:rFonts w:ascii="Times New Roman" w:eastAsia="Times New Roman" w:hAnsi="Times New Roman"/>
          <w:b/>
          <w:caps/>
          <w:lang w:eastAsia="ru-RU"/>
        </w:rPr>
      </w:pPr>
      <w:r>
        <w:rPr>
          <w:rFonts w:ascii="Times New Roman" w:eastAsia="Times New Roman" w:hAnsi="Times New Roman"/>
          <w:b/>
          <w:caps/>
          <w:lang w:eastAsia="ru-RU"/>
        </w:rPr>
        <w:t>паспорт</w:t>
      </w:r>
      <w:r w:rsidR="00041229" w:rsidRPr="00465370">
        <w:rPr>
          <w:rFonts w:ascii="Times New Roman" w:eastAsia="Times New Roman" w:hAnsi="Times New Roman"/>
          <w:b/>
          <w:caps/>
          <w:lang w:eastAsia="ru-RU"/>
        </w:rPr>
        <w:t xml:space="preserve"> инвестиционной площадки</w:t>
      </w:r>
    </w:p>
    <w:p w:rsidR="009B50DE" w:rsidRPr="00465370" w:rsidRDefault="009B50DE" w:rsidP="00CB4F2D">
      <w:pPr>
        <w:jc w:val="center"/>
        <w:outlineLvl w:val="1"/>
        <w:rPr>
          <w:rFonts w:ascii="Times New Roman" w:eastAsia="Times New Roman" w:hAnsi="Times New Roman"/>
          <w:b/>
          <w:caps/>
          <w:lang w:eastAsia="ru-RU"/>
        </w:rPr>
      </w:pPr>
      <w:r>
        <w:rPr>
          <w:rFonts w:ascii="Times New Roman" w:eastAsia="Times New Roman" w:hAnsi="Times New Roman"/>
          <w:b/>
          <w:caps/>
          <w:lang w:eastAsia="ru-RU"/>
        </w:rPr>
        <w:t>по состоянию на 01.01.2014 года</w:t>
      </w:r>
    </w:p>
    <w:p w:rsidR="00041229" w:rsidRPr="00465370" w:rsidRDefault="00041229" w:rsidP="00041229">
      <w:pPr>
        <w:outlineLvl w:val="1"/>
        <w:rPr>
          <w:rFonts w:ascii="Times New Roman" w:eastAsia="Times New Roman" w:hAnsi="Times New Roman"/>
          <w:caps/>
          <w:color w:val="283672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71"/>
        <w:gridCol w:w="5679"/>
      </w:tblGrid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ru-RU"/>
              </w:rPr>
              <w:t>Название площадки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Местонахождение площадки (субъект федерации, муниципальное образование, город, район)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Владимирская область, Киржачский район, </w:t>
            </w:r>
          </w:p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д. Фёдоровское 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sz w:val="28"/>
                <w:szCs w:val="28"/>
                <w:lang w:eastAsia="ru-RU"/>
              </w:rPr>
              <w:t>Ситуационный план (место размещения в границах муниципального образования) и</w:t>
            </w:r>
          </w:p>
          <w:p w:rsidR="00041229" w:rsidRPr="00857D38" w:rsidRDefault="00041229" w:rsidP="00DF4E5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копия из генерального плана с указанием</w:t>
            </w:r>
          </w:p>
          <w:p w:rsidR="00041229" w:rsidRPr="00857D38" w:rsidRDefault="00041229" w:rsidP="00DF4E5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площадки (Приложения)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57D3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Граничит с д. Фёдоровское: с юго-западной стороны 0,2 км; с северной стороны с чертой населённого пункта.</w:t>
            </w:r>
          </w:p>
          <w:p w:rsidR="00041229" w:rsidRPr="00857D38" w:rsidRDefault="00041229" w:rsidP="00DF4E56">
            <w:pPr>
              <w:ind w:right="113"/>
              <w:rPr>
                <w:rFonts w:ascii="Times New Roman" w:hAnsi="Times New Roman"/>
                <w:sz w:val="28"/>
                <w:szCs w:val="28"/>
              </w:rPr>
            </w:pPr>
            <w:r w:rsidRPr="00857D38">
              <w:rPr>
                <w:rFonts w:ascii="Times New Roman" w:hAnsi="Times New Roman"/>
                <w:sz w:val="28"/>
                <w:szCs w:val="28"/>
              </w:rPr>
              <w:t xml:space="preserve">С западной стороны граничит с участком Московской железной дороги «Орехово-Зуево – Александров» 0,3 км. С южной стороны расположены земли Гослесфонда. </w:t>
            </w:r>
          </w:p>
          <w:p w:rsidR="00041229" w:rsidRPr="00857D38" w:rsidRDefault="00041229" w:rsidP="00DF4E56">
            <w:pPr>
              <w:ind w:right="113"/>
              <w:rPr>
                <w:rFonts w:ascii="Times New Roman" w:hAnsi="Times New Roman"/>
                <w:sz w:val="28"/>
                <w:szCs w:val="28"/>
              </w:rPr>
            </w:pPr>
            <w:r w:rsidRPr="00857D38">
              <w:rPr>
                <w:rFonts w:ascii="Times New Roman" w:hAnsi="Times New Roman"/>
                <w:sz w:val="28"/>
                <w:szCs w:val="28"/>
              </w:rPr>
              <w:t>С северной стороны граничит ООО «Дёке Хоум Системс».</w:t>
            </w:r>
          </w:p>
          <w:p w:rsidR="00041229" w:rsidRPr="00857D38" w:rsidRDefault="00041229" w:rsidP="00DF4E56">
            <w:pPr>
              <w:ind w:right="113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sz w:val="28"/>
                <w:szCs w:val="28"/>
              </w:rPr>
              <w:t>С восточной - автодорога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71"/>
        <w:gridCol w:w="5679"/>
      </w:tblGrid>
      <w:tr w:rsidR="00041229" w:rsidRPr="00857D38" w:rsidTr="00DF4E56">
        <w:trPr>
          <w:trHeight w:val="256"/>
        </w:trPr>
        <w:tc>
          <w:tcPr>
            <w:tcW w:w="5000" w:type="pct"/>
            <w:gridSpan w:val="2"/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bCs/>
                <w:color w:val="222222"/>
                <w:sz w:val="28"/>
                <w:szCs w:val="28"/>
                <w:lang w:eastAsia="ru-RU"/>
              </w:rPr>
              <w:t>Основные сведения о площадке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Контактное лицо (должность, Ф.И.О., телефон, </w:t>
            </w:r>
          </w:p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e-mail)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72506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Начальник финансового управления администрации района Калёнова Ольга Витальевна, </w:t>
            </w:r>
          </w:p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т. (849 237) 2-00-74,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val="en-US" w:eastAsia="ru-RU"/>
              </w:rPr>
              <w:t xml:space="preserve">    economfn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@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val="en-US" w:eastAsia="ru-RU"/>
              </w:rPr>
              <w:t>kirzhach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.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val="en-US" w:eastAsia="ru-RU"/>
              </w:rPr>
              <w:t>su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Площадь (кв. м или га)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4D55D0" w:rsidRDefault="004D55D0" w:rsidP="00DF4E56">
            <w:pP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D55D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  <w:r w:rsidRPr="004D5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13472 </w:t>
            </w:r>
            <w:r w:rsidR="00041229" w:rsidRPr="004D5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кв. м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Категория земель (сельскохозяйственного назначения, земли промышленности, земли населённых пунктов, другое)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земли населённых пунктов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lastRenderedPageBreak/>
              <w:t>Форма владения землей и зданиями (собственность, аренда, другая)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выкуп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Возможность расширения (да, нет)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Ограничения по использованию площадки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sz w:val="28"/>
                <w:szCs w:val="28"/>
                <w:lang w:eastAsia="ru-RU"/>
              </w:rPr>
              <w:t>Земельные вопросы, требующие</w:t>
            </w:r>
          </w:p>
          <w:p w:rsidR="00041229" w:rsidRPr="00857D38" w:rsidRDefault="00041229" w:rsidP="00DF4E5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sz w:val="28"/>
                <w:szCs w:val="28"/>
                <w:lang w:eastAsia="ru-RU"/>
              </w:rPr>
              <w:t>урегулирования при предоставлении земельного участка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Близлежащие значимые производственные объекты (промышленные, сельскохозяйственные, иные) и расстояние до них (метров или км)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ООО «Беко» - 200 м., граничит с  ООО «Дёке Хоум Системс» 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71"/>
        <w:gridCol w:w="5679"/>
      </w:tblGrid>
      <w:tr w:rsidR="00041229" w:rsidRPr="00857D38" w:rsidTr="00DF4E56">
        <w:tc>
          <w:tcPr>
            <w:tcW w:w="5000" w:type="pct"/>
            <w:gridSpan w:val="2"/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bCs/>
                <w:color w:val="222222"/>
                <w:sz w:val="28"/>
                <w:szCs w:val="28"/>
                <w:lang w:eastAsia="ru-RU"/>
              </w:rPr>
              <w:t>Удаленность (в км) участка от: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г. Москвы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85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г. Владимира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130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близлежащего центра другого субъекта федерации (название) г. Москва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85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центра муниципального образования, в котором находится площадка (название) г. Покров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10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близлежащего города (название) 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40 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Автомагистрали, М - 7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40 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железной дороги (название станции)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0,3</w:t>
            </w:r>
          </w:p>
        </w:tc>
      </w:tr>
      <w:tr w:rsidR="00041229" w:rsidRPr="00857D38" w:rsidTr="00DF4E56">
        <w:tc>
          <w:tcPr>
            <w:tcW w:w="2283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lastRenderedPageBreak/>
              <w:t>аэропорта (название)</w:t>
            </w:r>
          </w:p>
        </w:tc>
        <w:tc>
          <w:tcPr>
            <w:tcW w:w="2717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13"/>
        <w:gridCol w:w="1256"/>
        <w:gridCol w:w="1454"/>
        <w:gridCol w:w="1050"/>
        <w:gridCol w:w="1905"/>
        <w:gridCol w:w="1501"/>
        <w:gridCol w:w="1777"/>
      </w:tblGrid>
      <w:tr w:rsidR="00041229" w:rsidRPr="00857D38" w:rsidTr="00DF4E56">
        <w:tc>
          <w:tcPr>
            <w:tcW w:w="5000" w:type="pct"/>
            <w:gridSpan w:val="7"/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bCs/>
                <w:color w:val="222222"/>
                <w:sz w:val="28"/>
                <w:szCs w:val="28"/>
                <w:lang w:eastAsia="ru-RU"/>
              </w:rPr>
              <w:t>Основные параметры зданий и сооружений, расположенных на площадке</w:t>
            </w:r>
          </w:p>
        </w:tc>
      </w:tr>
      <w:tr w:rsidR="00041229" w:rsidRPr="00857D38" w:rsidTr="00DF4E56">
        <w:tc>
          <w:tcPr>
            <w:tcW w:w="0" w:type="auto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Наименование здания, сооружения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Площадь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Этажность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Высота этажа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Строительный материал конструкций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Состояние, степень износа, %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Возможность расширения</w:t>
            </w:r>
          </w:p>
        </w:tc>
      </w:tr>
      <w:tr w:rsidR="00041229" w:rsidRPr="00857D38" w:rsidTr="00DF4E56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Площадка </w:t>
            </w:r>
            <w:r w:rsidRPr="00857D38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greenfield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  - зданий и сооружений нет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49"/>
        <w:gridCol w:w="5401"/>
      </w:tblGrid>
      <w:tr w:rsidR="00041229" w:rsidRPr="00857D38" w:rsidTr="00DF4E56">
        <w:tc>
          <w:tcPr>
            <w:tcW w:w="5000" w:type="pct"/>
            <w:gridSpan w:val="2"/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bCs/>
                <w:color w:val="222222"/>
                <w:sz w:val="28"/>
                <w:szCs w:val="28"/>
                <w:lang w:eastAsia="ru-RU"/>
              </w:rPr>
              <w:t>Собственные транспортные коммуникации</w:t>
            </w:r>
          </w:p>
        </w:tc>
      </w:tr>
      <w:tr w:rsidR="00041229" w:rsidRPr="00857D38" w:rsidTr="00DF4E56">
        <w:tc>
          <w:tcPr>
            <w:tcW w:w="2416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Тип коммуникаций</w:t>
            </w: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041229" w:rsidRPr="00857D38" w:rsidTr="00DF4E56">
        <w:tc>
          <w:tcPr>
            <w:tcW w:w="2416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Автодорога</w:t>
            </w: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041229" w:rsidRPr="00857D38" w:rsidTr="00DF4E56">
        <w:tc>
          <w:tcPr>
            <w:tcW w:w="2416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Ж/д. ветка</w:t>
            </w: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041229" w:rsidRPr="00857D38" w:rsidTr="00DF4E56">
        <w:tc>
          <w:tcPr>
            <w:tcW w:w="2416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Почта/телекоммуникации</w:t>
            </w: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3"/>
        <w:gridCol w:w="1419"/>
        <w:gridCol w:w="1553"/>
        <w:gridCol w:w="5315"/>
      </w:tblGrid>
      <w:tr w:rsidR="00041229" w:rsidRPr="00857D38" w:rsidTr="00DF4E56">
        <w:tc>
          <w:tcPr>
            <w:tcW w:w="5000" w:type="pct"/>
            <w:gridSpan w:val="4"/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041229" w:rsidRPr="00857D38" w:rsidRDefault="00041229" w:rsidP="00DF4E56">
            <w:pPr>
              <w:jc w:val="center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bCs/>
                <w:color w:val="222222"/>
                <w:sz w:val="28"/>
                <w:szCs w:val="28"/>
                <w:lang w:eastAsia="ru-RU"/>
              </w:rPr>
              <w:t>Характеристика инфраструктуры</w:t>
            </w: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Вид инфраструктуры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Описание (если нет, то на каком расстоянии находится ближайшая сеть)</w:t>
            </w: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Газ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м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vertAlign w:val="superscript"/>
                <w:lang w:eastAsia="ru-RU"/>
              </w:rPr>
              <w:t>З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/час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 На границе участка  газопровод высокого давления 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val="en-US" w:eastAsia="ru-RU"/>
              </w:rPr>
              <w:t>II</w:t>
            </w: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 категории - 0,6 МПа</w:t>
            </w: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Гкал/час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Пар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Бар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Электроэнергия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 xml:space="preserve"> На границе участка ЛЭП -110 кВ, расстояние до ближайшей подстанции -1,5 км</w:t>
            </w: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куб. м/год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Необходимо строительство скважины</w:t>
            </w: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куб. м/год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041229" w:rsidRPr="00857D38" w:rsidTr="00DF4E56"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lastRenderedPageBreak/>
              <w:t>Очистные сооружения</w:t>
            </w:r>
          </w:p>
        </w:tc>
        <w:tc>
          <w:tcPr>
            <w:tcW w:w="0" w:type="auto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куб. м/год</w:t>
            </w:r>
          </w:p>
        </w:tc>
        <w:tc>
          <w:tcPr>
            <w:tcW w:w="7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584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sz w:val="28"/>
                <w:szCs w:val="28"/>
              </w:rPr>
              <w:t>На расстоянии 1 км от участка расположены очистные сооружения мощностью 11,7 тыс. м</w:t>
            </w:r>
            <w:r w:rsidRPr="00857D3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857D38">
              <w:rPr>
                <w:rFonts w:ascii="Times New Roman" w:hAnsi="Times New Roman"/>
                <w:sz w:val="28"/>
                <w:szCs w:val="28"/>
              </w:rPr>
              <w:t>в сутки. Очистные сооружения имеют значительный износ, необходима реконструкция.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47"/>
        <w:gridCol w:w="5403"/>
      </w:tblGrid>
      <w:tr w:rsidR="00041229" w:rsidRPr="00857D38" w:rsidTr="00DF4E56">
        <w:tc>
          <w:tcPr>
            <w:tcW w:w="241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Предложения по использованию площадки (указать типы производств, размещение которых возможно и целесообразно на площадке)</w:t>
            </w:r>
          </w:p>
        </w:tc>
        <w:tc>
          <w:tcPr>
            <w:tcW w:w="2585" w:type="pct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Производство строительных материалов</w:t>
            </w:r>
            <w:r w:rsidRPr="00857D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нового продукта экологически чистой технологии, где в качестве основного сырья используются </w:t>
            </w:r>
            <w:r w:rsidRPr="00857D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промышленные и бытовые </w:t>
            </w:r>
            <w:r w:rsidRPr="00857D38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отходы</w:t>
            </w:r>
            <w:r w:rsidRPr="00857D3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041229" w:rsidRPr="00857D38" w:rsidRDefault="00041229" w:rsidP="00041229">
      <w:pPr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176" w:type="pct"/>
        <w:tblCellMar>
          <w:left w:w="0" w:type="dxa"/>
          <w:right w:w="0" w:type="dxa"/>
        </w:tblCellMar>
        <w:tblLook w:val="04A0"/>
      </w:tblPr>
      <w:tblGrid>
        <w:gridCol w:w="10450"/>
      </w:tblGrid>
      <w:tr w:rsidR="00041229" w:rsidRPr="00857D38" w:rsidTr="00DF4E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041229" w:rsidRPr="00857D38" w:rsidRDefault="00041229" w:rsidP="00DF4E56">
            <w:pPr>
              <w:ind w:firstLine="567"/>
              <w:jc w:val="both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Дополнительная информация о площадке:</w:t>
            </w:r>
          </w:p>
          <w:p w:rsidR="00041229" w:rsidRPr="00857D38" w:rsidRDefault="00041229" w:rsidP="00DF4E56">
            <w:pPr>
              <w:ind w:firstLine="567"/>
              <w:jc w:val="both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857D38">
              <w:rPr>
                <w:rFonts w:ascii="Times New Roman" w:hAnsi="Times New Roman"/>
                <w:sz w:val="28"/>
                <w:szCs w:val="28"/>
              </w:rPr>
              <w:t xml:space="preserve">На расстоянии 1,5 км расположена современная цифровая  автоматическая станция  </w:t>
            </w:r>
            <w:r w:rsidRPr="00857D38">
              <w:rPr>
                <w:rFonts w:ascii="Times New Roman" w:hAnsi="Times New Roman"/>
                <w:sz w:val="28"/>
                <w:szCs w:val="28"/>
                <w:lang w:val="en-US"/>
              </w:rPr>
              <w:t>Si</w:t>
            </w:r>
            <w:r w:rsidRPr="00857D38">
              <w:rPr>
                <w:rFonts w:ascii="Times New Roman" w:hAnsi="Times New Roman"/>
                <w:sz w:val="28"/>
                <w:szCs w:val="28"/>
              </w:rPr>
              <w:t xml:space="preserve">- 320. </w:t>
            </w:r>
          </w:p>
        </w:tc>
      </w:tr>
    </w:tbl>
    <w:p w:rsidR="00041229" w:rsidRDefault="00041229" w:rsidP="0004122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1229" w:rsidRDefault="00041229" w:rsidP="0004122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1229" w:rsidRPr="00551B1C" w:rsidRDefault="00041229" w:rsidP="00426C4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Предложения по освоению площадки и реализации новых инвестиционных проектов</w:t>
      </w:r>
    </w:p>
    <w:p w:rsidR="00041229" w:rsidRPr="00857D38" w:rsidRDefault="00041229" w:rsidP="00041229">
      <w:pPr>
        <w:jc w:val="center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Описание проекта(ов)</w:t>
      </w:r>
    </w:p>
    <w:p w:rsidR="00041229" w:rsidRPr="00857D38" w:rsidRDefault="00041229" w:rsidP="00041229">
      <w:pPr>
        <w:spacing w:before="12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041229" w:rsidRPr="00857D38" w:rsidRDefault="00041229" w:rsidP="00041229">
      <w:pPr>
        <w:spacing w:before="12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Будущее развитие площадки.</w:t>
      </w:r>
    </w:p>
    <w:p w:rsidR="00041229" w:rsidRPr="00857D38" w:rsidRDefault="00041229" w:rsidP="00041229">
      <w:pPr>
        <w:spacing w:before="12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ab/>
      </w:r>
      <w:r w:rsidRPr="00857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Строительство промышленного комплекса по </w:t>
      </w:r>
      <w:r w:rsidRPr="00857D3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производству строительных материалов</w:t>
      </w:r>
      <w:r w:rsidRPr="00857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нового продукта экологически чистой технологии, где в качестве основного сырья используются промышленные и бытовые </w:t>
      </w:r>
      <w:r w:rsidRPr="00857D38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отходы.</w:t>
      </w:r>
    </w:p>
    <w:p w:rsidR="00041229" w:rsidRPr="00857D38" w:rsidRDefault="00041229" w:rsidP="00041229">
      <w:pPr>
        <w:spacing w:before="12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41229" w:rsidRPr="00857D38" w:rsidRDefault="00041229" w:rsidP="00041229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>Отрасль, к которой относится проект: Новое производство</w:t>
      </w:r>
    </w:p>
    <w:p w:rsidR="00041229" w:rsidRPr="00857D38" w:rsidRDefault="00041229" w:rsidP="00041229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041229" w:rsidRPr="00857D38" w:rsidRDefault="00041229" w:rsidP="00041229">
      <w:pPr>
        <w:pStyle w:val="af9"/>
        <w:jc w:val="center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>Краткое описание проекта.</w:t>
      </w:r>
    </w:p>
    <w:p w:rsidR="00041229" w:rsidRPr="00857D38" w:rsidRDefault="00041229" w:rsidP="00041229">
      <w:pPr>
        <w:pStyle w:val="af9"/>
        <w:jc w:val="center"/>
        <w:rPr>
          <w:rFonts w:ascii="Times New Roman" w:hAnsi="Times New Roman"/>
          <w:sz w:val="28"/>
          <w:szCs w:val="28"/>
        </w:rPr>
      </w:pPr>
    </w:p>
    <w:p w:rsidR="00041229" w:rsidRPr="00857D38" w:rsidRDefault="00041229" w:rsidP="00041229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 xml:space="preserve">Современные строительные технологии и инженерные решения в строительстве ориентированы на снижение себестоимости и ускорение сроков строительства с соблюдением норм и требований по техническим и потребительским характеристикам зданий. Все инженерные решения при </w:t>
      </w:r>
      <w:r w:rsidRPr="00857D38">
        <w:rPr>
          <w:rFonts w:ascii="Times New Roman" w:hAnsi="Times New Roman"/>
          <w:sz w:val="28"/>
          <w:szCs w:val="28"/>
        </w:rPr>
        <w:lastRenderedPageBreak/>
        <w:t xml:space="preserve">проектировании ограничиваются техническими характеристиками строительных материалов, предлагаемых производителями. </w:t>
      </w:r>
    </w:p>
    <w:p w:rsidR="00041229" w:rsidRPr="00857D38" w:rsidRDefault="00041229" w:rsidP="00041229">
      <w:pPr>
        <w:pStyle w:val="af9"/>
        <w:spacing w:after="240"/>
        <w:ind w:firstLine="708"/>
        <w:jc w:val="both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>Проект относится к категории «новые строительные материалы, конструкции и строительные технологии», где в качестве основного сырья используются промышленные и бытовые отходы.  Строительство предприятия должно обеспечивать  существенную выгоду при строительстве, а также значительное снижение себестоимости строительства при одновременном улучшении потребительских характеристик объекта и уменьшении расходов на содержание и эксплуатацию зданий.</w:t>
      </w:r>
    </w:p>
    <w:p w:rsidR="00041229" w:rsidRPr="00857D38" w:rsidRDefault="00041229" w:rsidP="00041229">
      <w:pPr>
        <w:spacing w:before="120" w:after="24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Маркетинговое обоснование проекта.</w:t>
      </w:r>
    </w:p>
    <w:p w:rsidR="00041229" w:rsidRPr="00857D38" w:rsidRDefault="00041229" w:rsidP="00041229">
      <w:pPr>
        <w:spacing w:after="24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D38">
        <w:rPr>
          <w:rFonts w:ascii="Times New Roman" w:hAnsi="Times New Roman"/>
          <w:sz w:val="28"/>
          <w:szCs w:val="28"/>
          <w:lang w:eastAsia="ru-RU"/>
        </w:rPr>
        <w:t>Спрос па стройматериалы напрямую привязан к темпам промышленного и гражданского </w:t>
      </w:r>
      <w:r w:rsidRPr="00857D38">
        <w:rPr>
          <w:rFonts w:ascii="Times New Roman" w:hAnsi="Times New Roman"/>
          <w:iCs/>
          <w:sz w:val="28"/>
          <w:szCs w:val="28"/>
          <w:lang w:eastAsia="ru-RU"/>
        </w:rPr>
        <w:t>строительства</w:t>
      </w:r>
      <w:r w:rsidRPr="00857D38">
        <w:rPr>
          <w:rFonts w:ascii="Times New Roman" w:hAnsi="Times New Roman"/>
          <w:sz w:val="28"/>
          <w:szCs w:val="28"/>
          <w:lang w:eastAsia="ru-RU"/>
        </w:rPr>
        <w:t xml:space="preserve">, темпы гражданского </w:t>
      </w:r>
      <w:r w:rsidRPr="00857D38">
        <w:rPr>
          <w:rFonts w:ascii="Times New Roman" w:hAnsi="Times New Roman"/>
          <w:iCs/>
          <w:sz w:val="28"/>
          <w:szCs w:val="28"/>
          <w:lang w:eastAsia="ru-RU"/>
        </w:rPr>
        <w:t>строительства</w:t>
      </w:r>
      <w:r w:rsidRPr="00857D38">
        <w:rPr>
          <w:rFonts w:ascii="Times New Roman" w:hAnsi="Times New Roman"/>
          <w:sz w:val="28"/>
          <w:szCs w:val="28"/>
          <w:lang w:eastAsia="ru-RU"/>
        </w:rPr>
        <w:t> привязываются к спросу на жильё, который не удовлетворён в значительной степени. Недостаток спроса в районе  компенсируется существенным  спросом в  области и соседних регионах.</w:t>
      </w:r>
    </w:p>
    <w:p w:rsidR="00041229" w:rsidRPr="00857D38" w:rsidRDefault="00041229" w:rsidP="00041229">
      <w:pPr>
        <w:spacing w:before="12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Наличие ресурсов и инфраструктуры для реализации проекта.</w:t>
      </w:r>
    </w:p>
    <w:p w:rsidR="00041229" w:rsidRPr="00857D38" w:rsidRDefault="00041229" w:rsidP="00041229">
      <w:pPr>
        <w:spacing w:before="12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041229" w:rsidRPr="00857D38" w:rsidRDefault="00041229" w:rsidP="0004122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>К инвестиционной площадке подведён газопровод диаметром 300 мм с давлением газа 0,6 МГп, на расстоянии 1 км от участка расположены очистные сооружения мощностью 11,7 тыс. м</w:t>
      </w:r>
      <w:r w:rsidRPr="00857D38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857D38">
        <w:rPr>
          <w:rFonts w:ascii="Times New Roman" w:hAnsi="Times New Roman"/>
          <w:sz w:val="28"/>
          <w:szCs w:val="28"/>
        </w:rPr>
        <w:t>в сутки, н</w:t>
      </w: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а границе участка ЛЭП -110 кВ, </w:t>
      </w:r>
      <w:r w:rsidRPr="00857D38">
        <w:rPr>
          <w:rFonts w:ascii="Times New Roman" w:hAnsi="Times New Roman"/>
          <w:sz w:val="28"/>
          <w:szCs w:val="28"/>
        </w:rPr>
        <w:t xml:space="preserve"> </w:t>
      </w: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расстояние до ближайшей подстанции -1,5 км, на расстоянии 0,3 км от границы </w:t>
      </w:r>
      <w:r w:rsidRPr="00857D38">
        <w:rPr>
          <w:rFonts w:ascii="Times New Roman" w:hAnsi="Times New Roman"/>
          <w:sz w:val="28"/>
          <w:szCs w:val="28"/>
        </w:rPr>
        <w:t>участка проходит Московская железная дорога «Орехово-Зуево – Александров».</w:t>
      </w:r>
    </w:p>
    <w:p w:rsidR="00041229" w:rsidRPr="00857D38" w:rsidRDefault="00041229" w:rsidP="00041229">
      <w:pPr>
        <w:rPr>
          <w:rFonts w:ascii="Times New Roman" w:hAnsi="Times New Roman"/>
          <w:sz w:val="28"/>
          <w:szCs w:val="28"/>
          <w:lang w:eastAsia="ru-RU"/>
        </w:rPr>
      </w:pPr>
    </w:p>
    <w:p w:rsidR="00041229" w:rsidRPr="00857D38" w:rsidRDefault="00041229" w:rsidP="00041229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7D38">
        <w:rPr>
          <w:rFonts w:ascii="Times New Roman" w:hAnsi="Times New Roman"/>
          <w:sz w:val="28"/>
          <w:szCs w:val="28"/>
          <w:lang w:eastAsia="ru-RU"/>
        </w:rPr>
        <w:t>Потенциальные  потребители  строительных материалов.</w:t>
      </w:r>
    </w:p>
    <w:p w:rsidR="00041229" w:rsidRPr="00857D38" w:rsidRDefault="00041229" w:rsidP="00041229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41229" w:rsidRPr="00857D38" w:rsidRDefault="00041229" w:rsidP="0004122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57D38">
        <w:rPr>
          <w:rFonts w:ascii="Times New Roman" w:hAnsi="Times New Roman"/>
          <w:sz w:val="28"/>
          <w:szCs w:val="28"/>
          <w:lang w:eastAsia="ru-RU"/>
        </w:rPr>
        <w:t>Инвесторы-застройщики (коммерческая и промышленная недвижимость).</w:t>
      </w:r>
    </w:p>
    <w:p w:rsidR="00041229" w:rsidRPr="00857D38" w:rsidRDefault="00041229" w:rsidP="0004122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57D38">
        <w:rPr>
          <w:rFonts w:ascii="Times New Roman" w:hAnsi="Times New Roman"/>
          <w:sz w:val="28"/>
          <w:szCs w:val="28"/>
          <w:lang w:eastAsia="ru-RU"/>
        </w:rPr>
        <w:t>Частные застройщики (индивидуальное жильё).</w:t>
      </w:r>
    </w:p>
    <w:p w:rsidR="00041229" w:rsidRPr="00857D38" w:rsidRDefault="00041229" w:rsidP="0004122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41229" w:rsidRPr="00857D38" w:rsidRDefault="00041229" w:rsidP="00041229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D38">
        <w:rPr>
          <w:rFonts w:ascii="Times New Roman" w:hAnsi="Times New Roman"/>
          <w:sz w:val="28"/>
          <w:szCs w:val="28"/>
          <w:lang w:eastAsia="ru-RU"/>
        </w:rPr>
        <w:t xml:space="preserve">Наиболее значимыми потребителями  будут компании-застройщики, поскольку они являются основными потребителями </w:t>
      </w:r>
      <w:r w:rsidRPr="00857D38">
        <w:rPr>
          <w:rFonts w:ascii="Times New Roman" w:hAnsi="Times New Roman"/>
          <w:iCs/>
          <w:sz w:val="28"/>
          <w:szCs w:val="28"/>
          <w:lang w:eastAsia="ru-RU"/>
        </w:rPr>
        <w:t>строительных материалов</w:t>
      </w:r>
      <w:r w:rsidRPr="00857D38">
        <w:rPr>
          <w:rFonts w:ascii="Times New Roman" w:hAnsi="Times New Roman"/>
          <w:sz w:val="28"/>
          <w:szCs w:val="28"/>
          <w:lang w:eastAsia="ru-RU"/>
        </w:rPr>
        <w:t>. Кроме того, они больше других заинтересованы в снижении себестоимости строительства объектов при этом улучшая их потребительские характеристики.</w:t>
      </w:r>
    </w:p>
    <w:p w:rsidR="00041229" w:rsidRPr="00857D38" w:rsidRDefault="00041229" w:rsidP="00041229">
      <w:pPr>
        <w:rPr>
          <w:rFonts w:ascii="Times New Roman" w:hAnsi="Times New Roman"/>
          <w:sz w:val="28"/>
          <w:szCs w:val="28"/>
          <w:lang w:eastAsia="ru-RU"/>
        </w:rPr>
      </w:pPr>
    </w:p>
    <w:p w:rsidR="00041229" w:rsidRPr="00857D38" w:rsidRDefault="00041229" w:rsidP="00041229">
      <w:pPr>
        <w:spacing w:before="12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857D3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Дополнительная информация о проекте.</w:t>
      </w:r>
    </w:p>
    <w:p w:rsidR="00041229" w:rsidRDefault="00041229" w:rsidP="00041229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857D38">
        <w:rPr>
          <w:rFonts w:ascii="Times New Roman" w:hAnsi="Times New Roman"/>
          <w:sz w:val="28"/>
          <w:szCs w:val="28"/>
        </w:rPr>
        <w:t xml:space="preserve">На расстоянии 1,5 км расположена современная цифровая  автоматическая станция  </w:t>
      </w:r>
      <w:r w:rsidRPr="00857D38">
        <w:rPr>
          <w:rFonts w:ascii="Times New Roman" w:hAnsi="Times New Roman"/>
          <w:sz w:val="28"/>
          <w:szCs w:val="28"/>
          <w:lang w:val="en-US"/>
        </w:rPr>
        <w:t>Si</w:t>
      </w:r>
      <w:r w:rsidRPr="00857D38">
        <w:rPr>
          <w:rFonts w:ascii="Times New Roman" w:hAnsi="Times New Roman"/>
          <w:sz w:val="28"/>
          <w:szCs w:val="28"/>
        </w:rPr>
        <w:t>- 320.</w:t>
      </w:r>
    </w:p>
    <w:p w:rsidR="0068574A" w:rsidRDefault="0068574A" w:rsidP="00041229">
      <w:pPr>
        <w:spacing w:before="120"/>
        <w:jc w:val="center"/>
        <w:rPr>
          <w:rFonts w:ascii="Times New Roman" w:hAnsi="Times New Roman"/>
          <w:sz w:val="28"/>
          <w:szCs w:val="28"/>
        </w:rPr>
      </w:pPr>
    </w:p>
    <w:p w:rsidR="0068574A" w:rsidRDefault="0068574A" w:rsidP="00041229">
      <w:pPr>
        <w:spacing w:before="12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sectPr w:rsidR="0068574A" w:rsidSect="00383827">
          <w:footerReference w:type="default" r:id="rId20"/>
          <w:pgSz w:w="11910" w:h="16840"/>
          <w:pgMar w:top="697" w:right="879" w:bottom="919" w:left="1100" w:header="709" w:footer="709" w:gutter="0"/>
          <w:cols w:space="708"/>
          <w:docGrid w:linePitch="360"/>
        </w:sectPr>
      </w:pPr>
    </w:p>
    <w:p w:rsidR="0071339A" w:rsidRDefault="0071339A" w:rsidP="0068574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i/>
          <w:caps/>
          <w:lang w:eastAsia="ru-RU"/>
        </w:rPr>
        <w:t xml:space="preserve">приложение   2                                                                                                                                                                                    </w:t>
      </w:r>
    </w:p>
    <w:p w:rsidR="0068574A" w:rsidRDefault="0068574A" w:rsidP="006857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об объектах    инфраструктуры, планируемых к созданию в Киржачском районе до 2020 года</w:t>
      </w:r>
    </w:p>
    <w:tbl>
      <w:tblPr>
        <w:tblW w:w="16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91"/>
        <w:gridCol w:w="2207"/>
        <w:gridCol w:w="2273"/>
        <w:gridCol w:w="1559"/>
        <w:gridCol w:w="3427"/>
        <w:gridCol w:w="2304"/>
        <w:gridCol w:w="2424"/>
      </w:tblGrid>
      <w:tr w:rsidR="0068574A" w:rsidTr="00D24352">
        <w:trPr>
          <w:trHeight w:val="1402"/>
          <w:jc w:val="center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Отрасль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Место положения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Планируемый срок реализации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Текущая стадия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Сметная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стоимость (т.р.)</w:t>
            </w:r>
            <w:r w:rsidRPr="009630C4">
              <w:rPr>
                <w:rFonts w:ascii="Times New Roman" w:hAnsi="Times New Roman" w:cs="Times New Roman"/>
                <w:sz w:val="28"/>
                <w:szCs w:val="28"/>
              </w:rPr>
              <w:br/>
              <w:t>Источники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Номенклатура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продукции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(услуг)</w:t>
            </w:r>
          </w:p>
        </w:tc>
      </w:tr>
      <w:tr w:rsidR="0068574A" w:rsidTr="00D24352">
        <w:trPr>
          <w:trHeight w:val="3407"/>
          <w:jc w:val="center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Физкультурно-оздоровитель-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ный комплекс с плавательным бассейном и универсальным игровым залом в г. Киржач Владимирской области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  <w:p w:rsidR="0068574A" w:rsidRPr="0022664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22664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область, г.Кир-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жач, ул.Чехова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д.10а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2015-2017 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В наличии про-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ектно-сметная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документация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и положительное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заключение ГАУ ВО «Владоблгосзкспертиза»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от 30.09.2013 года № 33-1-5-0299-13 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245616,61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Федеральный бюджет-50%;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Областной бюджет-25%;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Местный бюджет-25%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Физкультурно-оздоровительные и спортивные мероприятия</w:t>
            </w:r>
          </w:p>
        </w:tc>
      </w:tr>
      <w:tr w:rsidR="0068574A" w:rsidTr="00D24352">
        <w:trPr>
          <w:trHeight w:val="2184"/>
          <w:jc w:val="center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Строительство распределитель-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ных  газопрово-       дов в сельских населённых пунктах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Владимирская область, 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Киржачский район</w:t>
            </w: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1)д.Дубровка,       д.Василёво,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п.Горка,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д.Рязанки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2)д.Полутино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 д.Трохино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 д.Акулово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 д.Тельвяково       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 д.Новосёлово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2018-2020</w:t>
            </w: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Планируются к включению в Программу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газификации регионов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46500,0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Областной бюджет-89,5%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Местный бюджет-10,5%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36500,0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Областной бюджет-89,5%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Местный бюджет-10,5%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жизненного уровня сельского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695 потребителей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798 потребителей</w:t>
            </w:r>
          </w:p>
        </w:tc>
      </w:tr>
      <w:tr w:rsidR="0068574A" w:rsidTr="00D24352">
        <w:trPr>
          <w:trHeight w:val="2184"/>
          <w:jc w:val="center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Строительство объездной дороги вокруг г.Киржача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 xml:space="preserve">        _»_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Киржачский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8574A" w:rsidRPr="009630C4" w:rsidRDefault="0068574A" w:rsidP="00D24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2018-2020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Необходимая потребность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2000000,0-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-2200000,0</w:t>
            </w:r>
          </w:p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Федеральный и областной бюджеты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4A" w:rsidRPr="009630C4" w:rsidRDefault="0068574A" w:rsidP="00D24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C4">
              <w:rPr>
                <w:rFonts w:ascii="Times New Roman" w:hAnsi="Times New Roman" w:cs="Times New Roman"/>
                <w:sz w:val="28"/>
                <w:szCs w:val="28"/>
              </w:rPr>
              <w:t>Снижение грузопотока большегрузных автомобилей через городскую транспортную систему</w:t>
            </w:r>
          </w:p>
        </w:tc>
      </w:tr>
    </w:tbl>
    <w:p w:rsidR="0068574A" w:rsidRPr="00857D38" w:rsidRDefault="0068574A" w:rsidP="00041229">
      <w:pPr>
        <w:spacing w:before="12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041229" w:rsidRPr="00D64052" w:rsidRDefault="00041229" w:rsidP="00D64052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041229" w:rsidRPr="00D64052" w:rsidSect="0068574A">
      <w:pgSz w:w="16840" w:h="11910" w:orient="landscape"/>
      <w:pgMar w:top="1100" w:right="697" w:bottom="879" w:left="91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959" w:rsidRDefault="00A07959" w:rsidP="004429C3">
      <w:pPr>
        <w:spacing w:after="0" w:line="240" w:lineRule="auto"/>
      </w:pPr>
      <w:r>
        <w:separator/>
      </w:r>
    </w:p>
  </w:endnote>
  <w:endnote w:type="continuationSeparator" w:id="1">
    <w:p w:rsidR="00A07959" w:rsidRDefault="00A07959" w:rsidP="0044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9611"/>
      <w:docPartObj>
        <w:docPartGallery w:val="Page Numbers (Bottom of Page)"/>
        <w:docPartUnique/>
      </w:docPartObj>
    </w:sdtPr>
    <w:sdtContent>
      <w:p w:rsidR="00A6429F" w:rsidRDefault="00A6429F">
        <w:pPr>
          <w:pStyle w:val="af2"/>
          <w:jc w:val="right"/>
        </w:pPr>
        <w:fldSimple w:instr=" PAGE   \* MERGEFORMAT ">
          <w:r w:rsidR="007D35F0">
            <w:rPr>
              <w:noProof/>
            </w:rPr>
            <w:t>26</w:t>
          </w:r>
        </w:fldSimple>
      </w:p>
    </w:sdtContent>
  </w:sdt>
  <w:p w:rsidR="00A6429F" w:rsidRDefault="00A6429F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29F" w:rsidRDefault="00A6429F">
    <w:r>
      <w:cr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4346"/>
      <w:docPartObj>
        <w:docPartGallery w:val="Page Numbers (Bottom of Page)"/>
        <w:docPartUnique/>
      </w:docPartObj>
    </w:sdtPr>
    <w:sdtContent>
      <w:p w:rsidR="00A6429F" w:rsidRDefault="00A6429F">
        <w:pPr>
          <w:pStyle w:val="af2"/>
          <w:jc w:val="right"/>
        </w:pPr>
        <w:fldSimple w:instr=" PAGE   \* MERGEFORMAT ">
          <w:r w:rsidR="004315FA">
            <w:rPr>
              <w:noProof/>
            </w:rPr>
            <w:t>47</w:t>
          </w:r>
        </w:fldSimple>
      </w:p>
    </w:sdtContent>
  </w:sdt>
  <w:p w:rsidR="00A6429F" w:rsidRDefault="00A6429F">
    <w:pPr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959" w:rsidRDefault="00A07959" w:rsidP="004429C3">
      <w:pPr>
        <w:spacing w:after="0" w:line="240" w:lineRule="auto"/>
      </w:pPr>
      <w:r>
        <w:separator/>
      </w:r>
    </w:p>
  </w:footnote>
  <w:footnote w:type="continuationSeparator" w:id="1">
    <w:p w:rsidR="00A07959" w:rsidRDefault="00A07959" w:rsidP="00442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C06D0"/>
    <w:multiLevelType w:val="hybridMultilevel"/>
    <w:tmpl w:val="801AC79A"/>
    <w:lvl w:ilvl="0" w:tplc="1822354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E4C04"/>
    <w:multiLevelType w:val="hybridMultilevel"/>
    <w:tmpl w:val="5942B972"/>
    <w:lvl w:ilvl="0" w:tplc="6B72509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505BAD"/>
    <w:multiLevelType w:val="multilevel"/>
    <w:tmpl w:val="209C7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46094"/>
    <w:multiLevelType w:val="hybridMultilevel"/>
    <w:tmpl w:val="8BE0A9C0"/>
    <w:lvl w:ilvl="0" w:tplc="8D520D6E">
      <w:start w:val="1"/>
      <w:numFmt w:val="bullet"/>
      <w:lvlText w:val="−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C777A3E"/>
    <w:multiLevelType w:val="hybridMultilevel"/>
    <w:tmpl w:val="C0D099FC"/>
    <w:lvl w:ilvl="0" w:tplc="6B72509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A85F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5B0E31"/>
    <w:multiLevelType w:val="hybridMultilevel"/>
    <w:tmpl w:val="D27C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F5019"/>
    <w:multiLevelType w:val="hybridMultilevel"/>
    <w:tmpl w:val="49C68938"/>
    <w:lvl w:ilvl="0" w:tplc="CAB4E75E">
      <w:start w:val="2"/>
      <w:numFmt w:val="decimal"/>
      <w:lvlText w:val="%1-"/>
      <w:lvlJc w:val="left"/>
      <w:pPr>
        <w:ind w:left="101" w:hanging="334"/>
      </w:pPr>
      <w:rPr>
        <w:rFonts w:ascii="Times New Roman" w:eastAsia="Times New Roman" w:hAnsi="Times New Roman" w:hint="default"/>
        <w:sz w:val="24"/>
        <w:szCs w:val="24"/>
      </w:rPr>
    </w:lvl>
    <w:lvl w:ilvl="1" w:tplc="A9A6F04E">
      <w:start w:val="1"/>
      <w:numFmt w:val="bullet"/>
      <w:lvlText w:val="•"/>
      <w:lvlJc w:val="left"/>
      <w:pPr>
        <w:ind w:left="1108" w:hanging="334"/>
      </w:pPr>
      <w:rPr>
        <w:rFonts w:hint="default"/>
      </w:rPr>
    </w:lvl>
    <w:lvl w:ilvl="2" w:tplc="61EC24FA">
      <w:start w:val="1"/>
      <w:numFmt w:val="bullet"/>
      <w:lvlText w:val="•"/>
      <w:lvlJc w:val="left"/>
      <w:pPr>
        <w:ind w:left="2114" w:hanging="334"/>
      </w:pPr>
      <w:rPr>
        <w:rFonts w:hint="default"/>
      </w:rPr>
    </w:lvl>
    <w:lvl w:ilvl="3" w:tplc="0FCECA94">
      <w:start w:val="1"/>
      <w:numFmt w:val="bullet"/>
      <w:lvlText w:val="•"/>
      <w:lvlJc w:val="left"/>
      <w:pPr>
        <w:ind w:left="3121" w:hanging="334"/>
      </w:pPr>
      <w:rPr>
        <w:rFonts w:hint="default"/>
      </w:rPr>
    </w:lvl>
    <w:lvl w:ilvl="4" w:tplc="2E827BF4">
      <w:start w:val="1"/>
      <w:numFmt w:val="bullet"/>
      <w:lvlText w:val="•"/>
      <w:lvlJc w:val="left"/>
      <w:pPr>
        <w:ind w:left="4127" w:hanging="334"/>
      </w:pPr>
      <w:rPr>
        <w:rFonts w:hint="default"/>
      </w:rPr>
    </w:lvl>
    <w:lvl w:ilvl="5" w:tplc="9F5C395A">
      <w:start w:val="1"/>
      <w:numFmt w:val="bullet"/>
      <w:lvlText w:val="•"/>
      <w:lvlJc w:val="left"/>
      <w:pPr>
        <w:ind w:left="5134" w:hanging="334"/>
      </w:pPr>
      <w:rPr>
        <w:rFonts w:hint="default"/>
      </w:rPr>
    </w:lvl>
    <w:lvl w:ilvl="6" w:tplc="9C8C3FBA">
      <w:start w:val="1"/>
      <w:numFmt w:val="bullet"/>
      <w:lvlText w:val="•"/>
      <w:lvlJc w:val="left"/>
      <w:pPr>
        <w:ind w:left="6140" w:hanging="334"/>
      </w:pPr>
      <w:rPr>
        <w:rFonts w:hint="default"/>
      </w:rPr>
    </w:lvl>
    <w:lvl w:ilvl="7" w:tplc="133099FC">
      <w:start w:val="1"/>
      <w:numFmt w:val="bullet"/>
      <w:lvlText w:val="•"/>
      <w:lvlJc w:val="left"/>
      <w:pPr>
        <w:ind w:left="7146" w:hanging="334"/>
      </w:pPr>
      <w:rPr>
        <w:rFonts w:hint="default"/>
      </w:rPr>
    </w:lvl>
    <w:lvl w:ilvl="8" w:tplc="02AE41E6">
      <w:start w:val="1"/>
      <w:numFmt w:val="bullet"/>
      <w:lvlText w:val="•"/>
      <w:lvlJc w:val="left"/>
      <w:pPr>
        <w:ind w:left="8153" w:hanging="334"/>
      </w:pPr>
      <w:rPr>
        <w:rFonts w:hint="default"/>
      </w:rPr>
    </w:lvl>
  </w:abstractNum>
  <w:abstractNum w:abstractNumId="8">
    <w:nsid w:val="4F6B0FBE"/>
    <w:multiLevelType w:val="hybridMultilevel"/>
    <w:tmpl w:val="F72E4AFE"/>
    <w:lvl w:ilvl="0" w:tplc="092C571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0E06E3"/>
    <w:multiLevelType w:val="hybridMultilevel"/>
    <w:tmpl w:val="C284F108"/>
    <w:lvl w:ilvl="0" w:tplc="7ECE183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58CA02FD"/>
    <w:multiLevelType w:val="hybridMultilevel"/>
    <w:tmpl w:val="96A0DEC4"/>
    <w:lvl w:ilvl="0" w:tplc="8D4AE5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06A6273"/>
    <w:multiLevelType w:val="hybridMultilevel"/>
    <w:tmpl w:val="6E262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743718"/>
    <w:multiLevelType w:val="hybridMultilevel"/>
    <w:tmpl w:val="C8DC3F84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"/>
    <w:lvlOverride w:ilvl="0">
      <w:startOverride w:val="1"/>
    </w:lvlOverride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1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0"/>
  </w:num>
  <w:num w:numId="13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36194"/>
  </w:hdrShapeDefaults>
  <w:footnotePr>
    <w:footnote w:id="0"/>
    <w:footnote w:id="1"/>
  </w:footnotePr>
  <w:endnotePr>
    <w:endnote w:id="0"/>
    <w:endnote w:id="1"/>
  </w:endnotePr>
  <w:compat/>
  <w:rsids>
    <w:rsidRoot w:val="006C0ECE"/>
    <w:rsid w:val="000001D1"/>
    <w:rsid w:val="00000DD7"/>
    <w:rsid w:val="00000F03"/>
    <w:rsid w:val="0000108A"/>
    <w:rsid w:val="000011A4"/>
    <w:rsid w:val="00001674"/>
    <w:rsid w:val="00001A58"/>
    <w:rsid w:val="00001D0D"/>
    <w:rsid w:val="00003134"/>
    <w:rsid w:val="00003935"/>
    <w:rsid w:val="000040CA"/>
    <w:rsid w:val="000042B7"/>
    <w:rsid w:val="00006A54"/>
    <w:rsid w:val="0000785A"/>
    <w:rsid w:val="0001024C"/>
    <w:rsid w:val="000106B8"/>
    <w:rsid w:val="000111B8"/>
    <w:rsid w:val="0001370A"/>
    <w:rsid w:val="000151EB"/>
    <w:rsid w:val="000155F1"/>
    <w:rsid w:val="000156F0"/>
    <w:rsid w:val="00015B96"/>
    <w:rsid w:val="00016B07"/>
    <w:rsid w:val="00016F92"/>
    <w:rsid w:val="00020231"/>
    <w:rsid w:val="000203A8"/>
    <w:rsid w:val="00020581"/>
    <w:rsid w:val="00020FF2"/>
    <w:rsid w:val="00021092"/>
    <w:rsid w:val="0002269A"/>
    <w:rsid w:val="0002303D"/>
    <w:rsid w:val="00023668"/>
    <w:rsid w:val="000244AA"/>
    <w:rsid w:val="00025447"/>
    <w:rsid w:val="000269AA"/>
    <w:rsid w:val="00026C91"/>
    <w:rsid w:val="000271EE"/>
    <w:rsid w:val="0002739B"/>
    <w:rsid w:val="0002777E"/>
    <w:rsid w:val="00030B8F"/>
    <w:rsid w:val="00031BFF"/>
    <w:rsid w:val="00031C58"/>
    <w:rsid w:val="00031E3C"/>
    <w:rsid w:val="00031FBB"/>
    <w:rsid w:val="00033119"/>
    <w:rsid w:val="00033C06"/>
    <w:rsid w:val="00033CCF"/>
    <w:rsid w:val="000344E4"/>
    <w:rsid w:val="000350B8"/>
    <w:rsid w:val="000363C4"/>
    <w:rsid w:val="000369F8"/>
    <w:rsid w:val="000372BE"/>
    <w:rsid w:val="000378BF"/>
    <w:rsid w:val="0004020D"/>
    <w:rsid w:val="00041229"/>
    <w:rsid w:val="00042201"/>
    <w:rsid w:val="000436A8"/>
    <w:rsid w:val="000442A7"/>
    <w:rsid w:val="00044D23"/>
    <w:rsid w:val="00045B61"/>
    <w:rsid w:val="00045EA0"/>
    <w:rsid w:val="00047C99"/>
    <w:rsid w:val="0005122F"/>
    <w:rsid w:val="00051483"/>
    <w:rsid w:val="00051A82"/>
    <w:rsid w:val="0005258C"/>
    <w:rsid w:val="000533F1"/>
    <w:rsid w:val="0005450E"/>
    <w:rsid w:val="00054578"/>
    <w:rsid w:val="000545A9"/>
    <w:rsid w:val="000545CA"/>
    <w:rsid w:val="00054DD3"/>
    <w:rsid w:val="00056521"/>
    <w:rsid w:val="000565A2"/>
    <w:rsid w:val="0005737D"/>
    <w:rsid w:val="0005764C"/>
    <w:rsid w:val="000578F6"/>
    <w:rsid w:val="00057B63"/>
    <w:rsid w:val="00060233"/>
    <w:rsid w:val="00060C2A"/>
    <w:rsid w:val="00060D24"/>
    <w:rsid w:val="00060FC4"/>
    <w:rsid w:val="0006131A"/>
    <w:rsid w:val="000618BD"/>
    <w:rsid w:val="00061E59"/>
    <w:rsid w:val="0006270A"/>
    <w:rsid w:val="0006382C"/>
    <w:rsid w:val="00064475"/>
    <w:rsid w:val="00064983"/>
    <w:rsid w:val="00064ABD"/>
    <w:rsid w:val="0006565F"/>
    <w:rsid w:val="00065F19"/>
    <w:rsid w:val="00066561"/>
    <w:rsid w:val="0006690F"/>
    <w:rsid w:val="0006714D"/>
    <w:rsid w:val="00067901"/>
    <w:rsid w:val="0007231F"/>
    <w:rsid w:val="000737CF"/>
    <w:rsid w:val="00073EC0"/>
    <w:rsid w:val="000740AE"/>
    <w:rsid w:val="0007647B"/>
    <w:rsid w:val="00076889"/>
    <w:rsid w:val="00076D9B"/>
    <w:rsid w:val="00076F72"/>
    <w:rsid w:val="00080214"/>
    <w:rsid w:val="0008041A"/>
    <w:rsid w:val="000836BE"/>
    <w:rsid w:val="0008536F"/>
    <w:rsid w:val="0008674F"/>
    <w:rsid w:val="00087119"/>
    <w:rsid w:val="00087C2F"/>
    <w:rsid w:val="00091FE7"/>
    <w:rsid w:val="00093103"/>
    <w:rsid w:val="00094633"/>
    <w:rsid w:val="00094863"/>
    <w:rsid w:val="0009527A"/>
    <w:rsid w:val="00095307"/>
    <w:rsid w:val="000954C1"/>
    <w:rsid w:val="00095B16"/>
    <w:rsid w:val="00095DF2"/>
    <w:rsid w:val="00097815"/>
    <w:rsid w:val="00097ED2"/>
    <w:rsid w:val="000A0A8E"/>
    <w:rsid w:val="000A0B5D"/>
    <w:rsid w:val="000A1C00"/>
    <w:rsid w:val="000A44DA"/>
    <w:rsid w:val="000A491B"/>
    <w:rsid w:val="000A4B68"/>
    <w:rsid w:val="000A4F2B"/>
    <w:rsid w:val="000A5E0C"/>
    <w:rsid w:val="000A6EA2"/>
    <w:rsid w:val="000B0090"/>
    <w:rsid w:val="000B09EA"/>
    <w:rsid w:val="000B0B28"/>
    <w:rsid w:val="000B26E5"/>
    <w:rsid w:val="000B29B6"/>
    <w:rsid w:val="000B2EC9"/>
    <w:rsid w:val="000B318C"/>
    <w:rsid w:val="000B3DBB"/>
    <w:rsid w:val="000B44D9"/>
    <w:rsid w:val="000B495C"/>
    <w:rsid w:val="000C19DD"/>
    <w:rsid w:val="000C2472"/>
    <w:rsid w:val="000C4895"/>
    <w:rsid w:val="000C48FC"/>
    <w:rsid w:val="000C4B8A"/>
    <w:rsid w:val="000C4BA6"/>
    <w:rsid w:val="000C5584"/>
    <w:rsid w:val="000C5714"/>
    <w:rsid w:val="000C678A"/>
    <w:rsid w:val="000D0058"/>
    <w:rsid w:val="000D02C4"/>
    <w:rsid w:val="000D0F91"/>
    <w:rsid w:val="000D11D4"/>
    <w:rsid w:val="000D1D8F"/>
    <w:rsid w:val="000D1FC1"/>
    <w:rsid w:val="000D3119"/>
    <w:rsid w:val="000D346F"/>
    <w:rsid w:val="000D38D0"/>
    <w:rsid w:val="000D3A35"/>
    <w:rsid w:val="000D4646"/>
    <w:rsid w:val="000D54AA"/>
    <w:rsid w:val="000E2880"/>
    <w:rsid w:val="000E2CCE"/>
    <w:rsid w:val="000E3497"/>
    <w:rsid w:val="000E4017"/>
    <w:rsid w:val="000E601F"/>
    <w:rsid w:val="000E6F93"/>
    <w:rsid w:val="000E7427"/>
    <w:rsid w:val="000F04A3"/>
    <w:rsid w:val="000F0607"/>
    <w:rsid w:val="000F065B"/>
    <w:rsid w:val="000F072C"/>
    <w:rsid w:val="000F08C5"/>
    <w:rsid w:val="000F10B2"/>
    <w:rsid w:val="000F1F80"/>
    <w:rsid w:val="000F1F86"/>
    <w:rsid w:val="000F2680"/>
    <w:rsid w:val="000F2911"/>
    <w:rsid w:val="000F3210"/>
    <w:rsid w:val="000F49CD"/>
    <w:rsid w:val="000F4A85"/>
    <w:rsid w:val="000F609F"/>
    <w:rsid w:val="000F6B42"/>
    <w:rsid w:val="000F6D75"/>
    <w:rsid w:val="000F7DF0"/>
    <w:rsid w:val="0010100E"/>
    <w:rsid w:val="001014CE"/>
    <w:rsid w:val="00101973"/>
    <w:rsid w:val="00101D1B"/>
    <w:rsid w:val="001027C1"/>
    <w:rsid w:val="001027DD"/>
    <w:rsid w:val="00104F4C"/>
    <w:rsid w:val="00104FCB"/>
    <w:rsid w:val="00104FE4"/>
    <w:rsid w:val="0010512D"/>
    <w:rsid w:val="00105C99"/>
    <w:rsid w:val="001067D1"/>
    <w:rsid w:val="00106F56"/>
    <w:rsid w:val="001079F7"/>
    <w:rsid w:val="00107E30"/>
    <w:rsid w:val="00110B6C"/>
    <w:rsid w:val="00112021"/>
    <w:rsid w:val="00113588"/>
    <w:rsid w:val="00113916"/>
    <w:rsid w:val="00113DA4"/>
    <w:rsid w:val="0011460A"/>
    <w:rsid w:val="001150BB"/>
    <w:rsid w:val="00116456"/>
    <w:rsid w:val="00120486"/>
    <w:rsid w:val="00120F1A"/>
    <w:rsid w:val="0012153C"/>
    <w:rsid w:val="0012198F"/>
    <w:rsid w:val="00121B31"/>
    <w:rsid w:val="00122D6B"/>
    <w:rsid w:val="001233A5"/>
    <w:rsid w:val="0012348F"/>
    <w:rsid w:val="0012363E"/>
    <w:rsid w:val="00123754"/>
    <w:rsid w:val="00123AD8"/>
    <w:rsid w:val="00124AC8"/>
    <w:rsid w:val="0012672E"/>
    <w:rsid w:val="0012716E"/>
    <w:rsid w:val="00127381"/>
    <w:rsid w:val="0012796F"/>
    <w:rsid w:val="00131EB0"/>
    <w:rsid w:val="0013426F"/>
    <w:rsid w:val="00134FA4"/>
    <w:rsid w:val="00136057"/>
    <w:rsid w:val="00137BEA"/>
    <w:rsid w:val="00137DA3"/>
    <w:rsid w:val="00137E02"/>
    <w:rsid w:val="001402F4"/>
    <w:rsid w:val="00140A1F"/>
    <w:rsid w:val="00140A42"/>
    <w:rsid w:val="00140F5B"/>
    <w:rsid w:val="001428BC"/>
    <w:rsid w:val="0014343B"/>
    <w:rsid w:val="00143E32"/>
    <w:rsid w:val="0014434D"/>
    <w:rsid w:val="00144D2C"/>
    <w:rsid w:val="001450BB"/>
    <w:rsid w:val="00145DA7"/>
    <w:rsid w:val="00151141"/>
    <w:rsid w:val="0015164C"/>
    <w:rsid w:val="00151663"/>
    <w:rsid w:val="0015193D"/>
    <w:rsid w:val="0015307E"/>
    <w:rsid w:val="0015314E"/>
    <w:rsid w:val="001542AF"/>
    <w:rsid w:val="00155021"/>
    <w:rsid w:val="001554F5"/>
    <w:rsid w:val="001554FC"/>
    <w:rsid w:val="00155736"/>
    <w:rsid w:val="001564A7"/>
    <w:rsid w:val="00156DB1"/>
    <w:rsid w:val="001570C2"/>
    <w:rsid w:val="001579CD"/>
    <w:rsid w:val="0016018E"/>
    <w:rsid w:val="00160FCB"/>
    <w:rsid w:val="001615F6"/>
    <w:rsid w:val="0016160E"/>
    <w:rsid w:val="00161C07"/>
    <w:rsid w:val="00162F04"/>
    <w:rsid w:val="00163607"/>
    <w:rsid w:val="001649DD"/>
    <w:rsid w:val="001654E2"/>
    <w:rsid w:val="00165751"/>
    <w:rsid w:val="00165E19"/>
    <w:rsid w:val="00166381"/>
    <w:rsid w:val="00167D15"/>
    <w:rsid w:val="001701D5"/>
    <w:rsid w:val="001706F2"/>
    <w:rsid w:val="00171055"/>
    <w:rsid w:val="00171192"/>
    <w:rsid w:val="001716EC"/>
    <w:rsid w:val="001718F4"/>
    <w:rsid w:val="00171D1D"/>
    <w:rsid w:val="00172582"/>
    <w:rsid w:val="0017348A"/>
    <w:rsid w:val="001737B6"/>
    <w:rsid w:val="00173B5C"/>
    <w:rsid w:val="0017549B"/>
    <w:rsid w:val="001756D1"/>
    <w:rsid w:val="001759E1"/>
    <w:rsid w:val="00176BA1"/>
    <w:rsid w:val="00180A1D"/>
    <w:rsid w:val="00180E23"/>
    <w:rsid w:val="00181161"/>
    <w:rsid w:val="0018130A"/>
    <w:rsid w:val="00182FCD"/>
    <w:rsid w:val="00183991"/>
    <w:rsid w:val="00183E86"/>
    <w:rsid w:val="00184B28"/>
    <w:rsid w:val="00185313"/>
    <w:rsid w:val="0018596B"/>
    <w:rsid w:val="00186F29"/>
    <w:rsid w:val="00187EC1"/>
    <w:rsid w:val="0019081B"/>
    <w:rsid w:val="00191015"/>
    <w:rsid w:val="00191167"/>
    <w:rsid w:val="00191546"/>
    <w:rsid w:val="00191A75"/>
    <w:rsid w:val="001920C3"/>
    <w:rsid w:val="0019212D"/>
    <w:rsid w:val="001926E2"/>
    <w:rsid w:val="00192DAA"/>
    <w:rsid w:val="0019310C"/>
    <w:rsid w:val="00193415"/>
    <w:rsid w:val="00193CC8"/>
    <w:rsid w:val="00193D6F"/>
    <w:rsid w:val="00194709"/>
    <w:rsid w:val="00194CA2"/>
    <w:rsid w:val="00194CEE"/>
    <w:rsid w:val="001955D0"/>
    <w:rsid w:val="001958DA"/>
    <w:rsid w:val="00196671"/>
    <w:rsid w:val="001969EE"/>
    <w:rsid w:val="00196DA8"/>
    <w:rsid w:val="00197018"/>
    <w:rsid w:val="00197203"/>
    <w:rsid w:val="0019761A"/>
    <w:rsid w:val="00197AB6"/>
    <w:rsid w:val="001A0CE3"/>
    <w:rsid w:val="001A0F9F"/>
    <w:rsid w:val="001A17B0"/>
    <w:rsid w:val="001A1F7F"/>
    <w:rsid w:val="001A20BD"/>
    <w:rsid w:val="001A2435"/>
    <w:rsid w:val="001A3E56"/>
    <w:rsid w:val="001A3F84"/>
    <w:rsid w:val="001A4520"/>
    <w:rsid w:val="001A4570"/>
    <w:rsid w:val="001A4DA4"/>
    <w:rsid w:val="001A53E4"/>
    <w:rsid w:val="001A6BE6"/>
    <w:rsid w:val="001A6E4C"/>
    <w:rsid w:val="001A77EC"/>
    <w:rsid w:val="001A7C2B"/>
    <w:rsid w:val="001B0062"/>
    <w:rsid w:val="001B02B6"/>
    <w:rsid w:val="001B08AB"/>
    <w:rsid w:val="001B0C65"/>
    <w:rsid w:val="001B0C86"/>
    <w:rsid w:val="001B1477"/>
    <w:rsid w:val="001B1E02"/>
    <w:rsid w:val="001B20B6"/>
    <w:rsid w:val="001B3233"/>
    <w:rsid w:val="001B3368"/>
    <w:rsid w:val="001B588D"/>
    <w:rsid w:val="001B7508"/>
    <w:rsid w:val="001B7ACC"/>
    <w:rsid w:val="001B7B88"/>
    <w:rsid w:val="001C15EB"/>
    <w:rsid w:val="001C2F00"/>
    <w:rsid w:val="001C551B"/>
    <w:rsid w:val="001C61AB"/>
    <w:rsid w:val="001C61E5"/>
    <w:rsid w:val="001C66D5"/>
    <w:rsid w:val="001C6AC1"/>
    <w:rsid w:val="001C7512"/>
    <w:rsid w:val="001C76A5"/>
    <w:rsid w:val="001C7B11"/>
    <w:rsid w:val="001C7B83"/>
    <w:rsid w:val="001C7D11"/>
    <w:rsid w:val="001D08BF"/>
    <w:rsid w:val="001D13D4"/>
    <w:rsid w:val="001D3196"/>
    <w:rsid w:val="001D3204"/>
    <w:rsid w:val="001D3C61"/>
    <w:rsid w:val="001D409D"/>
    <w:rsid w:val="001D417B"/>
    <w:rsid w:val="001D4900"/>
    <w:rsid w:val="001D494E"/>
    <w:rsid w:val="001D55F0"/>
    <w:rsid w:val="001D56AB"/>
    <w:rsid w:val="001D5796"/>
    <w:rsid w:val="001D63A9"/>
    <w:rsid w:val="001D66C0"/>
    <w:rsid w:val="001D7E78"/>
    <w:rsid w:val="001E2021"/>
    <w:rsid w:val="001E20FF"/>
    <w:rsid w:val="001E2196"/>
    <w:rsid w:val="001E3346"/>
    <w:rsid w:val="001E368A"/>
    <w:rsid w:val="001E37F2"/>
    <w:rsid w:val="001E3E8A"/>
    <w:rsid w:val="001E4325"/>
    <w:rsid w:val="001E66E5"/>
    <w:rsid w:val="001E748C"/>
    <w:rsid w:val="001E7668"/>
    <w:rsid w:val="001F04EC"/>
    <w:rsid w:val="001F0809"/>
    <w:rsid w:val="001F18A0"/>
    <w:rsid w:val="001F1B34"/>
    <w:rsid w:val="001F1DC7"/>
    <w:rsid w:val="001F1F9E"/>
    <w:rsid w:val="001F29C1"/>
    <w:rsid w:val="001F3ADE"/>
    <w:rsid w:val="001F3D83"/>
    <w:rsid w:val="001F3FA1"/>
    <w:rsid w:val="001F48FF"/>
    <w:rsid w:val="001F4EAA"/>
    <w:rsid w:val="001F5195"/>
    <w:rsid w:val="001F6F61"/>
    <w:rsid w:val="001F7FE8"/>
    <w:rsid w:val="002000F0"/>
    <w:rsid w:val="0020070D"/>
    <w:rsid w:val="002015A3"/>
    <w:rsid w:val="0020206C"/>
    <w:rsid w:val="0020227B"/>
    <w:rsid w:val="00202724"/>
    <w:rsid w:val="002038B3"/>
    <w:rsid w:val="00204BA8"/>
    <w:rsid w:val="00204D3B"/>
    <w:rsid w:val="00205734"/>
    <w:rsid w:val="00205A4D"/>
    <w:rsid w:val="00205F95"/>
    <w:rsid w:val="00206D04"/>
    <w:rsid w:val="00206ED4"/>
    <w:rsid w:val="002079E6"/>
    <w:rsid w:val="00207F63"/>
    <w:rsid w:val="00211047"/>
    <w:rsid w:val="0021187E"/>
    <w:rsid w:val="00213DC1"/>
    <w:rsid w:val="002145C6"/>
    <w:rsid w:val="0021579B"/>
    <w:rsid w:val="002171DD"/>
    <w:rsid w:val="0021759F"/>
    <w:rsid w:val="002179F6"/>
    <w:rsid w:val="00217DBE"/>
    <w:rsid w:val="002208BF"/>
    <w:rsid w:val="002208D9"/>
    <w:rsid w:val="00220DBF"/>
    <w:rsid w:val="0022160D"/>
    <w:rsid w:val="00221A53"/>
    <w:rsid w:val="00221F98"/>
    <w:rsid w:val="00222504"/>
    <w:rsid w:val="00222D05"/>
    <w:rsid w:val="002236CA"/>
    <w:rsid w:val="00224042"/>
    <w:rsid w:val="00226644"/>
    <w:rsid w:val="002272EC"/>
    <w:rsid w:val="00227944"/>
    <w:rsid w:val="00230456"/>
    <w:rsid w:val="00230832"/>
    <w:rsid w:val="00230E74"/>
    <w:rsid w:val="00230FEC"/>
    <w:rsid w:val="00232000"/>
    <w:rsid w:val="00232D7B"/>
    <w:rsid w:val="00235183"/>
    <w:rsid w:val="002352B6"/>
    <w:rsid w:val="0023543B"/>
    <w:rsid w:val="00236663"/>
    <w:rsid w:val="00236C7F"/>
    <w:rsid w:val="0023794F"/>
    <w:rsid w:val="00240286"/>
    <w:rsid w:val="00240423"/>
    <w:rsid w:val="00241007"/>
    <w:rsid w:val="00241022"/>
    <w:rsid w:val="00241C6A"/>
    <w:rsid w:val="002424A0"/>
    <w:rsid w:val="002430D4"/>
    <w:rsid w:val="00243984"/>
    <w:rsid w:val="0024439C"/>
    <w:rsid w:val="00244739"/>
    <w:rsid w:val="00244CFF"/>
    <w:rsid w:val="00244FC9"/>
    <w:rsid w:val="002450E1"/>
    <w:rsid w:val="002454F8"/>
    <w:rsid w:val="0024684B"/>
    <w:rsid w:val="00246856"/>
    <w:rsid w:val="00246B49"/>
    <w:rsid w:val="00247839"/>
    <w:rsid w:val="00247E19"/>
    <w:rsid w:val="00250892"/>
    <w:rsid w:val="002518A4"/>
    <w:rsid w:val="002518F4"/>
    <w:rsid w:val="002527EB"/>
    <w:rsid w:val="00252D84"/>
    <w:rsid w:val="00252FE8"/>
    <w:rsid w:val="00253202"/>
    <w:rsid w:val="00253B6D"/>
    <w:rsid w:val="00253F2E"/>
    <w:rsid w:val="0025455E"/>
    <w:rsid w:val="00255A1E"/>
    <w:rsid w:val="00255A2E"/>
    <w:rsid w:val="00260A4B"/>
    <w:rsid w:val="002613BA"/>
    <w:rsid w:val="00261F07"/>
    <w:rsid w:val="002627F9"/>
    <w:rsid w:val="00263FDA"/>
    <w:rsid w:val="00264859"/>
    <w:rsid w:val="00265E70"/>
    <w:rsid w:val="00266711"/>
    <w:rsid w:val="002704F4"/>
    <w:rsid w:val="002731BF"/>
    <w:rsid w:val="0027414A"/>
    <w:rsid w:val="00274B90"/>
    <w:rsid w:val="002753A4"/>
    <w:rsid w:val="00275F0B"/>
    <w:rsid w:val="0027618E"/>
    <w:rsid w:val="00276432"/>
    <w:rsid w:val="002773A0"/>
    <w:rsid w:val="0028036F"/>
    <w:rsid w:val="00280447"/>
    <w:rsid w:val="002808CA"/>
    <w:rsid w:val="00281267"/>
    <w:rsid w:val="002825BE"/>
    <w:rsid w:val="00282A44"/>
    <w:rsid w:val="00283A47"/>
    <w:rsid w:val="002850BB"/>
    <w:rsid w:val="00286548"/>
    <w:rsid w:val="00291210"/>
    <w:rsid w:val="002916F1"/>
    <w:rsid w:val="00291FB1"/>
    <w:rsid w:val="00297533"/>
    <w:rsid w:val="0029762A"/>
    <w:rsid w:val="002A008C"/>
    <w:rsid w:val="002A0D70"/>
    <w:rsid w:val="002A1C14"/>
    <w:rsid w:val="002A4039"/>
    <w:rsid w:val="002A518D"/>
    <w:rsid w:val="002A5558"/>
    <w:rsid w:val="002A5C64"/>
    <w:rsid w:val="002A62E2"/>
    <w:rsid w:val="002A7054"/>
    <w:rsid w:val="002B00DF"/>
    <w:rsid w:val="002B18A5"/>
    <w:rsid w:val="002B19FB"/>
    <w:rsid w:val="002B3866"/>
    <w:rsid w:val="002B4427"/>
    <w:rsid w:val="002B49DF"/>
    <w:rsid w:val="002B4AD2"/>
    <w:rsid w:val="002B4D51"/>
    <w:rsid w:val="002B5423"/>
    <w:rsid w:val="002B54EC"/>
    <w:rsid w:val="002B56F6"/>
    <w:rsid w:val="002B5C57"/>
    <w:rsid w:val="002C0724"/>
    <w:rsid w:val="002C2AFC"/>
    <w:rsid w:val="002C2BD6"/>
    <w:rsid w:val="002C2C8D"/>
    <w:rsid w:val="002C450D"/>
    <w:rsid w:val="002C470B"/>
    <w:rsid w:val="002C56E9"/>
    <w:rsid w:val="002C633C"/>
    <w:rsid w:val="002C63AD"/>
    <w:rsid w:val="002C63C3"/>
    <w:rsid w:val="002C73B2"/>
    <w:rsid w:val="002D048B"/>
    <w:rsid w:val="002D0528"/>
    <w:rsid w:val="002D067C"/>
    <w:rsid w:val="002D19DE"/>
    <w:rsid w:val="002D19DF"/>
    <w:rsid w:val="002D28AC"/>
    <w:rsid w:val="002D2CAE"/>
    <w:rsid w:val="002D3BA1"/>
    <w:rsid w:val="002D456F"/>
    <w:rsid w:val="002D4761"/>
    <w:rsid w:val="002D5647"/>
    <w:rsid w:val="002D565B"/>
    <w:rsid w:val="002D5D66"/>
    <w:rsid w:val="002D6B36"/>
    <w:rsid w:val="002D7BCB"/>
    <w:rsid w:val="002D7D50"/>
    <w:rsid w:val="002E064F"/>
    <w:rsid w:val="002E0945"/>
    <w:rsid w:val="002E1824"/>
    <w:rsid w:val="002E450F"/>
    <w:rsid w:val="002E4760"/>
    <w:rsid w:val="002E4C36"/>
    <w:rsid w:val="002E5270"/>
    <w:rsid w:val="002E6658"/>
    <w:rsid w:val="002E6901"/>
    <w:rsid w:val="002F1145"/>
    <w:rsid w:val="002F1273"/>
    <w:rsid w:val="002F12EB"/>
    <w:rsid w:val="002F17B2"/>
    <w:rsid w:val="002F27E6"/>
    <w:rsid w:val="002F2E19"/>
    <w:rsid w:val="002F3401"/>
    <w:rsid w:val="002F349C"/>
    <w:rsid w:val="002F3570"/>
    <w:rsid w:val="002F4BA5"/>
    <w:rsid w:val="002F4F37"/>
    <w:rsid w:val="002F4F66"/>
    <w:rsid w:val="002F5F2B"/>
    <w:rsid w:val="002F64FC"/>
    <w:rsid w:val="002F66A0"/>
    <w:rsid w:val="002F7715"/>
    <w:rsid w:val="002F79EC"/>
    <w:rsid w:val="002F7B35"/>
    <w:rsid w:val="003000AD"/>
    <w:rsid w:val="00300C38"/>
    <w:rsid w:val="0030111A"/>
    <w:rsid w:val="00301CDD"/>
    <w:rsid w:val="003023EF"/>
    <w:rsid w:val="00302BF7"/>
    <w:rsid w:val="00305379"/>
    <w:rsid w:val="00305735"/>
    <w:rsid w:val="00306395"/>
    <w:rsid w:val="0030647B"/>
    <w:rsid w:val="0030673D"/>
    <w:rsid w:val="00307698"/>
    <w:rsid w:val="00307EEB"/>
    <w:rsid w:val="00307F98"/>
    <w:rsid w:val="00310EE3"/>
    <w:rsid w:val="003113C1"/>
    <w:rsid w:val="00311525"/>
    <w:rsid w:val="00311A17"/>
    <w:rsid w:val="00311C2B"/>
    <w:rsid w:val="0031302A"/>
    <w:rsid w:val="00313F76"/>
    <w:rsid w:val="00314ED9"/>
    <w:rsid w:val="00315E58"/>
    <w:rsid w:val="003171EE"/>
    <w:rsid w:val="0031758A"/>
    <w:rsid w:val="00317873"/>
    <w:rsid w:val="00317989"/>
    <w:rsid w:val="00317D8B"/>
    <w:rsid w:val="00322B05"/>
    <w:rsid w:val="00323E0A"/>
    <w:rsid w:val="003243B1"/>
    <w:rsid w:val="003243C9"/>
    <w:rsid w:val="00324531"/>
    <w:rsid w:val="00324C46"/>
    <w:rsid w:val="003252C4"/>
    <w:rsid w:val="00326AE2"/>
    <w:rsid w:val="00326AF5"/>
    <w:rsid w:val="00326BDB"/>
    <w:rsid w:val="00326D9D"/>
    <w:rsid w:val="00327471"/>
    <w:rsid w:val="003274C2"/>
    <w:rsid w:val="00327936"/>
    <w:rsid w:val="00327A4A"/>
    <w:rsid w:val="00327F70"/>
    <w:rsid w:val="00330050"/>
    <w:rsid w:val="003301E9"/>
    <w:rsid w:val="00330C5B"/>
    <w:rsid w:val="00330EB6"/>
    <w:rsid w:val="00331719"/>
    <w:rsid w:val="00331D05"/>
    <w:rsid w:val="00332402"/>
    <w:rsid w:val="0033257F"/>
    <w:rsid w:val="00333284"/>
    <w:rsid w:val="00333FA6"/>
    <w:rsid w:val="0033434B"/>
    <w:rsid w:val="003348E6"/>
    <w:rsid w:val="00334C8A"/>
    <w:rsid w:val="00335430"/>
    <w:rsid w:val="00336D11"/>
    <w:rsid w:val="003406E7"/>
    <w:rsid w:val="00341885"/>
    <w:rsid w:val="00341950"/>
    <w:rsid w:val="00342283"/>
    <w:rsid w:val="00342D52"/>
    <w:rsid w:val="00343914"/>
    <w:rsid w:val="00344150"/>
    <w:rsid w:val="0034530E"/>
    <w:rsid w:val="00345904"/>
    <w:rsid w:val="0034612C"/>
    <w:rsid w:val="003468AA"/>
    <w:rsid w:val="00346BF8"/>
    <w:rsid w:val="00347821"/>
    <w:rsid w:val="00347D65"/>
    <w:rsid w:val="003500A6"/>
    <w:rsid w:val="00350445"/>
    <w:rsid w:val="00350FE3"/>
    <w:rsid w:val="00351887"/>
    <w:rsid w:val="00351B87"/>
    <w:rsid w:val="00352B45"/>
    <w:rsid w:val="0035486D"/>
    <w:rsid w:val="00355A6F"/>
    <w:rsid w:val="00355AE9"/>
    <w:rsid w:val="00356940"/>
    <w:rsid w:val="00357307"/>
    <w:rsid w:val="0035735F"/>
    <w:rsid w:val="0035764E"/>
    <w:rsid w:val="003600D4"/>
    <w:rsid w:val="0036012F"/>
    <w:rsid w:val="00360A64"/>
    <w:rsid w:val="00360E82"/>
    <w:rsid w:val="0036160A"/>
    <w:rsid w:val="0036190D"/>
    <w:rsid w:val="00362029"/>
    <w:rsid w:val="003636E4"/>
    <w:rsid w:val="00363BD2"/>
    <w:rsid w:val="00364519"/>
    <w:rsid w:val="0036476B"/>
    <w:rsid w:val="00365378"/>
    <w:rsid w:val="00365583"/>
    <w:rsid w:val="003656BE"/>
    <w:rsid w:val="00365BC0"/>
    <w:rsid w:val="00367546"/>
    <w:rsid w:val="003675FB"/>
    <w:rsid w:val="00367603"/>
    <w:rsid w:val="00367A82"/>
    <w:rsid w:val="00370885"/>
    <w:rsid w:val="003719AF"/>
    <w:rsid w:val="00371ADC"/>
    <w:rsid w:val="00371EB5"/>
    <w:rsid w:val="0037200C"/>
    <w:rsid w:val="003741E6"/>
    <w:rsid w:val="0037435A"/>
    <w:rsid w:val="00374648"/>
    <w:rsid w:val="00374771"/>
    <w:rsid w:val="00374800"/>
    <w:rsid w:val="003748AA"/>
    <w:rsid w:val="00374F4A"/>
    <w:rsid w:val="0037500F"/>
    <w:rsid w:val="003764CB"/>
    <w:rsid w:val="0038058C"/>
    <w:rsid w:val="00380A8A"/>
    <w:rsid w:val="00380F43"/>
    <w:rsid w:val="003813A4"/>
    <w:rsid w:val="003815A4"/>
    <w:rsid w:val="003819B9"/>
    <w:rsid w:val="00382F51"/>
    <w:rsid w:val="0038344D"/>
    <w:rsid w:val="00383827"/>
    <w:rsid w:val="00383ADD"/>
    <w:rsid w:val="00384578"/>
    <w:rsid w:val="00385730"/>
    <w:rsid w:val="00386E4D"/>
    <w:rsid w:val="00387605"/>
    <w:rsid w:val="00387FF0"/>
    <w:rsid w:val="0039002C"/>
    <w:rsid w:val="003916B7"/>
    <w:rsid w:val="00391723"/>
    <w:rsid w:val="00391A86"/>
    <w:rsid w:val="00391D80"/>
    <w:rsid w:val="00392855"/>
    <w:rsid w:val="00392A1D"/>
    <w:rsid w:val="00393424"/>
    <w:rsid w:val="00393446"/>
    <w:rsid w:val="00393849"/>
    <w:rsid w:val="0039488F"/>
    <w:rsid w:val="00395DAD"/>
    <w:rsid w:val="00396953"/>
    <w:rsid w:val="00396C26"/>
    <w:rsid w:val="00397A49"/>
    <w:rsid w:val="00397D3A"/>
    <w:rsid w:val="003A02A4"/>
    <w:rsid w:val="003A1ABE"/>
    <w:rsid w:val="003A27E6"/>
    <w:rsid w:val="003A285D"/>
    <w:rsid w:val="003A2D60"/>
    <w:rsid w:val="003A33DE"/>
    <w:rsid w:val="003A57E4"/>
    <w:rsid w:val="003A6062"/>
    <w:rsid w:val="003A60B9"/>
    <w:rsid w:val="003A680C"/>
    <w:rsid w:val="003A6908"/>
    <w:rsid w:val="003A6B7F"/>
    <w:rsid w:val="003A6C07"/>
    <w:rsid w:val="003B0742"/>
    <w:rsid w:val="003B0B9A"/>
    <w:rsid w:val="003B3669"/>
    <w:rsid w:val="003B3D5B"/>
    <w:rsid w:val="003B48BA"/>
    <w:rsid w:val="003B4CD0"/>
    <w:rsid w:val="003B61AE"/>
    <w:rsid w:val="003B621C"/>
    <w:rsid w:val="003B73BA"/>
    <w:rsid w:val="003B7E76"/>
    <w:rsid w:val="003B7E7C"/>
    <w:rsid w:val="003C1163"/>
    <w:rsid w:val="003C1D70"/>
    <w:rsid w:val="003C24CF"/>
    <w:rsid w:val="003C254F"/>
    <w:rsid w:val="003C3381"/>
    <w:rsid w:val="003C341F"/>
    <w:rsid w:val="003C42D1"/>
    <w:rsid w:val="003C4876"/>
    <w:rsid w:val="003C48D9"/>
    <w:rsid w:val="003C4A5E"/>
    <w:rsid w:val="003C4C40"/>
    <w:rsid w:val="003C4E1C"/>
    <w:rsid w:val="003C671D"/>
    <w:rsid w:val="003C7508"/>
    <w:rsid w:val="003D0A55"/>
    <w:rsid w:val="003D0AE4"/>
    <w:rsid w:val="003D118D"/>
    <w:rsid w:val="003D1B6E"/>
    <w:rsid w:val="003D2F3C"/>
    <w:rsid w:val="003D30DB"/>
    <w:rsid w:val="003D455A"/>
    <w:rsid w:val="003D48F4"/>
    <w:rsid w:val="003D52E2"/>
    <w:rsid w:val="003D6224"/>
    <w:rsid w:val="003D647C"/>
    <w:rsid w:val="003D707F"/>
    <w:rsid w:val="003D7A0C"/>
    <w:rsid w:val="003E14FA"/>
    <w:rsid w:val="003E16E4"/>
    <w:rsid w:val="003E2043"/>
    <w:rsid w:val="003E2505"/>
    <w:rsid w:val="003E2913"/>
    <w:rsid w:val="003E29F5"/>
    <w:rsid w:val="003E30E1"/>
    <w:rsid w:val="003E5308"/>
    <w:rsid w:val="003E58FF"/>
    <w:rsid w:val="003E6A9E"/>
    <w:rsid w:val="003E7DBC"/>
    <w:rsid w:val="003F05E5"/>
    <w:rsid w:val="003F09A2"/>
    <w:rsid w:val="003F1A6C"/>
    <w:rsid w:val="003F2492"/>
    <w:rsid w:val="003F31FB"/>
    <w:rsid w:val="003F3417"/>
    <w:rsid w:val="003F46E2"/>
    <w:rsid w:val="003F56B3"/>
    <w:rsid w:val="003F5C93"/>
    <w:rsid w:val="003F5D53"/>
    <w:rsid w:val="003F629B"/>
    <w:rsid w:val="003F6422"/>
    <w:rsid w:val="003F64BD"/>
    <w:rsid w:val="003F7460"/>
    <w:rsid w:val="00401F58"/>
    <w:rsid w:val="0040213D"/>
    <w:rsid w:val="004024CB"/>
    <w:rsid w:val="004031B6"/>
    <w:rsid w:val="004035BF"/>
    <w:rsid w:val="00403F76"/>
    <w:rsid w:val="00404165"/>
    <w:rsid w:val="004041EB"/>
    <w:rsid w:val="00404278"/>
    <w:rsid w:val="004045E3"/>
    <w:rsid w:val="00404DA0"/>
    <w:rsid w:val="00405BD9"/>
    <w:rsid w:val="00406CBA"/>
    <w:rsid w:val="0040720A"/>
    <w:rsid w:val="00407514"/>
    <w:rsid w:val="00407E28"/>
    <w:rsid w:val="00407F6F"/>
    <w:rsid w:val="00410289"/>
    <w:rsid w:val="00411AD9"/>
    <w:rsid w:val="00412A83"/>
    <w:rsid w:val="00412BAF"/>
    <w:rsid w:val="00412C50"/>
    <w:rsid w:val="00412F3E"/>
    <w:rsid w:val="004133F4"/>
    <w:rsid w:val="00414B3C"/>
    <w:rsid w:val="00414BA5"/>
    <w:rsid w:val="00415A7B"/>
    <w:rsid w:val="00415EEB"/>
    <w:rsid w:val="00415FFA"/>
    <w:rsid w:val="0041658F"/>
    <w:rsid w:val="00416E46"/>
    <w:rsid w:val="004173BA"/>
    <w:rsid w:val="00417666"/>
    <w:rsid w:val="00417DE1"/>
    <w:rsid w:val="00421041"/>
    <w:rsid w:val="00421B40"/>
    <w:rsid w:val="00421FD0"/>
    <w:rsid w:val="00423533"/>
    <w:rsid w:val="00423667"/>
    <w:rsid w:val="00423A8E"/>
    <w:rsid w:val="00424631"/>
    <w:rsid w:val="00425281"/>
    <w:rsid w:val="00426B34"/>
    <w:rsid w:val="00426C4B"/>
    <w:rsid w:val="00427A94"/>
    <w:rsid w:val="00430E30"/>
    <w:rsid w:val="00431536"/>
    <w:rsid w:val="004315FA"/>
    <w:rsid w:val="00431784"/>
    <w:rsid w:val="00431DAA"/>
    <w:rsid w:val="00431F08"/>
    <w:rsid w:val="004322D6"/>
    <w:rsid w:val="00433503"/>
    <w:rsid w:val="00433C1C"/>
    <w:rsid w:val="00434760"/>
    <w:rsid w:val="0043498B"/>
    <w:rsid w:val="00434B6D"/>
    <w:rsid w:val="00434D77"/>
    <w:rsid w:val="00435145"/>
    <w:rsid w:val="004353FD"/>
    <w:rsid w:val="00435D4D"/>
    <w:rsid w:val="004362DE"/>
    <w:rsid w:val="00436398"/>
    <w:rsid w:val="00437C60"/>
    <w:rsid w:val="004404F3"/>
    <w:rsid w:val="00440653"/>
    <w:rsid w:val="00440C51"/>
    <w:rsid w:val="00441A3B"/>
    <w:rsid w:val="00442043"/>
    <w:rsid w:val="004429C3"/>
    <w:rsid w:val="004431CE"/>
    <w:rsid w:val="00444EAA"/>
    <w:rsid w:val="00445037"/>
    <w:rsid w:val="00445284"/>
    <w:rsid w:val="00445986"/>
    <w:rsid w:val="00445C50"/>
    <w:rsid w:val="00446D09"/>
    <w:rsid w:val="00446D66"/>
    <w:rsid w:val="00447E6C"/>
    <w:rsid w:val="00447FD3"/>
    <w:rsid w:val="004504B2"/>
    <w:rsid w:val="00450E09"/>
    <w:rsid w:val="00450E49"/>
    <w:rsid w:val="00451A49"/>
    <w:rsid w:val="00452916"/>
    <w:rsid w:val="00452E40"/>
    <w:rsid w:val="004538BE"/>
    <w:rsid w:val="00453A06"/>
    <w:rsid w:val="00453DB4"/>
    <w:rsid w:val="0045467F"/>
    <w:rsid w:val="00454685"/>
    <w:rsid w:val="00454842"/>
    <w:rsid w:val="00454D4E"/>
    <w:rsid w:val="00454EDF"/>
    <w:rsid w:val="00455196"/>
    <w:rsid w:val="00456367"/>
    <w:rsid w:val="004572D9"/>
    <w:rsid w:val="00457A38"/>
    <w:rsid w:val="004600F6"/>
    <w:rsid w:val="0046012E"/>
    <w:rsid w:val="004603BC"/>
    <w:rsid w:val="0046070F"/>
    <w:rsid w:val="00460D0D"/>
    <w:rsid w:val="00461023"/>
    <w:rsid w:val="004610D3"/>
    <w:rsid w:val="004622AF"/>
    <w:rsid w:val="00462386"/>
    <w:rsid w:val="004623CA"/>
    <w:rsid w:val="00463CEF"/>
    <w:rsid w:val="00465873"/>
    <w:rsid w:val="00472222"/>
    <w:rsid w:val="0047273B"/>
    <w:rsid w:val="00472E6F"/>
    <w:rsid w:val="00473928"/>
    <w:rsid w:val="00473D09"/>
    <w:rsid w:val="004750C4"/>
    <w:rsid w:val="0047558A"/>
    <w:rsid w:val="0047573F"/>
    <w:rsid w:val="00480D7B"/>
    <w:rsid w:val="00482536"/>
    <w:rsid w:val="00482D0E"/>
    <w:rsid w:val="004837BC"/>
    <w:rsid w:val="00483CA4"/>
    <w:rsid w:val="00484A10"/>
    <w:rsid w:val="00484D1F"/>
    <w:rsid w:val="004859EB"/>
    <w:rsid w:val="00485FD3"/>
    <w:rsid w:val="0048600C"/>
    <w:rsid w:val="0048675B"/>
    <w:rsid w:val="00486B44"/>
    <w:rsid w:val="00487337"/>
    <w:rsid w:val="00490018"/>
    <w:rsid w:val="00491700"/>
    <w:rsid w:val="00491BE3"/>
    <w:rsid w:val="00492BBF"/>
    <w:rsid w:val="004935FB"/>
    <w:rsid w:val="00493891"/>
    <w:rsid w:val="00493A09"/>
    <w:rsid w:val="0049479C"/>
    <w:rsid w:val="0049487D"/>
    <w:rsid w:val="0049546C"/>
    <w:rsid w:val="00495BC9"/>
    <w:rsid w:val="00496217"/>
    <w:rsid w:val="00496914"/>
    <w:rsid w:val="004969D1"/>
    <w:rsid w:val="00496A0E"/>
    <w:rsid w:val="00496FAC"/>
    <w:rsid w:val="00497867"/>
    <w:rsid w:val="004978DE"/>
    <w:rsid w:val="004A04A6"/>
    <w:rsid w:val="004A05EE"/>
    <w:rsid w:val="004A0870"/>
    <w:rsid w:val="004A1291"/>
    <w:rsid w:val="004A1EE2"/>
    <w:rsid w:val="004A234A"/>
    <w:rsid w:val="004A2E18"/>
    <w:rsid w:val="004A4B9B"/>
    <w:rsid w:val="004A4EC5"/>
    <w:rsid w:val="004A661D"/>
    <w:rsid w:val="004A7327"/>
    <w:rsid w:val="004B09BF"/>
    <w:rsid w:val="004B09C1"/>
    <w:rsid w:val="004B0E47"/>
    <w:rsid w:val="004B1D57"/>
    <w:rsid w:val="004B3351"/>
    <w:rsid w:val="004B3378"/>
    <w:rsid w:val="004B3695"/>
    <w:rsid w:val="004B38A0"/>
    <w:rsid w:val="004B4507"/>
    <w:rsid w:val="004B4D21"/>
    <w:rsid w:val="004B54F5"/>
    <w:rsid w:val="004B5B26"/>
    <w:rsid w:val="004B6BA0"/>
    <w:rsid w:val="004B7087"/>
    <w:rsid w:val="004B7874"/>
    <w:rsid w:val="004B7A64"/>
    <w:rsid w:val="004B7BE5"/>
    <w:rsid w:val="004C1F4C"/>
    <w:rsid w:val="004C2586"/>
    <w:rsid w:val="004C2900"/>
    <w:rsid w:val="004C3028"/>
    <w:rsid w:val="004C3394"/>
    <w:rsid w:val="004C4D1B"/>
    <w:rsid w:val="004C5329"/>
    <w:rsid w:val="004C54D5"/>
    <w:rsid w:val="004C657E"/>
    <w:rsid w:val="004C7903"/>
    <w:rsid w:val="004C7BE3"/>
    <w:rsid w:val="004D013F"/>
    <w:rsid w:val="004D0BA0"/>
    <w:rsid w:val="004D2EE5"/>
    <w:rsid w:val="004D34CD"/>
    <w:rsid w:val="004D3B4B"/>
    <w:rsid w:val="004D470C"/>
    <w:rsid w:val="004D55D0"/>
    <w:rsid w:val="004D6436"/>
    <w:rsid w:val="004D6452"/>
    <w:rsid w:val="004D6868"/>
    <w:rsid w:val="004D7951"/>
    <w:rsid w:val="004D7EFE"/>
    <w:rsid w:val="004E0318"/>
    <w:rsid w:val="004E0FC8"/>
    <w:rsid w:val="004E1C8F"/>
    <w:rsid w:val="004E202D"/>
    <w:rsid w:val="004E232B"/>
    <w:rsid w:val="004E2808"/>
    <w:rsid w:val="004E3B98"/>
    <w:rsid w:val="004E41EA"/>
    <w:rsid w:val="004E54C0"/>
    <w:rsid w:val="004E5D22"/>
    <w:rsid w:val="004E63A6"/>
    <w:rsid w:val="004E669C"/>
    <w:rsid w:val="004E6C10"/>
    <w:rsid w:val="004F1086"/>
    <w:rsid w:val="004F15DB"/>
    <w:rsid w:val="004F167B"/>
    <w:rsid w:val="004F34FA"/>
    <w:rsid w:val="004F43C3"/>
    <w:rsid w:val="004F46DD"/>
    <w:rsid w:val="004F4C05"/>
    <w:rsid w:val="004F5D2E"/>
    <w:rsid w:val="004F6A46"/>
    <w:rsid w:val="004F7C26"/>
    <w:rsid w:val="004F7C9B"/>
    <w:rsid w:val="00500076"/>
    <w:rsid w:val="005000A3"/>
    <w:rsid w:val="00500260"/>
    <w:rsid w:val="005008BD"/>
    <w:rsid w:val="00501AE5"/>
    <w:rsid w:val="00501C5C"/>
    <w:rsid w:val="00501E21"/>
    <w:rsid w:val="005027A1"/>
    <w:rsid w:val="005037A2"/>
    <w:rsid w:val="00504ED6"/>
    <w:rsid w:val="00507FE1"/>
    <w:rsid w:val="00510D29"/>
    <w:rsid w:val="00512734"/>
    <w:rsid w:val="005142C5"/>
    <w:rsid w:val="005144CA"/>
    <w:rsid w:val="005147B2"/>
    <w:rsid w:val="00514A1F"/>
    <w:rsid w:val="00514AD3"/>
    <w:rsid w:val="00514E3A"/>
    <w:rsid w:val="005155F6"/>
    <w:rsid w:val="005156AF"/>
    <w:rsid w:val="0051587E"/>
    <w:rsid w:val="005167FB"/>
    <w:rsid w:val="00516A50"/>
    <w:rsid w:val="00516CD1"/>
    <w:rsid w:val="00517641"/>
    <w:rsid w:val="00520409"/>
    <w:rsid w:val="00520716"/>
    <w:rsid w:val="0052090A"/>
    <w:rsid w:val="00520B11"/>
    <w:rsid w:val="00521AF8"/>
    <w:rsid w:val="00522AC3"/>
    <w:rsid w:val="005231F1"/>
    <w:rsid w:val="005233DA"/>
    <w:rsid w:val="00523727"/>
    <w:rsid w:val="00524330"/>
    <w:rsid w:val="00525B3B"/>
    <w:rsid w:val="005264B6"/>
    <w:rsid w:val="00526ACA"/>
    <w:rsid w:val="00526FAC"/>
    <w:rsid w:val="0052715D"/>
    <w:rsid w:val="0052736A"/>
    <w:rsid w:val="00527734"/>
    <w:rsid w:val="005301F9"/>
    <w:rsid w:val="005306E3"/>
    <w:rsid w:val="00530A76"/>
    <w:rsid w:val="00530AC0"/>
    <w:rsid w:val="00530ACB"/>
    <w:rsid w:val="005317E4"/>
    <w:rsid w:val="005323AD"/>
    <w:rsid w:val="00532824"/>
    <w:rsid w:val="00533556"/>
    <w:rsid w:val="005337D3"/>
    <w:rsid w:val="00534869"/>
    <w:rsid w:val="00534A3F"/>
    <w:rsid w:val="005354AF"/>
    <w:rsid w:val="00535B3D"/>
    <w:rsid w:val="00536794"/>
    <w:rsid w:val="00536F2B"/>
    <w:rsid w:val="00537AC8"/>
    <w:rsid w:val="00541FB9"/>
    <w:rsid w:val="00543F74"/>
    <w:rsid w:val="0054690A"/>
    <w:rsid w:val="005471CB"/>
    <w:rsid w:val="00550587"/>
    <w:rsid w:val="005510D5"/>
    <w:rsid w:val="00551188"/>
    <w:rsid w:val="00551B1C"/>
    <w:rsid w:val="00551B26"/>
    <w:rsid w:val="00552AFF"/>
    <w:rsid w:val="005535C2"/>
    <w:rsid w:val="0055388B"/>
    <w:rsid w:val="00554162"/>
    <w:rsid w:val="00554BD0"/>
    <w:rsid w:val="0055552E"/>
    <w:rsid w:val="005570D1"/>
    <w:rsid w:val="00557F89"/>
    <w:rsid w:val="0056009B"/>
    <w:rsid w:val="00560C4C"/>
    <w:rsid w:val="00560CB7"/>
    <w:rsid w:val="00561263"/>
    <w:rsid w:val="0056168A"/>
    <w:rsid w:val="005632B6"/>
    <w:rsid w:val="0056417E"/>
    <w:rsid w:val="00564371"/>
    <w:rsid w:val="00564A48"/>
    <w:rsid w:val="00565370"/>
    <w:rsid w:val="00566214"/>
    <w:rsid w:val="00567148"/>
    <w:rsid w:val="005675E5"/>
    <w:rsid w:val="0057038C"/>
    <w:rsid w:val="005705C6"/>
    <w:rsid w:val="005709D3"/>
    <w:rsid w:val="00570E74"/>
    <w:rsid w:val="00570EFC"/>
    <w:rsid w:val="0057127B"/>
    <w:rsid w:val="005712FE"/>
    <w:rsid w:val="00571A7B"/>
    <w:rsid w:val="0057267B"/>
    <w:rsid w:val="005726B7"/>
    <w:rsid w:val="00572759"/>
    <w:rsid w:val="005728A0"/>
    <w:rsid w:val="00572C18"/>
    <w:rsid w:val="00573625"/>
    <w:rsid w:val="00573B09"/>
    <w:rsid w:val="00573FF6"/>
    <w:rsid w:val="005740A3"/>
    <w:rsid w:val="00574197"/>
    <w:rsid w:val="00574928"/>
    <w:rsid w:val="0057544E"/>
    <w:rsid w:val="00576790"/>
    <w:rsid w:val="005772AA"/>
    <w:rsid w:val="00577CA1"/>
    <w:rsid w:val="00577D74"/>
    <w:rsid w:val="00580036"/>
    <w:rsid w:val="0058222A"/>
    <w:rsid w:val="00582E14"/>
    <w:rsid w:val="00585344"/>
    <w:rsid w:val="00585855"/>
    <w:rsid w:val="005901E9"/>
    <w:rsid w:val="005904E8"/>
    <w:rsid w:val="00591057"/>
    <w:rsid w:val="00592EF8"/>
    <w:rsid w:val="00593466"/>
    <w:rsid w:val="00593E90"/>
    <w:rsid w:val="00593FF1"/>
    <w:rsid w:val="005942F8"/>
    <w:rsid w:val="00594A8C"/>
    <w:rsid w:val="00596069"/>
    <w:rsid w:val="005967AF"/>
    <w:rsid w:val="00596917"/>
    <w:rsid w:val="005969E0"/>
    <w:rsid w:val="00597DEC"/>
    <w:rsid w:val="005A01D2"/>
    <w:rsid w:val="005A0736"/>
    <w:rsid w:val="005A0901"/>
    <w:rsid w:val="005A197D"/>
    <w:rsid w:val="005A2C38"/>
    <w:rsid w:val="005A3233"/>
    <w:rsid w:val="005A6491"/>
    <w:rsid w:val="005A71AE"/>
    <w:rsid w:val="005B1AEB"/>
    <w:rsid w:val="005B21B0"/>
    <w:rsid w:val="005B3E8E"/>
    <w:rsid w:val="005B47D6"/>
    <w:rsid w:val="005B61BE"/>
    <w:rsid w:val="005B63A7"/>
    <w:rsid w:val="005B6590"/>
    <w:rsid w:val="005B6BF4"/>
    <w:rsid w:val="005B70FD"/>
    <w:rsid w:val="005B762E"/>
    <w:rsid w:val="005B7940"/>
    <w:rsid w:val="005C1B97"/>
    <w:rsid w:val="005C2F4C"/>
    <w:rsid w:val="005C3D52"/>
    <w:rsid w:val="005C4958"/>
    <w:rsid w:val="005C49D3"/>
    <w:rsid w:val="005C4A74"/>
    <w:rsid w:val="005C4FC1"/>
    <w:rsid w:val="005C5674"/>
    <w:rsid w:val="005C5C16"/>
    <w:rsid w:val="005C6E8E"/>
    <w:rsid w:val="005C7719"/>
    <w:rsid w:val="005D00B1"/>
    <w:rsid w:val="005D0451"/>
    <w:rsid w:val="005D0A81"/>
    <w:rsid w:val="005D0B33"/>
    <w:rsid w:val="005D0F76"/>
    <w:rsid w:val="005D0F81"/>
    <w:rsid w:val="005D113A"/>
    <w:rsid w:val="005D1208"/>
    <w:rsid w:val="005D1EE5"/>
    <w:rsid w:val="005D2B9A"/>
    <w:rsid w:val="005D33F8"/>
    <w:rsid w:val="005D3E73"/>
    <w:rsid w:val="005D3EE2"/>
    <w:rsid w:val="005D46EC"/>
    <w:rsid w:val="005D50DD"/>
    <w:rsid w:val="005D5E90"/>
    <w:rsid w:val="005D5FF9"/>
    <w:rsid w:val="005D727A"/>
    <w:rsid w:val="005D72C0"/>
    <w:rsid w:val="005E107D"/>
    <w:rsid w:val="005E2352"/>
    <w:rsid w:val="005E45AE"/>
    <w:rsid w:val="005E492E"/>
    <w:rsid w:val="005E755F"/>
    <w:rsid w:val="005E7C8E"/>
    <w:rsid w:val="005F0813"/>
    <w:rsid w:val="005F3498"/>
    <w:rsid w:val="005F3592"/>
    <w:rsid w:val="005F3976"/>
    <w:rsid w:val="005F4D73"/>
    <w:rsid w:val="005F57B4"/>
    <w:rsid w:val="005F59E2"/>
    <w:rsid w:val="005F63D2"/>
    <w:rsid w:val="00600D55"/>
    <w:rsid w:val="006019EA"/>
    <w:rsid w:val="00602187"/>
    <w:rsid w:val="00602629"/>
    <w:rsid w:val="006027FA"/>
    <w:rsid w:val="00604515"/>
    <w:rsid w:val="00610B7A"/>
    <w:rsid w:val="006111C8"/>
    <w:rsid w:val="006125BF"/>
    <w:rsid w:val="00615B0E"/>
    <w:rsid w:val="00616AAC"/>
    <w:rsid w:val="006172C2"/>
    <w:rsid w:val="006175A4"/>
    <w:rsid w:val="00617971"/>
    <w:rsid w:val="00617BDA"/>
    <w:rsid w:val="00617C19"/>
    <w:rsid w:val="00620D16"/>
    <w:rsid w:val="00621344"/>
    <w:rsid w:val="006219BA"/>
    <w:rsid w:val="006219E1"/>
    <w:rsid w:val="00622E73"/>
    <w:rsid w:val="00622F2C"/>
    <w:rsid w:val="006239D4"/>
    <w:rsid w:val="00624DB0"/>
    <w:rsid w:val="00624DEE"/>
    <w:rsid w:val="006256FC"/>
    <w:rsid w:val="00626250"/>
    <w:rsid w:val="00626373"/>
    <w:rsid w:val="00626A32"/>
    <w:rsid w:val="00627033"/>
    <w:rsid w:val="006270A5"/>
    <w:rsid w:val="006270D1"/>
    <w:rsid w:val="00627395"/>
    <w:rsid w:val="0062762A"/>
    <w:rsid w:val="0062766E"/>
    <w:rsid w:val="00627BC7"/>
    <w:rsid w:val="00627FED"/>
    <w:rsid w:val="00630064"/>
    <w:rsid w:val="00630728"/>
    <w:rsid w:val="00632273"/>
    <w:rsid w:val="00633784"/>
    <w:rsid w:val="006345F3"/>
    <w:rsid w:val="0063483C"/>
    <w:rsid w:val="00634904"/>
    <w:rsid w:val="00635434"/>
    <w:rsid w:val="006357D7"/>
    <w:rsid w:val="00635969"/>
    <w:rsid w:val="0063638F"/>
    <w:rsid w:val="00637F97"/>
    <w:rsid w:val="00640DA9"/>
    <w:rsid w:val="006414BF"/>
    <w:rsid w:val="00642C42"/>
    <w:rsid w:val="00642EB9"/>
    <w:rsid w:val="0064352C"/>
    <w:rsid w:val="0064379A"/>
    <w:rsid w:val="006439E4"/>
    <w:rsid w:val="0064437E"/>
    <w:rsid w:val="00645FCA"/>
    <w:rsid w:val="00650A19"/>
    <w:rsid w:val="00650CA9"/>
    <w:rsid w:val="00650DA6"/>
    <w:rsid w:val="006515E4"/>
    <w:rsid w:val="00651620"/>
    <w:rsid w:val="00652239"/>
    <w:rsid w:val="00652790"/>
    <w:rsid w:val="0065319C"/>
    <w:rsid w:val="006531C0"/>
    <w:rsid w:val="006538D3"/>
    <w:rsid w:val="00653E19"/>
    <w:rsid w:val="0065624F"/>
    <w:rsid w:val="00656DDF"/>
    <w:rsid w:val="00657084"/>
    <w:rsid w:val="006575A1"/>
    <w:rsid w:val="00657614"/>
    <w:rsid w:val="006577DC"/>
    <w:rsid w:val="00657D33"/>
    <w:rsid w:val="00660923"/>
    <w:rsid w:val="00660DF6"/>
    <w:rsid w:val="0066151C"/>
    <w:rsid w:val="00661580"/>
    <w:rsid w:val="00662D08"/>
    <w:rsid w:val="00665B1D"/>
    <w:rsid w:val="00665BD4"/>
    <w:rsid w:val="0066685A"/>
    <w:rsid w:val="00666B92"/>
    <w:rsid w:val="006673A7"/>
    <w:rsid w:val="00670CD7"/>
    <w:rsid w:val="00670E44"/>
    <w:rsid w:val="00671AF1"/>
    <w:rsid w:val="00671D1E"/>
    <w:rsid w:val="006722C2"/>
    <w:rsid w:val="00672437"/>
    <w:rsid w:val="006731D8"/>
    <w:rsid w:val="00674EC4"/>
    <w:rsid w:val="006806AB"/>
    <w:rsid w:val="00680F56"/>
    <w:rsid w:val="006812BE"/>
    <w:rsid w:val="00682699"/>
    <w:rsid w:val="00682800"/>
    <w:rsid w:val="00683AD0"/>
    <w:rsid w:val="00683CB4"/>
    <w:rsid w:val="00684A58"/>
    <w:rsid w:val="00684CAF"/>
    <w:rsid w:val="00684F7D"/>
    <w:rsid w:val="0068574A"/>
    <w:rsid w:val="00686585"/>
    <w:rsid w:val="00686759"/>
    <w:rsid w:val="00687181"/>
    <w:rsid w:val="0069006C"/>
    <w:rsid w:val="0069067D"/>
    <w:rsid w:val="00690F7C"/>
    <w:rsid w:val="006913BD"/>
    <w:rsid w:val="00692C23"/>
    <w:rsid w:val="00693112"/>
    <w:rsid w:val="00693F5B"/>
    <w:rsid w:val="006953AD"/>
    <w:rsid w:val="00696547"/>
    <w:rsid w:val="00696737"/>
    <w:rsid w:val="00696F62"/>
    <w:rsid w:val="00697EB4"/>
    <w:rsid w:val="006A0F75"/>
    <w:rsid w:val="006A0F95"/>
    <w:rsid w:val="006A225C"/>
    <w:rsid w:val="006A241A"/>
    <w:rsid w:val="006A291E"/>
    <w:rsid w:val="006A3E54"/>
    <w:rsid w:val="006A4070"/>
    <w:rsid w:val="006A488C"/>
    <w:rsid w:val="006A532E"/>
    <w:rsid w:val="006A755C"/>
    <w:rsid w:val="006B0794"/>
    <w:rsid w:val="006B13EF"/>
    <w:rsid w:val="006B16DC"/>
    <w:rsid w:val="006B28F5"/>
    <w:rsid w:val="006B299A"/>
    <w:rsid w:val="006B4382"/>
    <w:rsid w:val="006B561B"/>
    <w:rsid w:val="006B5682"/>
    <w:rsid w:val="006B5CA2"/>
    <w:rsid w:val="006B6036"/>
    <w:rsid w:val="006B63A9"/>
    <w:rsid w:val="006B7679"/>
    <w:rsid w:val="006B7CF7"/>
    <w:rsid w:val="006B7D13"/>
    <w:rsid w:val="006B7F9A"/>
    <w:rsid w:val="006C0869"/>
    <w:rsid w:val="006C0ECE"/>
    <w:rsid w:val="006C2048"/>
    <w:rsid w:val="006C22A8"/>
    <w:rsid w:val="006C25F0"/>
    <w:rsid w:val="006C4D18"/>
    <w:rsid w:val="006C4D88"/>
    <w:rsid w:val="006C4FF3"/>
    <w:rsid w:val="006C542E"/>
    <w:rsid w:val="006C57E6"/>
    <w:rsid w:val="006C6175"/>
    <w:rsid w:val="006C6C9B"/>
    <w:rsid w:val="006C6E51"/>
    <w:rsid w:val="006D033E"/>
    <w:rsid w:val="006D0F5D"/>
    <w:rsid w:val="006D147E"/>
    <w:rsid w:val="006D14C8"/>
    <w:rsid w:val="006D1E3A"/>
    <w:rsid w:val="006D2137"/>
    <w:rsid w:val="006D350A"/>
    <w:rsid w:val="006D4532"/>
    <w:rsid w:val="006D4DAF"/>
    <w:rsid w:val="006D503C"/>
    <w:rsid w:val="006D514E"/>
    <w:rsid w:val="006D6B10"/>
    <w:rsid w:val="006D7AEC"/>
    <w:rsid w:val="006D7EB4"/>
    <w:rsid w:val="006E0314"/>
    <w:rsid w:val="006E03CB"/>
    <w:rsid w:val="006E0D85"/>
    <w:rsid w:val="006E1ADF"/>
    <w:rsid w:val="006E2EBF"/>
    <w:rsid w:val="006E2ED5"/>
    <w:rsid w:val="006E561B"/>
    <w:rsid w:val="006E5C0D"/>
    <w:rsid w:val="006E5ECF"/>
    <w:rsid w:val="006E6E99"/>
    <w:rsid w:val="006E7090"/>
    <w:rsid w:val="006E76DD"/>
    <w:rsid w:val="006E7FD9"/>
    <w:rsid w:val="006F0AC1"/>
    <w:rsid w:val="006F0BD2"/>
    <w:rsid w:val="006F1251"/>
    <w:rsid w:val="006F2439"/>
    <w:rsid w:val="006F2FC3"/>
    <w:rsid w:val="006F4B94"/>
    <w:rsid w:val="006F5AF9"/>
    <w:rsid w:val="006F64AF"/>
    <w:rsid w:val="006F68AA"/>
    <w:rsid w:val="006F6D16"/>
    <w:rsid w:val="006F7AEF"/>
    <w:rsid w:val="006F7E1F"/>
    <w:rsid w:val="00702222"/>
    <w:rsid w:val="00702EC3"/>
    <w:rsid w:val="007033A5"/>
    <w:rsid w:val="00703B00"/>
    <w:rsid w:val="0070488E"/>
    <w:rsid w:val="00705580"/>
    <w:rsid w:val="00706DC1"/>
    <w:rsid w:val="00710555"/>
    <w:rsid w:val="007105FB"/>
    <w:rsid w:val="00710F02"/>
    <w:rsid w:val="007112B5"/>
    <w:rsid w:val="00712981"/>
    <w:rsid w:val="0071339A"/>
    <w:rsid w:val="00713A6A"/>
    <w:rsid w:val="00713A78"/>
    <w:rsid w:val="00714D71"/>
    <w:rsid w:val="0071522F"/>
    <w:rsid w:val="0071547C"/>
    <w:rsid w:val="00715E59"/>
    <w:rsid w:val="0071627F"/>
    <w:rsid w:val="00721075"/>
    <w:rsid w:val="007210D1"/>
    <w:rsid w:val="00721111"/>
    <w:rsid w:val="0072133A"/>
    <w:rsid w:val="00721B5C"/>
    <w:rsid w:val="00721D00"/>
    <w:rsid w:val="00722139"/>
    <w:rsid w:val="00724364"/>
    <w:rsid w:val="007247DF"/>
    <w:rsid w:val="00724B76"/>
    <w:rsid w:val="00724E3C"/>
    <w:rsid w:val="00725068"/>
    <w:rsid w:val="00725E33"/>
    <w:rsid w:val="00726CE5"/>
    <w:rsid w:val="00727292"/>
    <w:rsid w:val="00727E4D"/>
    <w:rsid w:val="00730185"/>
    <w:rsid w:val="00730674"/>
    <w:rsid w:val="0073132D"/>
    <w:rsid w:val="007317C4"/>
    <w:rsid w:val="00731C3C"/>
    <w:rsid w:val="0073277C"/>
    <w:rsid w:val="00732886"/>
    <w:rsid w:val="00732F76"/>
    <w:rsid w:val="007337D6"/>
    <w:rsid w:val="00733BD5"/>
    <w:rsid w:val="00733F69"/>
    <w:rsid w:val="00734A3D"/>
    <w:rsid w:val="007357B5"/>
    <w:rsid w:val="00735BAD"/>
    <w:rsid w:val="00735D3C"/>
    <w:rsid w:val="00735E9A"/>
    <w:rsid w:val="00736C35"/>
    <w:rsid w:val="007377A1"/>
    <w:rsid w:val="00737B7E"/>
    <w:rsid w:val="00740165"/>
    <w:rsid w:val="0074022C"/>
    <w:rsid w:val="0074077D"/>
    <w:rsid w:val="0074079A"/>
    <w:rsid w:val="00740CB7"/>
    <w:rsid w:val="00740D44"/>
    <w:rsid w:val="00740F23"/>
    <w:rsid w:val="00741A5D"/>
    <w:rsid w:val="007426F1"/>
    <w:rsid w:val="00742933"/>
    <w:rsid w:val="00743215"/>
    <w:rsid w:val="00743534"/>
    <w:rsid w:val="00744210"/>
    <w:rsid w:val="007452C0"/>
    <w:rsid w:val="00745AB4"/>
    <w:rsid w:val="00750FFF"/>
    <w:rsid w:val="00751BED"/>
    <w:rsid w:val="007524A2"/>
    <w:rsid w:val="007535E0"/>
    <w:rsid w:val="00753673"/>
    <w:rsid w:val="00754782"/>
    <w:rsid w:val="00755D53"/>
    <w:rsid w:val="007562F3"/>
    <w:rsid w:val="00756FD0"/>
    <w:rsid w:val="0076008F"/>
    <w:rsid w:val="00760E27"/>
    <w:rsid w:val="0076123D"/>
    <w:rsid w:val="007612BF"/>
    <w:rsid w:val="00761B49"/>
    <w:rsid w:val="00761DD1"/>
    <w:rsid w:val="0076234A"/>
    <w:rsid w:val="00762592"/>
    <w:rsid w:val="00762823"/>
    <w:rsid w:val="00763AF8"/>
    <w:rsid w:val="00763E3C"/>
    <w:rsid w:val="00764A5A"/>
    <w:rsid w:val="00766704"/>
    <w:rsid w:val="00766BAC"/>
    <w:rsid w:val="0076722E"/>
    <w:rsid w:val="007672E4"/>
    <w:rsid w:val="00771823"/>
    <w:rsid w:val="00772951"/>
    <w:rsid w:val="00772CF6"/>
    <w:rsid w:val="00773BAA"/>
    <w:rsid w:val="00774F78"/>
    <w:rsid w:val="007756FA"/>
    <w:rsid w:val="0077641C"/>
    <w:rsid w:val="00776A16"/>
    <w:rsid w:val="00777288"/>
    <w:rsid w:val="00777B3D"/>
    <w:rsid w:val="00777DE5"/>
    <w:rsid w:val="00780206"/>
    <w:rsid w:val="007807C9"/>
    <w:rsid w:val="00780D03"/>
    <w:rsid w:val="00780F37"/>
    <w:rsid w:val="007812EC"/>
    <w:rsid w:val="0078176A"/>
    <w:rsid w:val="007825BA"/>
    <w:rsid w:val="00783DC3"/>
    <w:rsid w:val="0078417C"/>
    <w:rsid w:val="00784BBD"/>
    <w:rsid w:val="00785887"/>
    <w:rsid w:val="00785919"/>
    <w:rsid w:val="00785C54"/>
    <w:rsid w:val="00786264"/>
    <w:rsid w:val="007872AA"/>
    <w:rsid w:val="0079076A"/>
    <w:rsid w:val="007907E8"/>
    <w:rsid w:val="007917C9"/>
    <w:rsid w:val="00792AB7"/>
    <w:rsid w:val="007931EA"/>
    <w:rsid w:val="007936A7"/>
    <w:rsid w:val="00793F03"/>
    <w:rsid w:val="00794236"/>
    <w:rsid w:val="007942D1"/>
    <w:rsid w:val="00794DC8"/>
    <w:rsid w:val="00795242"/>
    <w:rsid w:val="0079598E"/>
    <w:rsid w:val="00795FEA"/>
    <w:rsid w:val="00796AA7"/>
    <w:rsid w:val="00796BFD"/>
    <w:rsid w:val="007A0399"/>
    <w:rsid w:val="007A1073"/>
    <w:rsid w:val="007A1201"/>
    <w:rsid w:val="007A273E"/>
    <w:rsid w:val="007A2A88"/>
    <w:rsid w:val="007A347F"/>
    <w:rsid w:val="007A37D5"/>
    <w:rsid w:val="007A3E7B"/>
    <w:rsid w:val="007A3F70"/>
    <w:rsid w:val="007A48DA"/>
    <w:rsid w:val="007A4B4D"/>
    <w:rsid w:val="007A5244"/>
    <w:rsid w:val="007A63BA"/>
    <w:rsid w:val="007A6551"/>
    <w:rsid w:val="007A7923"/>
    <w:rsid w:val="007B43B4"/>
    <w:rsid w:val="007B6EBA"/>
    <w:rsid w:val="007B6FCD"/>
    <w:rsid w:val="007B709B"/>
    <w:rsid w:val="007B7255"/>
    <w:rsid w:val="007B73C0"/>
    <w:rsid w:val="007C0523"/>
    <w:rsid w:val="007C05E8"/>
    <w:rsid w:val="007C1399"/>
    <w:rsid w:val="007C1547"/>
    <w:rsid w:val="007C1B7B"/>
    <w:rsid w:val="007C1D9D"/>
    <w:rsid w:val="007C26C0"/>
    <w:rsid w:val="007C31B8"/>
    <w:rsid w:val="007C338E"/>
    <w:rsid w:val="007C4B97"/>
    <w:rsid w:val="007C4E2D"/>
    <w:rsid w:val="007C65E3"/>
    <w:rsid w:val="007D088D"/>
    <w:rsid w:val="007D156D"/>
    <w:rsid w:val="007D19D0"/>
    <w:rsid w:val="007D1C5E"/>
    <w:rsid w:val="007D21EC"/>
    <w:rsid w:val="007D31C4"/>
    <w:rsid w:val="007D35F0"/>
    <w:rsid w:val="007D3901"/>
    <w:rsid w:val="007D4364"/>
    <w:rsid w:val="007D44D0"/>
    <w:rsid w:val="007D4B76"/>
    <w:rsid w:val="007D4DE5"/>
    <w:rsid w:val="007D5757"/>
    <w:rsid w:val="007D5A6D"/>
    <w:rsid w:val="007D5C48"/>
    <w:rsid w:val="007D64D8"/>
    <w:rsid w:val="007D6635"/>
    <w:rsid w:val="007D66E2"/>
    <w:rsid w:val="007D6D15"/>
    <w:rsid w:val="007D6DC2"/>
    <w:rsid w:val="007D72DF"/>
    <w:rsid w:val="007E04D0"/>
    <w:rsid w:val="007E0914"/>
    <w:rsid w:val="007E0E02"/>
    <w:rsid w:val="007E38A8"/>
    <w:rsid w:val="007E3D86"/>
    <w:rsid w:val="007E5498"/>
    <w:rsid w:val="007E72C5"/>
    <w:rsid w:val="007E739A"/>
    <w:rsid w:val="007E73C8"/>
    <w:rsid w:val="007F0257"/>
    <w:rsid w:val="007F211C"/>
    <w:rsid w:val="007F21AA"/>
    <w:rsid w:val="007F2E1A"/>
    <w:rsid w:val="007F2F2A"/>
    <w:rsid w:val="007F4F5C"/>
    <w:rsid w:val="007F588F"/>
    <w:rsid w:val="007F5A43"/>
    <w:rsid w:val="007F5E9E"/>
    <w:rsid w:val="007F5FC8"/>
    <w:rsid w:val="007F622F"/>
    <w:rsid w:val="007F68E8"/>
    <w:rsid w:val="007F6C66"/>
    <w:rsid w:val="007F73C5"/>
    <w:rsid w:val="007F7764"/>
    <w:rsid w:val="007F7A63"/>
    <w:rsid w:val="007F7F4A"/>
    <w:rsid w:val="0080050D"/>
    <w:rsid w:val="00800953"/>
    <w:rsid w:val="008024C1"/>
    <w:rsid w:val="0080361A"/>
    <w:rsid w:val="008041CF"/>
    <w:rsid w:val="008046FC"/>
    <w:rsid w:val="00804A58"/>
    <w:rsid w:val="008063CB"/>
    <w:rsid w:val="008077AB"/>
    <w:rsid w:val="00807968"/>
    <w:rsid w:val="00807E8C"/>
    <w:rsid w:val="00811218"/>
    <w:rsid w:val="00813D6E"/>
    <w:rsid w:val="0081665F"/>
    <w:rsid w:val="00820B76"/>
    <w:rsid w:val="008210E6"/>
    <w:rsid w:val="008215D1"/>
    <w:rsid w:val="00821666"/>
    <w:rsid w:val="00821810"/>
    <w:rsid w:val="00821A82"/>
    <w:rsid w:val="00823E90"/>
    <w:rsid w:val="00824228"/>
    <w:rsid w:val="00824E9A"/>
    <w:rsid w:val="00825073"/>
    <w:rsid w:val="008250DC"/>
    <w:rsid w:val="008254BF"/>
    <w:rsid w:val="00825FA7"/>
    <w:rsid w:val="008262F6"/>
    <w:rsid w:val="0082684E"/>
    <w:rsid w:val="008277D2"/>
    <w:rsid w:val="00830AFF"/>
    <w:rsid w:val="00831B3D"/>
    <w:rsid w:val="00831E81"/>
    <w:rsid w:val="00833357"/>
    <w:rsid w:val="00833E63"/>
    <w:rsid w:val="00833FCD"/>
    <w:rsid w:val="00834027"/>
    <w:rsid w:val="00834979"/>
    <w:rsid w:val="00835C3C"/>
    <w:rsid w:val="00836A82"/>
    <w:rsid w:val="00840A0C"/>
    <w:rsid w:val="00840D42"/>
    <w:rsid w:val="008416D9"/>
    <w:rsid w:val="008431A6"/>
    <w:rsid w:val="00843AF5"/>
    <w:rsid w:val="00844633"/>
    <w:rsid w:val="00845809"/>
    <w:rsid w:val="008463A4"/>
    <w:rsid w:val="008463D6"/>
    <w:rsid w:val="008474DA"/>
    <w:rsid w:val="00847B35"/>
    <w:rsid w:val="00856427"/>
    <w:rsid w:val="008569E1"/>
    <w:rsid w:val="008577E2"/>
    <w:rsid w:val="00857C67"/>
    <w:rsid w:val="00857D38"/>
    <w:rsid w:val="00857DA2"/>
    <w:rsid w:val="008600C2"/>
    <w:rsid w:val="00860BC8"/>
    <w:rsid w:val="0086296C"/>
    <w:rsid w:val="008635ED"/>
    <w:rsid w:val="00863FF4"/>
    <w:rsid w:val="0086538C"/>
    <w:rsid w:val="00866036"/>
    <w:rsid w:val="00866A9A"/>
    <w:rsid w:val="0087008A"/>
    <w:rsid w:val="00870149"/>
    <w:rsid w:val="00870509"/>
    <w:rsid w:val="00870E72"/>
    <w:rsid w:val="00871D26"/>
    <w:rsid w:val="00872F71"/>
    <w:rsid w:val="008732E7"/>
    <w:rsid w:val="0087375F"/>
    <w:rsid w:val="00874568"/>
    <w:rsid w:val="00874A4B"/>
    <w:rsid w:val="008760BE"/>
    <w:rsid w:val="00876BDD"/>
    <w:rsid w:val="008774C5"/>
    <w:rsid w:val="008779A3"/>
    <w:rsid w:val="0088002C"/>
    <w:rsid w:val="00880E00"/>
    <w:rsid w:val="00881A73"/>
    <w:rsid w:val="00881B78"/>
    <w:rsid w:val="00882220"/>
    <w:rsid w:val="008832A6"/>
    <w:rsid w:val="008833AB"/>
    <w:rsid w:val="00883DFC"/>
    <w:rsid w:val="00884662"/>
    <w:rsid w:val="00884CD1"/>
    <w:rsid w:val="008859D2"/>
    <w:rsid w:val="00885CEB"/>
    <w:rsid w:val="008862FC"/>
    <w:rsid w:val="00886757"/>
    <w:rsid w:val="008879D0"/>
    <w:rsid w:val="008879E2"/>
    <w:rsid w:val="0089114D"/>
    <w:rsid w:val="008949FD"/>
    <w:rsid w:val="00894A7B"/>
    <w:rsid w:val="008951C3"/>
    <w:rsid w:val="008952CD"/>
    <w:rsid w:val="008965AF"/>
    <w:rsid w:val="00896D31"/>
    <w:rsid w:val="00897B37"/>
    <w:rsid w:val="008A000A"/>
    <w:rsid w:val="008A0C5D"/>
    <w:rsid w:val="008A1015"/>
    <w:rsid w:val="008A2689"/>
    <w:rsid w:val="008A3AE0"/>
    <w:rsid w:val="008A40D2"/>
    <w:rsid w:val="008A4461"/>
    <w:rsid w:val="008A447D"/>
    <w:rsid w:val="008A4755"/>
    <w:rsid w:val="008A4A39"/>
    <w:rsid w:val="008A4D90"/>
    <w:rsid w:val="008A550A"/>
    <w:rsid w:val="008A55BD"/>
    <w:rsid w:val="008A5FBB"/>
    <w:rsid w:val="008A6006"/>
    <w:rsid w:val="008A758B"/>
    <w:rsid w:val="008A7741"/>
    <w:rsid w:val="008B1406"/>
    <w:rsid w:val="008B1FA8"/>
    <w:rsid w:val="008B2578"/>
    <w:rsid w:val="008B25EF"/>
    <w:rsid w:val="008B372D"/>
    <w:rsid w:val="008B3D3D"/>
    <w:rsid w:val="008B4239"/>
    <w:rsid w:val="008B4741"/>
    <w:rsid w:val="008B4DC4"/>
    <w:rsid w:val="008B5404"/>
    <w:rsid w:val="008B5C55"/>
    <w:rsid w:val="008B680B"/>
    <w:rsid w:val="008C17A1"/>
    <w:rsid w:val="008C1878"/>
    <w:rsid w:val="008C21DE"/>
    <w:rsid w:val="008C3142"/>
    <w:rsid w:val="008C37BA"/>
    <w:rsid w:val="008C57C1"/>
    <w:rsid w:val="008C5D63"/>
    <w:rsid w:val="008C61D1"/>
    <w:rsid w:val="008C6A95"/>
    <w:rsid w:val="008C71CA"/>
    <w:rsid w:val="008C7393"/>
    <w:rsid w:val="008C7CE1"/>
    <w:rsid w:val="008C7F67"/>
    <w:rsid w:val="008D06F4"/>
    <w:rsid w:val="008D149A"/>
    <w:rsid w:val="008D1E2B"/>
    <w:rsid w:val="008D2111"/>
    <w:rsid w:val="008D24C1"/>
    <w:rsid w:val="008D28E5"/>
    <w:rsid w:val="008D2D0E"/>
    <w:rsid w:val="008D2E11"/>
    <w:rsid w:val="008D3A89"/>
    <w:rsid w:val="008D4665"/>
    <w:rsid w:val="008D48D8"/>
    <w:rsid w:val="008D4B8D"/>
    <w:rsid w:val="008D4BA5"/>
    <w:rsid w:val="008D4E27"/>
    <w:rsid w:val="008D595D"/>
    <w:rsid w:val="008D5DC3"/>
    <w:rsid w:val="008D652E"/>
    <w:rsid w:val="008D71C9"/>
    <w:rsid w:val="008D732C"/>
    <w:rsid w:val="008D7E34"/>
    <w:rsid w:val="008E0CA8"/>
    <w:rsid w:val="008E0D76"/>
    <w:rsid w:val="008E10C1"/>
    <w:rsid w:val="008E1D8F"/>
    <w:rsid w:val="008E1FD9"/>
    <w:rsid w:val="008E346D"/>
    <w:rsid w:val="008E3591"/>
    <w:rsid w:val="008E381F"/>
    <w:rsid w:val="008E4388"/>
    <w:rsid w:val="008E43FF"/>
    <w:rsid w:val="008E57AE"/>
    <w:rsid w:val="008E5ACD"/>
    <w:rsid w:val="008E5E1E"/>
    <w:rsid w:val="008E78B8"/>
    <w:rsid w:val="008F063D"/>
    <w:rsid w:val="008F0CBC"/>
    <w:rsid w:val="008F0E7B"/>
    <w:rsid w:val="008F2E6E"/>
    <w:rsid w:val="008F370C"/>
    <w:rsid w:val="008F4678"/>
    <w:rsid w:val="008F59D2"/>
    <w:rsid w:val="008F5B22"/>
    <w:rsid w:val="008F6252"/>
    <w:rsid w:val="00900535"/>
    <w:rsid w:val="00900C24"/>
    <w:rsid w:val="009013BB"/>
    <w:rsid w:val="0090148F"/>
    <w:rsid w:val="00901BF3"/>
    <w:rsid w:val="00901C2D"/>
    <w:rsid w:val="00901DAD"/>
    <w:rsid w:val="00901F46"/>
    <w:rsid w:val="009025F3"/>
    <w:rsid w:val="00902629"/>
    <w:rsid w:val="00902E13"/>
    <w:rsid w:val="0090312B"/>
    <w:rsid w:val="009043AC"/>
    <w:rsid w:val="00905516"/>
    <w:rsid w:val="00906D9D"/>
    <w:rsid w:val="00906E7B"/>
    <w:rsid w:val="00907C61"/>
    <w:rsid w:val="00910626"/>
    <w:rsid w:val="009109F6"/>
    <w:rsid w:val="009113F7"/>
    <w:rsid w:val="009116A9"/>
    <w:rsid w:val="0091195B"/>
    <w:rsid w:val="00911A9D"/>
    <w:rsid w:val="00912DA6"/>
    <w:rsid w:val="00913A9D"/>
    <w:rsid w:val="009155A2"/>
    <w:rsid w:val="00916B8E"/>
    <w:rsid w:val="00916CAC"/>
    <w:rsid w:val="009172D7"/>
    <w:rsid w:val="00917333"/>
    <w:rsid w:val="00917D80"/>
    <w:rsid w:val="00922FD1"/>
    <w:rsid w:val="00923292"/>
    <w:rsid w:val="0092331F"/>
    <w:rsid w:val="009244E1"/>
    <w:rsid w:val="00925065"/>
    <w:rsid w:val="00925089"/>
    <w:rsid w:val="00925C8C"/>
    <w:rsid w:val="00925E8A"/>
    <w:rsid w:val="00925F20"/>
    <w:rsid w:val="00926635"/>
    <w:rsid w:val="00926E48"/>
    <w:rsid w:val="00926F03"/>
    <w:rsid w:val="009273F0"/>
    <w:rsid w:val="00927FD6"/>
    <w:rsid w:val="0093144B"/>
    <w:rsid w:val="00932C66"/>
    <w:rsid w:val="00933F96"/>
    <w:rsid w:val="00935DA3"/>
    <w:rsid w:val="00935FE1"/>
    <w:rsid w:val="0093630D"/>
    <w:rsid w:val="009366F5"/>
    <w:rsid w:val="00936A24"/>
    <w:rsid w:val="009372DE"/>
    <w:rsid w:val="009400B1"/>
    <w:rsid w:val="00940202"/>
    <w:rsid w:val="00940461"/>
    <w:rsid w:val="00940CDE"/>
    <w:rsid w:val="00941E93"/>
    <w:rsid w:val="009444DA"/>
    <w:rsid w:val="0094615D"/>
    <w:rsid w:val="0094626B"/>
    <w:rsid w:val="009469B9"/>
    <w:rsid w:val="00946BCC"/>
    <w:rsid w:val="00947623"/>
    <w:rsid w:val="00950ADA"/>
    <w:rsid w:val="00950E9C"/>
    <w:rsid w:val="009517E5"/>
    <w:rsid w:val="00952D9F"/>
    <w:rsid w:val="0095304B"/>
    <w:rsid w:val="009544CE"/>
    <w:rsid w:val="00955511"/>
    <w:rsid w:val="00955974"/>
    <w:rsid w:val="00956177"/>
    <w:rsid w:val="00956756"/>
    <w:rsid w:val="00956809"/>
    <w:rsid w:val="009577CF"/>
    <w:rsid w:val="009579D4"/>
    <w:rsid w:val="00957E71"/>
    <w:rsid w:val="00960E71"/>
    <w:rsid w:val="00961365"/>
    <w:rsid w:val="00961678"/>
    <w:rsid w:val="009624E4"/>
    <w:rsid w:val="009630C4"/>
    <w:rsid w:val="00963385"/>
    <w:rsid w:val="009637D1"/>
    <w:rsid w:val="00967A19"/>
    <w:rsid w:val="009702AD"/>
    <w:rsid w:val="00970820"/>
    <w:rsid w:val="00970D9D"/>
    <w:rsid w:val="00971BB4"/>
    <w:rsid w:val="00972D0E"/>
    <w:rsid w:val="00972F71"/>
    <w:rsid w:val="0097407D"/>
    <w:rsid w:val="00974BCE"/>
    <w:rsid w:val="009750C4"/>
    <w:rsid w:val="009755FE"/>
    <w:rsid w:val="009759D9"/>
    <w:rsid w:val="00975C11"/>
    <w:rsid w:val="009766E0"/>
    <w:rsid w:val="00976DFA"/>
    <w:rsid w:val="00980AAF"/>
    <w:rsid w:val="00980D52"/>
    <w:rsid w:val="00981ABF"/>
    <w:rsid w:val="0098252C"/>
    <w:rsid w:val="00982C4F"/>
    <w:rsid w:val="00983DF0"/>
    <w:rsid w:val="00984C4A"/>
    <w:rsid w:val="009854B6"/>
    <w:rsid w:val="00985A1C"/>
    <w:rsid w:val="00986162"/>
    <w:rsid w:val="009864C3"/>
    <w:rsid w:val="009871A1"/>
    <w:rsid w:val="009879FD"/>
    <w:rsid w:val="00990189"/>
    <w:rsid w:val="00990726"/>
    <w:rsid w:val="009909C4"/>
    <w:rsid w:val="00990CD5"/>
    <w:rsid w:val="009925C8"/>
    <w:rsid w:val="00993AD3"/>
    <w:rsid w:val="0099454B"/>
    <w:rsid w:val="00994642"/>
    <w:rsid w:val="00995D0D"/>
    <w:rsid w:val="00997252"/>
    <w:rsid w:val="00997E9F"/>
    <w:rsid w:val="009A00F9"/>
    <w:rsid w:val="009A07CB"/>
    <w:rsid w:val="009A1F9D"/>
    <w:rsid w:val="009A1FE9"/>
    <w:rsid w:val="009A231A"/>
    <w:rsid w:val="009A2F87"/>
    <w:rsid w:val="009A3119"/>
    <w:rsid w:val="009A3CEA"/>
    <w:rsid w:val="009A4517"/>
    <w:rsid w:val="009A47AD"/>
    <w:rsid w:val="009A4E2A"/>
    <w:rsid w:val="009A5AFE"/>
    <w:rsid w:val="009A7BAA"/>
    <w:rsid w:val="009B0A2B"/>
    <w:rsid w:val="009B0D1B"/>
    <w:rsid w:val="009B0E18"/>
    <w:rsid w:val="009B1815"/>
    <w:rsid w:val="009B1E05"/>
    <w:rsid w:val="009B1E7F"/>
    <w:rsid w:val="009B4329"/>
    <w:rsid w:val="009B44E2"/>
    <w:rsid w:val="009B50DE"/>
    <w:rsid w:val="009B55A9"/>
    <w:rsid w:val="009B5628"/>
    <w:rsid w:val="009B5A61"/>
    <w:rsid w:val="009B65D6"/>
    <w:rsid w:val="009B6B21"/>
    <w:rsid w:val="009B7EB8"/>
    <w:rsid w:val="009C00AF"/>
    <w:rsid w:val="009C0AC5"/>
    <w:rsid w:val="009C16D1"/>
    <w:rsid w:val="009C1916"/>
    <w:rsid w:val="009C1E26"/>
    <w:rsid w:val="009C2E83"/>
    <w:rsid w:val="009C3100"/>
    <w:rsid w:val="009C38E3"/>
    <w:rsid w:val="009C3BAF"/>
    <w:rsid w:val="009C40FC"/>
    <w:rsid w:val="009C79A1"/>
    <w:rsid w:val="009C7A75"/>
    <w:rsid w:val="009D0F88"/>
    <w:rsid w:val="009D1813"/>
    <w:rsid w:val="009D2A42"/>
    <w:rsid w:val="009D36EB"/>
    <w:rsid w:val="009D397B"/>
    <w:rsid w:val="009D4079"/>
    <w:rsid w:val="009D4C11"/>
    <w:rsid w:val="009D4C90"/>
    <w:rsid w:val="009D5FF4"/>
    <w:rsid w:val="009D6F49"/>
    <w:rsid w:val="009D7071"/>
    <w:rsid w:val="009D755F"/>
    <w:rsid w:val="009D770F"/>
    <w:rsid w:val="009D7ECC"/>
    <w:rsid w:val="009E1512"/>
    <w:rsid w:val="009E1E4E"/>
    <w:rsid w:val="009E3827"/>
    <w:rsid w:val="009E4DA5"/>
    <w:rsid w:val="009E4E97"/>
    <w:rsid w:val="009E5352"/>
    <w:rsid w:val="009E57CC"/>
    <w:rsid w:val="009E59EC"/>
    <w:rsid w:val="009E68DD"/>
    <w:rsid w:val="009E788F"/>
    <w:rsid w:val="009F0411"/>
    <w:rsid w:val="009F0533"/>
    <w:rsid w:val="009F05FF"/>
    <w:rsid w:val="009F0EE9"/>
    <w:rsid w:val="009F1CA4"/>
    <w:rsid w:val="009F2785"/>
    <w:rsid w:val="009F2CBC"/>
    <w:rsid w:val="009F5C77"/>
    <w:rsid w:val="009F67D9"/>
    <w:rsid w:val="009F6EF2"/>
    <w:rsid w:val="009F6F8C"/>
    <w:rsid w:val="009F757B"/>
    <w:rsid w:val="009F7CB2"/>
    <w:rsid w:val="00A006DE"/>
    <w:rsid w:val="00A008FB"/>
    <w:rsid w:val="00A021A5"/>
    <w:rsid w:val="00A02F35"/>
    <w:rsid w:val="00A042C5"/>
    <w:rsid w:val="00A049E0"/>
    <w:rsid w:val="00A04A61"/>
    <w:rsid w:val="00A0528C"/>
    <w:rsid w:val="00A053F7"/>
    <w:rsid w:val="00A0625D"/>
    <w:rsid w:val="00A06508"/>
    <w:rsid w:val="00A06D98"/>
    <w:rsid w:val="00A07959"/>
    <w:rsid w:val="00A105C7"/>
    <w:rsid w:val="00A1147B"/>
    <w:rsid w:val="00A12D10"/>
    <w:rsid w:val="00A138FF"/>
    <w:rsid w:val="00A13B40"/>
    <w:rsid w:val="00A13E08"/>
    <w:rsid w:val="00A14464"/>
    <w:rsid w:val="00A15CE2"/>
    <w:rsid w:val="00A1699A"/>
    <w:rsid w:val="00A16F32"/>
    <w:rsid w:val="00A1728D"/>
    <w:rsid w:val="00A20C00"/>
    <w:rsid w:val="00A21413"/>
    <w:rsid w:val="00A22DC0"/>
    <w:rsid w:val="00A2413F"/>
    <w:rsid w:val="00A24B66"/>
    <w:rsid w:val="00A251F0"/>
    <w:rsid w:val="00A252FC"/>
    <w:rsid w:val="00A25548"/>
    <w:rsid w:val="00A25A46"/>
    <w:rsid w:val="00A25EA8"/>
    <w:rsid w:val="00A25F60"/>
    <w:rsid w:val="00A261CA"/>
    <w:rsid w:val="00A26E12"/>
    <w:rsid w:val="00A26E62"/>
    <w:rsid w:val="00A27BE9"/>
    <w:rsid w:val="00A3088C"/>
    <w:rsid w:val="00A3097B"/>
    <w:rsid w:val="00A331B4"/>
    <w:rsid w:val="00A33F03"/>
    <w:rsid w:val="00A3485A"/>
    <w:rsid w:val="00A3535B"/>
    <w:rsid w:val="00A35F61"/>
    <w:rsid w:val="00A37136"/>
    <w:rsid w:val="00A373C1"/>
    <w:rsid w:val="00A37967"/>
    <w:rsid w:val="00A37F2D"/>
    <w:rsid w:val="00A40A37"/>
    <w:rsid w:val="00A41A59"/>
    <w:rsid w:val="00A4262F"/>
    <w:rsid w:val="00A427B1"/>
    <w:rsid w:val="00A429B4"/>
    <w:rsid w:val="00A42DC2"/>
    <w:rsid w:val="00A44B2B"/>
    <w:rsid w:val="00A44D75"/>
    <w:rsid w:val="00A46283"/>
    <w:rsid w:val="00A46641"/>
    <w:rsid w:val="00A4697E"/>
    <w:rsid w:val="00A4751C"/>
    <w:rsid w:val="00A47550"/>
    <w:rsid w:val="00A51295"/>
    <w:rsid w:val="00A519A7"/>
    <w:rsid w:val="00A54D36"/>
    <w:rsid w:val="00A54F3F"/>
    <w:rsid w:val="00A55357"/>
    <w:rsid w:val="00A55EC7"/>
    <w:rsid w:val="00A563D7"/>
    <w:rsid w:val="00A568CA"/>
    <w:rsid w:val="00A5754B"/>
    <w:rsid w:val="00A57D6D"/>
    <w:rsid w:val="00A61896"/>
    <w:rsid w:val="00A61D71"/>
    <w:rsid w:val="00A62C3A"/>
    <w:rsid w:val="00A6304D"/>
    <w:rsid w:val="00A64171"/>
    <w:rsid w:val="00A6429F"/>
    <w:rsid w:val="00A649C1"/>
    <w:rsid w:val="00A65314"/>
    <w:rsid w:val="00A65EB4"/>
    <w:rsid w:val="00A66027"/>
    <w:rsid w:val="00A66338"/>
    <w:rsid w:val="00A673B4"/>
    <w:rsid w:val="00A70296"/>
    <w:rsid w:val="00A70B79"/>
    <w:rsid w:val="00A717E3"/>
    <w:rsid w:val="00A71D1B"/>
    <w:rsid w:val="00A723D8"/>
    <w:rsid w:val="00A73A7F"/>
    <w:rsid w:val="00A73FAE"/>
    <w:rsid w:val="00A748C2"/>
    <w:rsid w:val="00A74906"/>
    <w:rsid w:val="00A75176"/>
    <w:rsid w:val="00A764A1"/>
    <w:rsid w:val="00A77263"/>
    <w:rsid w:val="00A77496"/>
    <w:rsid w:val="00A7749C"/>
    <w:rsid w:val="00A77B5C"/>
    <w:rsid w:val="00A77BDF"/>
    <w:rsid w:val="00A80F6E"/>
    <w:rsid w:val="00A81EE3"/>
    <w:rsid w:val="00A8275E"/>
    <w:rsid w:val="00A82F69"/>
    <w:rsid w:val="00A838B3"/>
    <w:rsid w:val="00A840E8"/>
    <w:rsid w:val="00A8487A"/>
    <w:rsid w:val="00A84C0C"/>
    <w:rsid w:val="00A861F4"/>
    <w:rsid w:val="00A87125"/>
    <w:rsid w:val="00A87258"/>
    <w:rsid w:val="00A9001E"/>
    <w:rsid w:val="00A9112B"/>
    <w:rsid w:val="00A91620"/>
    <w:rsid w:val="00A9286F"/>
    <w:rsid w:val="00A9298B"/>
    <w:rsid w:val="00A93306"/>
    <w:rsid w:val="00A9398D"/>
    <w:rsid w:val="00A94311"/>
    <w:rsid w:val="00A950C3"/>
    <w:rsid w:val="00A9637B"/>
    <w:rsid w:val="00A966C5"/>
    <w:rsid w:val="00AA193C"/>
    <w:rsid w:val="00AA2337"/>
    <w:rsid w:val="00AA2706"/>
    <w:rsid w:val="00AA2732"/>
    <w:rsid w:val="00AA2B0C"/>
    <w:rsid w:val="00AA316D"/>
    <w:rsid w:val="00AA3208"/>
    <w:rsid w:val="00AA4B2B"/>
    <w:rsid w:val="00AA4C3A"/>
    <w:rsid w:val="00AA59D1"/>
    <w:rsid w:val="00AA5D6D"/>
    <w:rsid w:val="00AA6BCE"/>
    <w:rsid w:val="00AB03D3"/>
    <w:rsid w:val="00AB0519"/>
    <w:rsid w:val="00AB2E9D"/>
    <w:rsid w:val="00AB32DB"/>
    <w:rsid w:val="00AB3589"/>
    <w:rsid w:val="00AB36A5"/>
    <w:rsid w:val="00AB3DCD"/>
    <w:rsid w:val="00AB3DE5"/>
    <w:rsid w:val="00AB48D4"/>
    <w:rsid w:val="00AB51DF"/>
    <w:rsid w:val="00AB5CDA"/>
    <w:rsid w:val="00AB66D2"/>
    <w:rsid w:val="00AB6E79"/>
    <w:rsid w:val="00AB7033"/>
    <w:rsid w:val="00AB70E3"/>
    <w:rsid w:val="00AC0838"/>
    <w:rsid w:val="00AC1AA2"/>
    <w:rsid w:val="00AC1C89"/>
    <w:rsid w:val="00AC2238"/>
    <w:rsid w:val="00AC2D13"/>
    <w:rsid w:val="00AC2DC7"/>
    <w:rsid w:val="00AC33B8"/>
    <w:rsid w:val="00AC4579"/>
    <w:rsid w:val="00AC459A"/>
    <w:rsid w:val="00AC4CF3"/>
    <w:rsid w:val="00AC5950"/>
    <w:rsid w:val="00AC5A5C"/>
    <w:rsid w:val="00AC7051"/>
    <w:rsid w:val="00AD0108"/>
    <w:rsid w:val="00AD11D1"/>
    <w:rsid w:val="00AD1305"/>
    <w:rsid w:val="00AD2AD2"/>
    <w:rsid w:val="00AD3487"/>
    <w:rsid w:val="00AD4848"/>
    <w:rsid w:val="00AD4C4F"/>
    <w:rsid w:val="00AD5C8A"/>
    <w:rsid w:val="00AD5D57"/>
    <w:rsid w:val="00AD6503"/>
    <w:rsid w:val="00AD6C10"/>
    <w:rsid w:val="00AD71C5"/>
    <w:rsid w:val="00AD7566"/>
    <w:rsid w:val="00AD7981"/>
    <w:rsid w:val="00AD7E25"/>
    <w:rsid w:val="00AE09AA"/>
    <w:rsid w:val="00AE1752"/>
    <w:rsid w:val="00AE1931"/>
    <w:rsid w:val="00AE218B"/>
    <w:rsid w:val="00AE2431"/>
    <w:rsid w:val="00AE28F4"/>
    <w:rsid w:val="00AE2D84"/>
    <w:rsid w:val="00AE3D34"/>
    <w:rsid w:val="00AE4090"/>
    <w:rsid w:val="00AE5E48"/>
    <w:rsid w:val="00AE60F5"/>
    <w:rsid w:val="00AE6AF2"/>
    <w:rsid w:val="00AE7379"/>
    <w:rsid w:val="00AE7D3D"/>
    <w:rsid w:val="00AF0913"/>
    <w:rsid w:val="00AF10A9"/>
    <w:rsid w:val="00AF1F29"/>
    <w:rsid w:val="00AF26F5"/>
    <w:rsid w:val="00AF2C94"/>
    <w:rsid w:val="00AF2CC5"/>
    <w:rsid w:val="00AF3854"/>
    <w:rsid w:val="00AF3B61"/>
    <w:rsid w:val="00AF401E"/>
    <w:rsid w:val="00AF402F"/>
    <w:rsid w:val="00AF4EDD"/>
    <w:rsid w:val="00AF533E"/>
    <w:rsid w:val="00AF577E"/>
    <w:rsid w:val="00AF7635"/>
    <w:rsid w:val="00AF7764"/>
    <w:rsid w:val="00AF778F"/>
    <w:rsid w:val="00AF7C8A"/>
    <w:rsid w:val="00AF7F6D"/>
    <w:rsid w:val="00B024DA"/>
    <w:rsid w:val="00B02DFE"/>
    <w:rsid w:val="00B03000"/>
    <w:rsid w:val="00B0461B"/>
    <w:rsid w:val="00B04C59"/>
    <w:rsid w:val="00B04D57"/>
    <w:rsid w:val="00B0526A"/>
    <w:rsid w:val="00B05310"/>
    <w:rsid w:val="00B06389"/>
    <w:rsid w:val="00B06DF1"/>
    <w:rsid w:val="00B07BDD"/>
    <w:rsid w:val="00B1252B"/>
    <w:rsid w:val="00B12B2C"/>
    <w:rsid w:val="00B12F2D"/>
    <w:rsid w:val="00B13953"/>
    <w:rsid w:val="00B14347"/>
    <w:rsid w:val="00B1482B"/>
    <w:rsid w:val="00B2027A"/>
    <w:rsid w:val="00B2092C"/>
    <w:rsid w:val="00B226A5"/>
    <w:rsid w:val="00B2357C"/>
    <w:rsid w:val="00B239C9"/>
    <w:rsid w:val="00B242B7"/>
    <w:rsid w:val="00B2481B"/>
    <w:rsid w:val="00B24EDA"/>
    <w:rsid w:val="00B24F02"/>
    <w:rsid w:val="00B2532B"/>
    <w:rsid w:val="00B26469"/>
    <w:rsid w:val="00B30331"/>
    <w:rsid w:val="00B30484"/>
    <w:rsid w:val="00B31B69"/>
    <w:rsid w:val="00B3238F"/>
    <w:rsid w:val="00B32EE9"/>
    <w:rsid w:val="00B33670"/>
    <w:rsid w:val="00B33B8E"/>
    <w:rsid w:val="00B34B81"/>
    <w:rsid w:val="00B35DCD"/>
    <w:rsid w:val="00B361A3"/>
    <w:rsid w:val="00B3765C"/>
    <w:rsid w:val="00B378BB"/>
    <w:rsid w:val="00B4089A"/>
    <w:rsid w:val="00B411D3"/>
    <w:rsid w:val="00B41583"/>
    <w:rsid w:val="00B420DE"/>
    <w:rsid w:val="00B42C55"/>
    <w:rsid w:val="00B43B81"/>
    <w:rsid w:val="00B442B2"/>
    <w:rsid w:val="00B44A9C"/>
    <w:rsid w:val="00B45A67"/>
    <w:rsid w:val="00B46651"/>
    <w:rsid w:val="00B5130C"/>
    <w:rsid w:val="00B51AF8"/>
    <w:rsid w:val="00B51DCD"/>
    <w:rsid w:val="00B52CCE"/>
    <w:rsid w:val="00B53840"/>
    <w:rsid w:val="00B56E9E"/>
    <w:rsid w:val="00B5715D"/>
    <w:rsid w:val="00B57408"/>
    <w:rsid w:val="00B57437"/>
    <w:rsid w:val="00B57C76"/>
    <w:rsid w:val="00B605EE"/>
    <w:rsid w:val="00B60CF0"/>
    <w:rsid w:val="00B61380"/>
    <w:rsid w:val="00B61682"/>
    <w:rsid w:val="00B631F9"/>
    <w:rsid w:val="00B6482D"/>
    <w:rsid w:val="00B64A5C"/>
    <w:rsid w:val="00B6512B"/>
    <w:rsid w:val="00B6591F"/>
    <w:rsid w:val="00B666AC"/>
    <w:rsid w:val="00B66BE9"/>
    <w:rsid w:val="00B66D9D"/>
    <w:rsid w:val="00B66F04"/>
    <w:rsid w:val="00B7008D"/>
    <w:rsid w:val="00B700DC"/>
    <w:rsid w:val="00B7154B"/>
    <w:rsid w:val="00B72ADA"/>
    <w:rsid w:val="00B744F3"/>
    <w:rsid w:val="00B75576"/>
    <w:rsid w:val="00B76042"/>
    <w:rsid w:val="00B779A8"/>
    <w:rsid w:val="00B8002E"/>
    <w:rsid w:val="00B8004F"/>
    <w:rsid w:val="00B8084A"/>
    <w:rsid w:val="00B808E6"/>
    <w:rsid w:val="00B812A0"/>
    <w:rsid w:val="00B82E41"/>
    <w:rsid w:val="00B83F13"/>
    <w:rsid w:val="00B842F6"/>
    <w:rsid w:val="00B85B19"/>
    <w:rsid w:val="00B869D3"/>
    <w:rsid w:val="00B871FC"/>
    <w:rsid w:val="00B87DF1"/>
    <w:rsid w:val="00B909E8"/>
    <w:rsid w:val="00B90D80"/>
    <w:rsid w:val="00B9116B"/>
    <w:rsid w:val="00B9198E"/>
    <w:rsid w:val="00B91A4D"/>
    <w:rsid w:val="00B91A82"/>
    <w:rsid w:val="00B91F68"/>
    <w:rsid w:val="00B91FA2"/>
    <w:rsid w:val="00B93129"/>
    <w:rsid w:val="00B93910"/>
    <w:rsid w:val="00B93F63"/>
    <w:rsid w:val="00B9477E"/>
    <w:rsid w:val="00B94993"/>
    <w:rsid w:val="00B94B25"/>
    <w:rsid w:val="00B94EBB"/>
    <w:rsid w:val="00B9500B"/>
    <w:rsid w:val="00B95993"/>
    <w:rsid w:val="00B963F4"/>
    <w:rsid w:val="00B96A13"/>
    <w:rsid w:val="00B96AE3"/>
    <w:rsid w:val="00BA09AF"/>
    <w:rsid w:val="00BA1234"/>
    <w:rsid w:val="00BA12ED"/>
    <w:rsid w:val="00BA2049"/>
    <w:rsid w:val="00BA2152"/>
    <w:rsid w:val="00BA2D78"/>
    <w:rsid w:val="00BA304A"/>
    <w:rsid w:val="00BA36D1"/>
    <w:rsid w:val="00BA3782"/>
    <w:rsid w:val="00BA3EA3"/>
    <w:rsid w:val="00BA490B"/>
    <w:rsid w:val="00BA6C88"/>
    <w:rsid w:val="00BA6ECD"/>
    <w:rsid w:val="00BB0269"/>
    <w:rsid w:val="00BB06D1"/>
    <w:rsid w:val="00BB0B95"/>
    <w:rsid w:val="00BB1033"/>
    <w:rsid w:val="00BB1EAF"/>
    <w:rsid w:val="00BB2374"/>
    <w:rsid w:val="00BB3947"/>
    <w:rsid w:val="00BB3A5B"/>
    <w:rsid w:val="00BB3B1D"/>
    <w:rsid w:val="00BB4039"/>
    <w:rsid w:val="00BB42A2"/>
    <w:rsid w:val="00BB56D7"/>
    <w:rsid w:val="00BB6224"/>
    <w:rsid w:val="00BB70A4"/>
    <w:rsid w:val="00BB7795"/>
    <w:rsid w:val="00BC0953"/>
    <w:rsid w:val="00BC0DB2"/>
    <w:rsid w:val="00BC103D"/>
    <w:rsid w:val="00BC22A6"/>
    <w:rsid w:val="00BC245D"/>
    <w:rsid w:val="00BC2711"/>
    <w:rsid w:val="00BC2C3C"/>
    <w:rsid w:val="00BC2EA2"/>
    <w:rsid w:val="00BC31E6"/>
    <w:rsid w:val="00BC36D0"/>
    <w:rsid w:val="00BC3D58"/>
    <w:rsid w:val="00BC3F40"/>
    <w:rsid w:val="00BC448B"/>
    <w:rsid w:val="00BC4B3D"/>
    <w:rsid w:val="00BC4BF2"/>
    <w:rsid w:val="00BC621D"/>
    <w:rsid w:val="00BC680A"/>
    <w:rsid w:val="00BC7123"/>
    <w:rsid w:val="00BC71FE"/>
    <w:rsid w:val="00BD07D7"/>
    <w:rsid w:val="00BD0EFC"/>
    <w:rsid w:val="00BD0F24"/>
    <w:rsid w:val="00BD1807"/>
    <w:rsid w:val="00BD27D4"/>
    <w:rsid w:val="00BD2848"/>
    <w:rsid w:val="00BD304D"/>
    <w:rsid w:val="00BD36EA"/>
    <w:rsid w:val="00BD4E85"/>
    <w:rsid w:val="00BD5066"/>
    <w:rsid w:val="00BD54E6"/>
    <w:rsid w:val="00BD5ACD"/>
    <w:rsid w:val="00BD5BD3"/>
    <w:rsid w:val="00BD5CF1"/>
    <w:rsid w:val="00BD78BB"/>
    <w:rsid w:val="00BE0B85"/>
    <w:rsid w:val="00BE0E28"/>
    <w:rsid w:val="00BE2F00"/>
    <w:rsid w:val="00BE3000"/>
    <w:rsid w:val="00BE31A5"/>
    <w:rsid w:val="00BE336B"/>
    <w:rsid w:val="00BE3DC7"/>
    <w:rsid w:val="00BE41E3"/>
    <w:rsid w:val="00BE49D4"/>
    <w:rsid w:val="00BE532C"/>
    <w:rsid w:val="00BE595F"/>
    <w:rsid w:val="00BE647E"/>
    <w:rsid w:val="00BE7380"/>
    <w:rsid w:val="00BE7B50"/>
    <w:rsid w:val="00BF0DDA"/>
    <w:rsid w:val="00BF1C52"/>
    <w:rsid w:val="00BF3851"/>
    <w:rsid w:val="00BF4030"/>
    <w:rsid w:val="00BF49F1"/>
    <w:rsid w:val="00BF5CEB"/>
    <w:rsid w:val="00BF5F04"/>
    <w:rsid w:val="00BF5FD6"/>
    <w:rsid w:val="00BF603C"/>
    <w:rsid w:val="00BF6291"/>
    <w:rsid w:val="00BF682F"/>
    <w:rsid w:val="00BF77DF"/>
    <w:rsid w:val="00BF7AAC"/>
    <w:rsid w:val="00C000CB"/>
    <w:rsid w:val="00C0013F"/>
    <w:rsid w:val="00C001C6"/>
    <w:rsid w:val="00C009DC"/>
    <w:rsid w:val="00C014E7"/>
    <w:rsid w:val="00C01613"/>
    <w:rsid w:val="00C0225C"/>
    <w:rsid w:val="00C02348"/>
    <w:rsid w:val="00C02437"/>
    <w:rsid w:val="00C0258E"/>
    <w:rsid w:val="00C02B73"/>
    <w:rsid w:val="00C02F1C"/>
    <w:rsid w:val="00C034B9"/>
    <w:rsid w:val="00C03A9C"/>
    <w:rsid w:val="00C03E4D"/>
    <w:rsid w:val="00C048F4"/>
    <w:rsid w:val="00C04C95"/>
    <w:rsid w:val="00C057C4"/>
    <w:rsid w:val="00C058D1"/>
    <w:rsid w:val="00C05A20"/>
    <w:rsid w:val="00C0742A"/>
    <w:rsid w:val="00C07840"/>
    <w:rsid w:val="00C078F3"/>
    <w:rsid w:val="00C109E7"/>
    <w:rsid w:val="00C11211"/>
    <w:rsid w:val="00C112AA"/>
    <w:rsid w:val="00C125E7"/>
    <w:rsid w:val="00C12D89"/>
    <w:rsid w:val="00C14850"/>
    <w:rsid w:val="00C154F9"/>
    <w:rsid w:val="00C156CA"/>
    <w:rsid w:val="00C15C49"/>
    <w:rsid w:val="00C164DC"/>
    <w:rsid w:val="00C1747B"/>
    <w:rsid w:val="00C17CD2"/>
    <w:rsid w:val="00C17EC0"/>
    <w:rsid w:val="00C2060F"/>
    <w:rsid w:val="00C20975"/>
    <w:rsid w:val="00C211C5"/>
    <w:rsid w:val="00C22ADB"/>
    <w:rsid w:val="00C25080"/>
    <w:rsid w:val="00C2570F"/>
    <w:rsid w:val="00C25F4D"/>
    <w:rsid w:val="00C30CBB"/>
    <w:rsid w:val="00C31BEB"/>
    <w:rsid w:val="00C3268C"/>
    <w:rsid w:val="00C338F6"/>
    <w:rsid w:val="00C33E13"/>
    <w:rsid w:val="00C344C4"/>
    <w:rsid w:val="00C35673"/>
    <w:rsid w:val="00C35941"/>
    <w:rsid w:val="00C37068"/>
    <w:rsid w:val="00C375CC"/>
    <w:rsid w:val="00C37F9A"/>
    <w:rsid w:val="00C400B6"/>
    <w:rsid w:val="00C4041E"/>
    <w:rsid w:val="00C40C29"/>
    <w:rsid w:val="00C42197"/>
    <w:rsid w:val="00C4281F"/>
    <w:rsid w:val="00C42BCA"/>
    <w:rsid w:val="00C436B6"/>
    <w:rsid w:val="00C45496"/>
    <w:rsid w:val="00C47171"/>
    <w:rsid w:val="00C47176"/>
    <w:rsid w:val="00C47213"/>
    <w:rsid w:val="00C478ED"/>
    <w:rsid w:val="00C5069B"/>
    <w:rsid w:val="00C51429"/>
    <w:rsid w:val="00C52C85"/>
    <w:rsid w:val="00C5313A"/>
    <w:rsid w:val="00C53896"/>
    <w:rsid w:val="00C539AD"/>
    <w:rsid w:val="00C54545"/>
    <w:rsid w:val="00C54F6F"/>
    <w:rsid w:val="00C5589D"/>
    <w:rsid w:val="00C56337"/>
    <w:rsid w:val="00C56681"/>
    <w:rsid w:val="00C5696E"/>
    <w:rsid w:val="00C57F86"/>
    <w:rsid w:val="00C6072A"/>
    <w:rsid w:val="00C6190C"/>
    <w:rsid w:val="00C62568"/>
    <w:rsid w:val="00C62C03"/>
    <w:rsid w:val="00C634C2"/>
    <w:rsid w:val="00C63B57"/>
    <w:rsid w:val="00C64830"/>
    <w:rsid w:val="00C64A35"/>
    <w:rsid w:val="00C64E86"/>
    <w:rsid w:val="00C65202"/>
    <w:rsid w:val="00C65AA0"/>
    <w:rsid w:val="00C676B8"/>
    <w:rsid w:val="00C67EBF"/>
    <w:rsid w:val="00C67F8B"/>
    <w:rsid w:val="00C7014C"/>
    <w:rsid w:val="00C70BAE"/>
    <w:rsid w:val="00C720B6"/>
    <w:rsid w:val="00C723BF"/>
    <w:rsid w:val="00C72A3D"/>
    <w:rsid w:val="00C72D3A"/>
    <w:rsid w:val="00C73290"/>
    <w:rsid w:val="00C750A4"/>
    <w:rsid w:val="00C75707"/>
    <w:rsid w:val="00C767D9"/>
    <w:rsid w:val="00C778E1"/>
    <w:rsid w:val="00C80485"/>
    <w:rsid w:val="00C808E4"/>
    <w:rsid w:val="00C80C72"/>
    <w:rsid w:val="00C81AC0"/>
    <w:rsid w:val="00C81F93"/>
    <w:rsid w:val="00C82E34"/>
    <w:rsid w:val="00C8341A"/>
    <w:rsid w:val="00C84622"/>
    <w:rsid w:val="00C84715"/>
    <w:rsid w:val="00C8474D"/>
    <w:rsid w:val="00C84BF8"/>
    <w:rsid w:val="00C864F2"/>
    <w:rsid w:val="00C86B34"/>
    <w:rsid w:val="00C87959"/>
    <w:rsid w:val="00C90C73"/>
    <w:rsid w:val="00C90DE9"/>
    <w:rsid w:val="00C92261"/>
    <w:rsid w:val="00C928B9"/>
    <w:rsid w:val="00C93AB9"/>
    <w:rsid w:val="00C969B6"/>
    <w:rsid w:val="00CA1744"/>
    <w:rsid w:val="00CA25AF"/>
    <w:rsid w:val="00CA2BD2"/>
    <w:rsid w:val="00CA2F72"/>
    <w:rsid w:val="00CA30A0"/>
    <w:rsid w:val="00CA33BD"/>
    <w:rsid w:val="00CA397D"/>
    <w:rsid w:val="00CA4071"/>
    <w:rsid w:val="00CA4632"/>
    <w:rsid w:val="00CA4F70"/>
    <w:rsid w:val="00CA638B"/>
    <w:rsid w:val="00CA6A6E"/>
    <w:rsid w:val="00CA6F8D"/>
    <w:rsid w:val="00CA71CE"/>
    <w:rsid w:val="00CA77AA"/>
    <w:rsid w:val="00CB06BD"/>
    <w:rsid w:val="00CB0924"/>
    <w:rsid w:val="00CB16B1"/>
    <w:rsid w:val="00CB1E1A"/>
    <w:rsid w:val="00CB2D82"/>
    <w:rsid w:val="00CB33F4"/>
    <w:rsid w:val="00CB4C42"/>
    <w:rsid w:val="00CB4EEE"/>
    <w:rsid w:val="00CB4F2D"/>
    <w:rsid w:val="00CB527A"/>
    <w:rsid w:val="00CB5B0F"/>
    <w:rsid w:val="00CB6E02"/>
    <w:rsid w:val="00CB6F22"/>
    <w:rsid w:val="00CB6F2F"/>
    <w:rsid w:val="00CB720C"/>
    <w:rsid w:val="00CC0007"/>
    <w:rsid w:val="00CC027E"/>
    <w:rsid w:val="00CC0BEE"/>
    <w:rsid w:val="00CC1A6B"/>
    <w:rsid w:val="00CC1AC4"/>
    <w:rsid w:val="00CC2526"/>
    <w:rsid w:val="00CC29D3"/>
    <w:rsid w:val="00CC2E98"/>
    <w:rsid w:val="00CC43F8"/>
    <w:rsid w:val="00CC4423"/>
    <w:rsid w:val="00CC45D7"/>
    <w:rsid w:val="00CC5654"/>
    <w:rsid w:val="00CC63F5"/>
    <w:rsid w:val="00CC66C6"/>
    <w:rsid w:val="00CC705B"/>
    <w:rsid w:val="00CC7157"/>
    <w:rsid w:val="00CC72C8"/>
    <w:rsid w:val="00CC738F"/>
    <w:rsid w:val="00CD0883"/>
    <w:rsid w:val="00CD0F08"/>
    <w:rsid w:val="00CD18C2"/>
    <w:rsid w:val="00CD1A57"/>
    <w:rsid w:val="00CD27E9"/>
    <w:rsid w:val="00CD3F61"/>
    <w:rsid w:val="00CD45DB"/>
    <w:rsid w:val="00CD4740"/>
    <w:rsid w:val="00CD61E4"/>
    <w:rsid w:val="00CD644B"/>
    <w:rsid w:val="00CD6508"/>
    <w:rsid w:val="00CD6CA7"/>
    <w:rsid w:val="00CD77FC"/>
    <w:rsid w:val="00CE051F"/>
    <w:rsid w:val="00CE1BE6"/>
    <w:rsid w:val="00CE22F6"/>
    <w:rsid w:val="00CE2761"/>
    <w:rsid w:val="00CE2C39"/>
    <w:rsid w:val="00CE333C"/>
    <w:rsid w:val="00CE3E50"/>
    <w:rsid w:val="00CE4664"/>
    <w:rsid w:val="00CE47F1"/>
    <w:rsid w:val="00CE4F74"/>
    <w:rsid w:val="00CE502C"/>
    <w:rsid w:val="00CE5537"/>
    <w:rsid w:val="00CE5EB1"/>
    <w:rsid w:val="00CE5FEB"/>
    <w:rsid w:val="00CE6251"/>
    <w:rsid w:val="00CE6A8B"/>
    <w:rsid w:val="00CE6D9A"/>
    <w:rsid w:val="00CF0691"/>
    <w:rsid w:val="00CF0B15"/>
    <w:rsid w:val="00CF0F7F"/>
    <w:rsid w:val="00CF1743"/>
    <w:rsid w:val="00CF2A9D"/>
    <w:rsid w:val="00CF34D5"/>
    <w:rsid w:val="00CF3751"/>
    <w:rsid w:val="00CF3B7E"/>
    <w:rsid w:val="00CF4A78"/>
    <w:rsid w:val="00CF4CE1"/>
    <w:rsid w:val="00CF4E59"/>
    <w:rsid w:val="00CF56C5"/>
    <w:rsid w:val="00CF5C61"/>
    <w:rsid w:val="00CF73FC"/>
    <w:rsid w:val="00CF7459"/>
    <w:rsid w:val="00CF76D7"/>
    <w:rsid w:val="00CF7779"/>
    <w:rsid w:val="00CF7CAD"/>
    <w:rsid w:val="00D00209"/>
    <w:rsid w:val="00D00274"/>
    <w:rsid w:val="00D0159E"/>
    <w:rsid w:val="00D017ED"/>
    <w:rsid w:val="00D023B9"/>
    <w:rsid w:val="00D03C14"/>
    <w:rsid w:val="00D040FF"/>
    <w:rsid w:val="00D04221"/>
    <w:rsid w:val="00D04456"/>
    <w:rsid w:val="00D04B97"/>
    <w:rsid w:val="00D05CF1"/>
    <w:rsid w:val="00D06527"/>
    <w:rsid w:val="00D06C7F"/>
    <w:rsid w:val="00D0704A"/>
    <w:rsid w:val="00D0761D"/>
    <w:rsid w:val="00D07A29"/>
    <w:rsid w:val="00D10555"/>
    <w:rsid w:val="00D109FA"/>
    <w:rsid w:val="00D12145"/>
    <w:rsid w:val="00D12361"/>
    <w:rsid w:val="00D12A48"/>
    <w:rsid w:val="00D138C6"/>
    <w:rsid w:val="00D13C64"/>
    <w:rsid w:val="00D154A1"/>
    <w:rsid w:val="00D1614B"/>
    <w:rsid w:val="00D171A2"/>
    <w:rsid w:val="00D20011"/>
    <w:rsid w:val="00D20226"/>
    <w:rsid w:val="00D204B1"/>
    <w:rsid w:val="00D21275"/>
    <w:rsid w:val="00D22206"/>
    <w:rsid w:val="00D226B1"/>
    <w:rsid w:val="00D23908"/>
    <w:rsid w:val="00D24352"/>
    <w:rsid w:val="00D25576"/>
    <w:rsid w:val="00D2626E"/>
    <w:rsid w:val="00D26890"/>
    <w:rsid w:val="00D27BAA"/>
    <w:rsid w:val="00D27BF9"/>
    <w:rsid w:val="00D27F83"/>
    <w:rsid w:val="00D30674"/>
    <w:rsid w:val="00D30F9F"/>
    <w:rsid w:val="00D31144"/>
    <w:rsid w:val="00D31208"/>
    <w:rsid w:val="00D32DB3"/>
    <w:rsid w:val="00D33DDC"/>
    <w:rsid w:val="00D34818"/>
    <w:rsid w:val="00D3640A"/>
    <w:rsid w:val="00D37F6F"/>
    <w:rsid w:val="00D40BF1"/>
    <w:rsid w:val="00D412CC"/>
    <w:rsid w:val="00D41C1F"/>
    <w:rsid w:val="00D42D3B"/>
    <w:rsid w:val="00D42E3F"/>
    <w:rsid w:val="00D4308B"/>
    <w:rsid w:val="00D46850"/>
    <w:rsid w:val="00D502FF"/>
    <w:rsid w:val="00D50DD8"/>
    <w:rsid w:val="00D51FA0"/>
    <w:rsid w:val="00D52290"/>
    <w:rsid w:val="00D526AB"/>
    <w:rsid w:val="00D53ABC"/>
    <w:rsid w:val="00D5408D"/>
    <w:rsid w:val="00D5630A"/>
    <w:rsid w:val="00D56D4C"/>
    <w:rsid w:val="00D57023"/>
    <w:rsid w:val="00D61C7F"/>
    <w:rsid w:val="00D61F8E"/>
    <w:rsid w:val="00D62F0A"/>
    <w:rsid w:val="00D63010"/>
    <w:rsid w:val="00D63019"/>
    <w:rsid w:val="00D637C3"/>
    <w:rsid w:val="00D64052"/>
    <w:rsid w:val="00D6409B"/>
    <w:rsid w:val="00D65193"/>
    <w:rsid w:val="00D661EC"/>
    <w:rsid w:val="00D67496"/>
    <w:rsid w:val="00D678E8"/>
    <w:rsid w:val="00D705FB"/>
    <w:rsid w:val="00D7156F"/>
    <w:rsid w:val="00D71617"/>
    <w:rsid w:val="00D72A9E"/>
    <w:rsid w:val="00D72BF9"/>
    <w:rsid w:val="00D73008"/>
    <w:rsid w:val="00D73543"/>
    <w:rsid w:val="00D742D0"/>
    <w:rsid w:val="00D749B4"/>
    <w:rsid w:val="00D755E9"/>
    <w:rsid w:val="00D758B0"/>
    <w:rsid w:val="00D75F2F"/>
    <w:rsid w:val="00D764D1"/>
    <w:rsid w:val="00D76601"/>
    <w:rsid w:val="00D77252"/>
    <w:rsid w:val="00D8000E"/>
    <w:rsid w:val="00D8028B"/>
    <w:rsid w:val="00D80B3F"/>
    <w:rsid w:val="00D81781"/>
    <w:rsid w:val="00D81F7A"/>
    <w:rsid w:val="00D82AAE"/>
    <w:rsid w:val="00D83A0A"/>
    <w:rsid w:val="00D8421A"/>
    <w:rsid w:val="00D848AB"/>
    <w:rsid w:val="00D8583F"/>
    <w:rsid w:val="00D8626B"/>
    <w:rsid w:val="00D8675C"/>
    <w:rsid w:val="00D869EA"/>
    <w:rsid w:val="00D86E63"/>
    <w:rsid w:val="00D8738F"/>
    <w:rsid w:val="00D87E1F"/>
    <w:rsid w:val="00D9111F"/>
    <w:rsid w:val="00D9191A"/>
    <w:rsid w:val="00D91C1D"/>
    <w:rsid w:val="00D9218E"/>
    <w:rsid w:val="00D92CDE"/>
    <w:rsid w:val="00D92F75"/>
    <w:rsid w:val="00D93064"/>
    <w:rsid w:val="00D93572"/>
    <w:rsid w:val="00D941F4"/>
    <w:rsid w:val="00D963C4"/>
    <w:rsid w:val="00D96C18"/>
    <w:rsid w:val="00D97858"/>
    <w:rsid w:val="00DA0F22"/>
    <w:rsid w:val="00DA165A"/>
    <w:rsid w:val="00DA2AE8"/>
    <w:rsid w:val="00DA35BB"/>
    <w:rsid w:val="00DA3A03"/>
    <w:rsid w:val="00DA3B38"/>
    <w:rsid w:val="00DA3BD0"/>
    <w:rsid w:val="00DA5D32"/>
    <w:rsid w:val="00DA7BF8"/>
    <w:rsid w:val="00DB0109"/>
    <w:rsid w:val="00DB1A91"/>
    <w:rsid w:val="00DB2990"/>
    <w:rsid w:val="00DB2AAE"/>
    <w:rsid w:val="00DB3A0E"/>
    <w:rsid w:val="00DB488F"/>
    <w:rsid w:val="00DB4BCA"/>
    <w:rsid w:val="00DB54B9"/>
    <w:rsid w:val="00DB601D"/>
    <w:rsid w:val="00DB62E7"/>
    <w:rsid w:val="00DB62ED"/>
    <w:rsid w:val="00DB65D9"/>
    <w:rsid w:val="00DB69D8"/>
    <w:rsid w:val="00DB7556"/>
    <w:rsid w:val="00DB7A17"/>
    <w:rsid w:val="00DC085C"/>
    <w:rsid w:val="00DC1288"/>
    <w:rsid w:val="00DC1DE1"/>
    <w:rsid w:val="00DC207A"/>
    <w:rsid w:val="00DC3177"/>
    <w:rsid w:val="00DC3865"/>
    <w:rsid w:val="00DC3C4B"/>
    <w:rsid w:val="00DC5C46"/>
    <w:rsid w:val="00DC5CBF"/>
    <w:rsid w:val="00DC7367"/>
    <w:rsid w:val="00DC79B4"/>
    <w:rsid w:val="00DD0E17"/>
    <w:rsid w:val="00DD1143"/>
    <w:rsid w:val="00DD1526"/>
    <w:rsid w:val="00DD1AA3"/>
    <w:rsid w:val="00DD1EE7"/>
    <w:rsid w:val="00DD21E6"/>
    <w:rsid w:val="00DD32A4"/>
    <w:rsid w:val="00DD3479"/>
    <w:rsid w:val="00DD4003"/>
    <w:rsid w:val="00DD4167"/>
    <w:rsid w:val="00DD49BC"/>
    <w:rsid w:val="00DD4AB1"/>
    <w:rsid w:val="00DD5041"/>
    <w:rsid w:val="00DD5E7B"/>
    <w:rsid w:val="00DD5EEA"/>
    <w:rsid w:val="00DD670F"/>
    <w:rsid w:val="00DE0581"/>
    <w:rsid w:val="00DE12ED"/>
    <w:rsid w:val="00DE1377"/>
    <w:rsid w:val="00DE1545"/>
    <w:rsid w:val="00DE22D2"/>
    <w:rsid w:val="00DE287E"/>
    <w:rsid w:val="00DE3893"/>
    <w:rsid w:val="00DE3E25"/>
    <w:rsid w:val="00DE424D"/>
    <w:rsid w:val="00DE4B51"/>
    <w:rsid w:val="00DE4B5E"/>
    <w:rsid w:val="00DE6145"/>
    <w:rsid w:val="00DE63D2"/>
    <w:rsid w:val="00DE6543"/>
    <w:rsid w:val="00DF0382"/>
    <w:rsid w:val="00DF049E"/>
    <w:rsid w:val="00DF066F"/>
    <w:rsid w:val="00DF0C6E"/>
    <w:rsid w:val="00DF263E"/>
    <w:rsid w:val="00DF3BDE"/>
    <w:rsid w:val="00DF3CFB"/>
    <w:rsid w:val="00DF44FA"/>
    <w:rsid w:val="00DF4A2E"/>
    <w:rsid w:val="00DF4AF3"/>
    <w:rsid w:val="00DF4D98"/>
    <w:rsid w:val="00DF4E56"/>
    <w:rsid w:val="00DF6678"/>
    <w:rsid w:val="00DF6DDF"/>
    <w:rsid w:val="00DF7E53"/>
    <w:rsid w:val="00DF7E67"/>
    <w:rsid w:val="00E01249"/>
    <w:rsid w:val="00E01705"/>
    <w:rsid w:val="00E0188B"/>
    <w:rsid w:val="00E02697"/>
    <w:rsid w:val="00E03F37"/>
    <w:rsid w:val="00E04DFC"/>
    <w:rsid w:val="00E04F89"/>
    <w:rsid w:val="00E05359"/>
    <w:rsid w:val="00E05BE7"/>
    <w:rsid w:val="00E065D0"/>
    <w:rsid w:val="00E06763"/>
    <w:rsid w:val="00E06CC1"/>
    <w:rsid w:val="00E06F2C"/>
    <w:rsid w:val="00E06F9B"/>
    <w:rsid w:val="00E071BF"/>
    <w:rsid w:val="00E074F3"/>
    <w:rsid w:val="00E07DD8"/>
    <w:rsid w:val="00E102D6"/>
    <w:rsid w:val="00E1046C"/>
    <w:rsid w:val="00E10DC7"/>
    <w:rsid w:val="00E111DD"/>
    <w:rsid w:val="00E112AF"/>
    <w:rsid w:val="00E12FDF"/>
    <w:rsid w:val="00E14698"/>
    <w:rsid w:val="00E14D8B"/>
    <w:rsid w:val="00E15335"/>
    <w:rsid w:val="00E15865"/>
    <w:rsid w:val="00E16AC8"/>
    <w:rsid w:val="00E17530"/>
    <w:rsid w:val="00E17B08"/>
    <w:rsid w:val="00E17D57"/>
    <w:rsid w:val="00E20CEB"/>
    <w:rsid w:val="00E234CD"/>
    <w:rsid w:val="00E23AD8"/>
    <w:rsid w:val="00E24CEF"/>
    <w:rsid w:val="00E24F95"/>
    <w:rsid w:val="00E2544D"/>
    <w:rsid w:val="00E26D49"/>
    <w:rsid w:val="00E27579"/>
    <w:rsid w:val="00E317DE"/>
    <w:rsid w:val="00E346B7"/>
    <w:rsid w:val="00E36920"/>
    <w:rsid w:val="00E3695B"/>
    <w:rsid w:val="00E37B5B"/>
    <w:rsid w:val="00E40698"/>
    <w:rsid w:val="00E41CA9"/>
    <w:rsid w:val="00E42703"/>
    <w:rsid w:val="00E433F2"/>
    <w:rsid w:val="00E43C67"/>
    <w:rsid w:val="00E43CB5"/>
    <w:rsid w:val="00E44A2C"/>
    <w:rsid w:val="00E454DC"/>
    <w:rsid w:val="00E45C9A"/>
    <w:rsid w:val="00E500F4"/>
    <w:rsid w:val="00E51A1C"/>
    <w:rsid w:val="00E52B3F"/>
    <w:rsid w:val="00E5359B"/>
    <w:rsid w:val="00E537F5"/>
    <w:rsid w:val="00E542D0"/>
    <w:rsid w:val="00E55886"/>
    <w:rsid w:val="00E56545"/>
    <w:rsid w:val="00E56950"/>
    <w:rsid w:val="00E56AF8"/>
    <w:rsid w:val="00E603F2"/>
    <w:rsid w:val="00E60DD4"/>
    <w:rsid w:val="00E61081"/>
    <w:rsid w:val="00E61293"/>
    <w:rsid w:val="00E61382"/>
    <w:rsid w:val="00E61588"/>
    <w:rsid w:val="00E61C08"/>
    <w:rsid w:val="00E62814"/>
    <w:rsid w:val="00E62A7A"/>
    <w:rsid w:val="00E634C8"/>
    <w:rsid w:val="00E639F4"/>
    <w:rsid w:val="00E641EC"/>
    <w:rsid w:val="00E64229"/>
    <w:rsid w:val="00E6430E"/>
    <w:rsid w:val="00E6514A"/>
    <w:rsid w:val="00E652AE"/>
    <w:rsid w:val="00E65C04"/>
    <w:rsid w:val="00E66B8B"/>
    <w:rsid w:val="00E675ED"/>
    <w:rsid w:val="00E7070C"/>
    <w:rsid w:val="00E70BCB"/>
    <w:rsid w:val="00E70F31"/>
    <w:rsid w:val="00E70FCD"/>
    <w:rsid w:val="00E71059"/>
    <w:rsid w:val="00E713D5"/>
    <w:rsid w:val="00E73CAE"/>
    <w:rsid w:val="00E73E80"/>
    <w:rsid w:val="00E74474"/>
    <w:rsid w:val="00E75920"/>
    <w:rsid w:val="00E76846"/>
    <w:rsid w:val="00E77B66"/>
    <w:rsid w:val="00E77DED"/>
    <w:rsid w:val="00E80668"/>
    <w:rsid w:val="00E80CA4"/>
    <w:rsid w:val="00E80F4A"/>
    <w:rsid w:val="00E817BA"/>
    <w:rsid w:val="00E81FB7"/>
    <w:rsid w:val="00E83219"/>
    <w:rsid w:val="00E83698"/>
    <w:rsid w:val="00E847CF"/>
    <w:rsid w:val="00E84F48"/>
    <w:rsid w:val="00E85CB2"/>
    <w:rsid w:val="00E85CC3"/>
    <w:rsid w:val="00E872F8"/>
    <w:rsid w:val="00E90C06"/>
    <w:rsid w:val="00E93621"/>
    <w:rsid w:val="00E93851"/>
    <w:rsid w:val="00E93B1A"/>
    <w:rsid w:val="00E93D4D"/>
    <w:rsid w:val="00E9412C"/>
    <w:rsid w:val="00E94C03"/>
    <w:rsid w:val="00E9582E"/>
    <w:rsid w:val="00E961A6"/>
    <w:rsid w:val="00E962FD"/>
    <w:rsid w:val="00E96993"/>
    <w:rsid w:val="00E97557"/>
    <w:rsid w:val="00EA07B6"/>
    <w:rsid w:val="00EA0F21"/>
    <w:rsid w:val="00EA15AD"/>
    <w:rsid w:val="00EA1B14"/>
    <w:rsid w:val="00EA2624"/>
    <w:rsid w:val="00EA2641"/>
    <w:rsid w:val="00EA3963"/>
    <w:rsid w:val="00EA515A"/>
    <w:rsid w:val="00EA58EE"/>
    <w:rsid w:val="00EA5EC6"/>
    <w:rsid w:val="00EA7F94"/>
    <w:rsid w:val="00EB07A5"/>
    <w:rsid w:val="00EB094A"/>
    <w:rsid w:val="00EB0AD0"/>
    <w:rsid w:val="00EB15AE"/>
    <w:rsid w:val="00EB20D9"/>
    <w:rsid w:val="00EB2ECC"/>
    <w:rsid w:val="00EB459C"/>
    <w:rsid w:val="00EB55FD"/>
    <w:rsid w:val="00EB570A"/>
    <w:rsid w:val="00EB67CF"/>
    <w:rsid w:val="00EB6810"/>
    <w:rsid w:val="00EB6C13"/>
    <w:rsid w:val="00EC0140"/>
    <w:rsid w:val="00EC0747"/>
    <w:rsid w:val="00EC0C34"/>
    <w:rsid w:val="00EC0E73"/>
    <w:rsid w:val="00EC1298"/>
    <w:rsid w:val="00EC1447"/>
    <w:rsid w:val="00EC1794"/>
    <w:rsid w:val="00EC1996"/>
    <w:rsid w:val="00EC2A79"/>
    <w:rsid w:val="00EC2E67"/>
    <w:rsid w:val="00EC2F90"/>
    <w:rsid w:val="00EC3306"/>
    <w:rsid w:val="00EC39B8"/>
    <w:rsid w:val="00EC4C86"/>
    <w:rsid w:val="00EC58DF"/>
    <w:rsid w:val="00EC5FD8"/>
    <w:rsid w:val="00EC6730"/>
    <w:rsid w:val="00EC7335"/>
    <w:rsid w:val="00ED08FE"/>
    <w:rsid w:val="00ED0973"/>
    <w:rsid w:val="00ED0C4B"/>
    <w:rsid w:val="00ED203B"/>
    <w:rsid w:val="00ED2AC6"/>
    <w:rsid w:val="00ED38EB"/>
    <w:rsid w:val="00ED4994"/>
    <w:rsid w:val="00ED4CA0"/>
    <w:rsid w:val="00ED5594"/>
    <w:rsid w:val="00ED5625"/>
    <w:rsid w:val="00ED63E5"/>
    <w:rsid w:val="00ED691F"/>
    <w:rsid w:val="00ED7B1A"/>
    <w:rsid w:val="00EE2788"/>
    <w:rsid w:val="00EE359D"/>
    <w:rsid w:val="00EE3840"/>
    <w:rsid w:val="00EE38A0"/>
    <w:rsid w:val="00EE49E6"/>
    <w:rsid w:val="00EE4AF7"/>
    <w:rsid w:val="00EE5619"/>
    <w:rsid w:val="00EE58C9"/>
    <w:rsid w:val="00EE5ABB"/>
    <w:rsid w:val="00EE62E2"/>
    <w:rsid w:val="00EE6577"/>
    <w:rsid w:val="00EE6E56"/>
    <w:rsid w:val="00EF1748"/>
    <w:rsid w:val="00EF233C"/>
    <w:rsid w:val="00EF2AC0"/>
    <w:rsid w:val="00EF2E0A"/>
    <w:rsid w:val="00EF2E57"/>
    <w:rsid w:val="00EF30D1"/>
    <w:rsid w:val="00EF33D1"/>
    <w:rsid w:val="00EF36F3"/>
    <w:rsid w:val="00EF48F8"/>
    <w:rsid w:val="00EF4933"/>
    <w:rsid w:val="00EF4DB8"/>
    <w:rsid w:val="00EF55A2"/>
    <w:rsid w:val="00EF62D5"/>
    <w:rsid w:val="00EF718F"/>
    <w:rsid w:val="00EF7515"/>
    <w:rsid w:val="00EF763C"/>
    <w:rsid w:val="00F00426"/>
    <w:rsid w:val="00F00B84"/>
    <w:rsid w:val="00F01704"/>
    <w:rsid w:val="00F01786"/>
    <w:rsid w:val="00F01871"/>
    <w:rsid w:val="00F03538"/>
    <w:rsid w:val="00F04C67"/>
    <w:rsid w:val="00F06F14"/>
    <w:rsid w:val="00F07F2B"/>
    <w:rsid w:val="00F11061"/>
    <w:rsid w:val="00F11654"/>
    <w:rsid w:val="00F1463A"/>
    <w:rsid w:val="00F15684"/>
    <w:rsid w:val="00F16115"/>
    <w:rsid w:val="00F178A1"/>
    <w:rsid w:val="00F21387"/>
    <w:rsid w:val="00F214E7"/>
    <w:rsid w:val="00F2359A"/>
    <w:rsid w:val="00F2528C"/>
    <w:rsid w:val="00F25A54"/>
    <w:rsid w:val="00F25C97"/>
    <w:rsid w:val="00F2776F"/>
    <w:rsid w:val="00F277D3"/>
    <w:rsid w:val="00F27892"/>
    <w:rsid w:val="00F27D85"/>
    <w:rsid w:val="00F3054E"/>
    <w:rsid w:val="00F319CC"/>
    <w:rsid w:val="00F322E7"/>
    <w:rsid w:val="00F32B8E"/>
    <w:rsid w:val="00F32E39"/>
    <w:rsid w:val="00F32F33"/>
    <w:rsid w:val="00F33CBF"/>
    <w:rsid w:val="00F341CE"/>
    <w:rsid w:val="00F36150"/>
    <w:rsid w:val="00F367EC"/>
    <w:rsid w:val="00F369C0"/>
    <w:rsid w:val="00F370B0"/>
    <w:rsid w:val="00F406EE"/>
    <w:rsid w:val="00F40E01"/>
    <w:rsid w:val="00F42272"/>
    <w:rsid w:val="00F425BB"/>
    <w:rsid w:val="00F42C78"/>
    <w:rsid w:val="00F42E60"/>
    <w:rsid w:val="00F43266"/>
    <w:rsid w:val="00F449D0"/>
    <w:rsid w:val="00F44FBB"/>
    <w:rsid w:val="00F46C48"/>
    <w:rsid w:val="00F470F6"/>
    <w:rsid w:val="00F47A0E"/>
    <w:rsid w:val="00F47D8F"/>
    <w:rsid w:val="00F52029"/>
    <w:rsid w:val="00F52740"/>
    <w:rsid w:val="00F52991"/>
    <w:rsid w:val="00F541B4"/>
    <w:rsid w:val="00F542DF"/>
    <w:rsid w:val="00F54520"/>
    <w:rsid w:val="00F5478D"/>
    <w:rsid w:val="00F56452"/>
    <w:rsid w:val="00F569FD"/>
    <w:rsid w:val="00F56EF4"/>
    <w:rsid w:val="00F56F9E"/>
    <w:rsid w:val="00F60CF7"/>
    <w:rsid w:val="00F60ECE"/>
    <w:rsid w:val="00F60F5C"/>
    <w:rsid w:val="00F61FFB"/>
    <w:rsid w:val="00F62645"/>
    <w:rsid w:val="00F63EDF"/>
    <w:rsid w:val="00F63F1E"/>
    <w:rsid w:val="00F63FAE"/>
    <w:rsid w:val="00F654F4"/>
    <w:rsid w:val="00F66649"/>
    <w:rsid w:val="00F6683E"/>
    <w:rsid w:val="00F66841"/>
    <w:rsid w:val="00F66A7B"/>
    <w:rsid w:val="00F6771F"/>
    <w:rsid w:val="00F677DD"/>
    <w:rsid w:val="00F7109F"/>
    <w:rsid w:val="00F712D8"/>
    <w:rsid w:val="00F71A88"/>
    <w:rsid w:val="00F73635"/>
    <w:rsid w:val="00F740D1"/>
    <w:rsid w:val="00F74B5F"/>
    <w:rsid w:val="00F74C46"/>
    <w:rsid w:val="00F751C2"/>
    <w:rsid w:val="00F7527F"/>
    <w:rsid w:val="00F7584F"/>
    <w:rsid w:val="00F76619"/>
    <w:rsid w:val="00F76B29"/>
    <w:rsid w:val="00F77108"/>
    <w:rsid w:val="00F81183"/>
    <w:rsid w:val="00F8356D"/>
    <w:rsid w:val="00F838E9"/>
    <w:rsid w:val="00F83EE8"/>
    <w:rsid w:val="00F84148"/>
    <w:rsid w:val="00F8418F"/>
    <w:rsid w:val="00F8551E"/>
    <w:rsid w:val="00F85B1B"/>
    <w:rsid w:val="00F87605"/>
    <w:rsid w:val="00F936CA"/>
    <w:rsid w:val="00F93AC4"/>
    <w:rsid w:val="00F945FF"/>
    <w:rsid w:val="00F95806"/>
    <w:rsid w:val="00F974F2"/>
    <w:rsid w:val="00F97C4D"/>
    <w:rsid w:val="00F97F96"/>
    <w:rsid w:val="00FA0958"/>
    <w:rsid w:val="00FA0F02"/>
    <w:rsid w:val="00FA258C"/>
    <w:rsid w:val="00FA29D0"/>
    <w:rsid w:val="00FA2D60"/>
    <w:rsid w:val="00FA38E3"/>
    <w:rsid w:val="00FA3BC1"/>
    <w:rsid w:val="00FA3D92"/>
    <w:rsid w:val="00FA44C0"/>
    <w:rsid w:val="00FA4646"/>
    <w:rsid w:val="00FA4782"/>
    <w:rsid w:val="00FA4D6B"/>
    <w:rsid w:val="00FA503B"/>
    <w:rsid w:val="00FA5A53"/>
    <w:rsid w:val="00FA5D0F"/>
    <w:rsid w:val="00FA60B6"/>
    <w:rsid w:val="00FA6DC3"/>
    <w:rsid w:val="00FA70A0"/>
    <w:rsid w:val="00FA7471"/>
    <w:rsid w:val="00FA74D0"/>
    <w:rsid w:val="00FA7BA6"/>
    <w:rsid w:val="00FB0B9D"/>
    <w:rsid w:val="00FB2D94"/>
    <w:rsid w:val="00FB4349"/>
    <w:rsid w:val="00FB4C83"/>
    <w:rsid w:val="00FB56C8"/>
    <w:rsid w:val="00FB577A"/>
    <w:rsid w:val="00FB60D8"/>
    <w:rsid w:val="00FB61AF"/>
    <w:rsid w:val="00FB7041"/>
    <w:rsid w:val="00FB79B8"/>
    <w:rsid w:val="00FC04DF"/>
    <w:rsid w:val="00FC0EC4"/>
    <w:rsid w:val="00FC2EF8"/>
    <w:rsid w:val="00FC306E"/>
    <w:rsid w:val="00FC3BC1"/>
    <w:rsid w:val="00FC3CB1"/>
    <w:rsid w:val="00FC4380"/>
    <w:rsid w:val="00FC4B3A"/>
    <w:rsid w:val="00FC5AEE"/>
    <w:rsid w:val="00FC61FA"/>
    <w:rsid w:val="00FC6E32"/>
    <w:rsid w:val="00FC7139"/>
    <w:rsid w:val="00FC742F"/>
    <w:rsid w:val="00FC7E60"/>
    <w:rsid w:val="00FD049D"/>
    <w:rsid w:val="00FD1C35"/>
    <w:rsid w:val="00FD2903"/>
    <w:rsid w:val="00FD3AAD"/>
    <w:rsid w:val="00FD3E52"/>
    <w:rsid w:val="00FD3E76"/>
    <w:rsid w:val="00FD5223"/>
    <w:rsid w:val="00FD7166"/>
    <w:rsid w:val="00FD72EA"/>
    <w:rsid w:val="00FE0065"/>
    <w:rsid w:val="00FE032F"/>
    <w:rsid w:val="00FE0420"/>
    <w:rsid w:val="00FE1946"/>
    <w:rsid w:val="00FE2908"/>
    <w:rsid w:val="00FE33A2"/>
    <w:rsid w:val="00FE362B"/>
    <w:rsid w:val="00FE3A0A"/>
    <w:rsid w:val="00FE6962"/>
    <w:rsid w:val="00FE6E05"/>
    <w:rsid w:val="00FE776C"/>
    <w:rsid w:val="00FE7C5D"/>
    <w:rsid w:val="00FF018C"/>
    <w:rsid w:val="00FF0A4A"/>
    <w:rsid w:val="00FF1983"/>
    <w:rsid w:val="00FF3110"/>
    <w:rsid w:val="00FF33F1"/>
    <w:rsid w:val="00FF4D31"/>
    <w:rsid w:val="00FF5E3C"/>
    <w:rsid w:val="00FF5EF2"/>
    <w:rsid w:val="00FF60F3"/>
    <w:rsid w:val="00FF71CD"/>
    <w:rsid w:val="00FF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96"/>
  </w:style>
  <w:style w:type="paragraph" w:styleId="1">
    <w:name w:val="heading 1"/>
    <w:basedOn w:val="a"/>
    <w:next w:val="a"/>
    <w:link w:val="10"/>
    <w:uiPriority w:val="9"/>
    <w:qFormat/>
    <w:rsid w:val="00FA74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D0F08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E33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3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025F3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0F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qFormat/>
    <w:rsid w:val="00CD0F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D0F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Plain Text"/>
    <w:basedOn w:val="a"/>
    <w:link w:val="a6"/>
    <w:uiPriority w:val="99"/>
    <w:rsid w:val="00CD0F08"/>
    <w:pPr>
      <w:spacing w:after="0" w:line="360" w:lineRule="auto"/>
      <w:ind w:firstLine="567"/>
      <w:jc w:val="both"/>
    </w:pPr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rsid w:val="00CD0F08"/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74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99"/>
    <w:qFormat/>
    <w:rsid w:val="00FA74D0"/>
    <w:pPr>
      <w:ind w:left="720"/>
      <w:contextualSpacing/>
    </w:pPr>
  </w:style>
  <w:style w:type="table" w:styleId="a8">
    <w:name w:val="Table Grid"/>
    <w:basedOn w:val="a1"/>
    <w:uiPriority w:val="59"/>
    <w:rsid w:val="007D57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unhideWhenUsed/>
    <w:rsid w:val="00E962F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962FD"/>
    <w:rPr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41766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417666"/>
  </w:style>
  <w:style w:type="paragraph" w:styleId="21">
    <w:name w:val="Body Text Indent 2"/>
    <w:basedOn w:val="a"/>
    <w:link w:val="22"/>
    <w:uiPriority w:val="99"/>
    <w:unhideWhenUsed/>
    <w:rsid w:val="006F2FC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F2FC3"/>
  </w:style>
  <w:style w:type="character" w:customStyle="1" w:styleId="ab">
    <w:name w:val="Знак Знак Знак"/>
    <w:basedOn w:val="a0"/>
    <w:rsid w:val="006F2FC3"/>
    <w:rPr>
      <w:sz w:val="24"/>
      <w:szCs w:val="24"/>
      <w:lang w:val="ru-RU" w:eastAsia="ru-RU"/>
    </w:rPr>
  </w:style>
  <w:style w:type="paragraph" w:customStyle="1" w:styleId="BodyTextIndent23">
    <w:name w:val="Body Text Indent 23"/>
    <w:basedOn w:val="a"/>
    <w:uiPriority w:val="99"/>
    <w:rsid w:val="00F751C2"/>
    <w:pPr>
      <w:widowControl w:val="0"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ConsNormal">
    <w:name w:val="ConsNormal"/>
    <w:rsid w:val="004F5D2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2"/>
    <w:basedOn w:val="a"/>
    <w:link w:val="210"/>
    <w:semiHidden/>
    <w:unhideWhenUsed/>
    <w:rsid w:val="004F5D2E"/>
    <w:pPr>
      <w:spacing w:after="120" w:line="480" w:lineRule="auto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uiPriority w:val="99"/>
    <w:semiHidden/>
    <w:rsid w:val="004F5D2E"/>
  </w:style>
  <w:style w:type="character" w:customStyle="1" w:styleId="210">
    <w:name w:val="Основной текст 2 Знак1"/>
    <w:basedOn w:val="a0"/>
    <w:link w:val="23"/>
    <w:semiHidden/>
    <w:locked/>
    <w:rsid w:val="004F5D2E"/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ac">
    <w:name w:val="Содержимое таблицы"/>
    <w:basedOn w:val="a"/>
    <w:rsid w:val="00FE194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d">
    <w:name w:val="header"/>
    <w:basedOn w:val="a"/>
    <w:link w:val="ae"/>
    <w:uiPriority w:val="99"/>
    <w:rsid w:val="00FE194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FE1946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FE33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E33A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caption"/>
    <w:basedOn w:val="a"/>
    <w:next w:val="a"/>
    <w:uiPriority w:val="35"/>
    <w:semiHidden/>
    <w:unhideWhenUsed/>
    <w:qFormat/>
    <w:rsid w:val="00FE33A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11">
    <w:name w:val="Основной текст 21"/>
    <w:basedOn w:val="a"/>
    <w:rsid w:val="00FE33A2"/>
    <w:pPr>
      <w:tabs>
        <w:tab w:val="left" w:pos="723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FE33A2"/>
    <w:pPr>
      <w:widowControl w:val="0"/>
      <w:snapToGrid w:val="0"/>
      <w:spacing w:after="0" w:line="30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FE33A2"/>
    <w:pPr>
      <w:widowControl w:val="0"/>
      <w:autoSpaceDE w:val="0"/>
      <w:autoSpaceDN w:val="0"/>
      <w:adjustRightInd w:val="0"/>
      <w:spacing w:after="0" w:line="256" w:lineRule="auto"/>
      <w:ind w:firstLine="3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Normal (Web)"/>
    <w:basedOn w:val="a"/>
    <w:uiPriority w:val="99"/>
    <w:unhideWhenUsed/>
    <w:rsid w:val="0041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412A83"/>
    <w:rPr>
      <w:i/>
      <w:iCs/>
    </w:rPr>
  </w:style>
  <w:style w:type="paragraph" w:styleId="af2">
    <w:name w:val="footer"/>
    <w:basedOn w:val="a"/>
    <w:link w:val="af3"/>
    <w:uiPriority w:val="99"/>
    <w:unhideWhenUsed/>
    <w:rsid w:val="00442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429C3"/>
  </w:style>
  <w:style w:type="paragraph" w:customStyle="1" w:styleId="af4">
    <w:name w:val="Знак"/>
    <w:basedOn w:val="a"/>
    <w:rsid w:val="002208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5">
    <w:name w:val="page number"/>
    <w:basedOn w:val="a0"/>
    <w:rsid w:val="00485FD3"/>
  </w:style>
  <w:style w:type="paragraph" w:styleId="af6">
    <w:name w:val="Balloon Text"/>
    <w:basedOn w:val="a"/>
    <w:link w:val="af7"/>
    <w:uiPriority w:val="99"/>
    <w:semiHidden/>
    <w:unhideWhenUsed/>
    <w:rsid w:val="00485FD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85FD3"/>
    <w:rPr>
      <w:rFonts w:ascii="Tahoma" w:eastAsia="Times New Roman" w:hAnsi="Tahoma" w:cs="Times New Roman"/>
      <w:sz w:val="16"/>
      <w:szCs w:val="16"/>
    </w:rPr>
  </w:style>
  <w:style w:type="paragraph" w:customStyle="1" w:styleId="ConsPlusNormal">
    <w:name w:val="ConsPlusNormal"/>
    <w:rsid w:val="00485FD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8">
    <w:name w:val="Знак Знак Знак Знак Знак Знак"/>
    <w:basedOn w:val="a"/>
    <w:rsid w:val="00485FD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485F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9">
    <w:name w:val="No Spacing"/>
    <w:link w:val="afa"/>
    <w:uiPriority w:val="1"/>
    <w:qFormat/>
    <w:rsid w:val="00485F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485F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85FD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485FD3"/>
    <w:pPr>
      <w:widowControl w:val="0"/>
      <w:spacing w:after="0" w:line="240" w:lineRule="auto"/>
      <w:ind w:left="219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485FD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111">
    <w:name w:val="Оглавление 11"/>
    <w:basedOn w:val="a"/>
    <w:uiPriority w:val="1"/>
    <w:qFormat/>
    <w:rsid w:val="00485FD3"/>
    <w:pPr>
      <w:widowControl w:val="0"/>
      <w:spacing w:before="137"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2">
    <w:name w:val="Оглавление 21"/>
    <w:basedOn w:val="a"/>
    <w:uiPriority w:val="1"/>
    <w:qFormat/>
    <w:rsid w:val="00485FD3"/>
    <w:pPr>
      <w:widowControl w:val="0"/>
      <w:spacing w:before="237" w:after="0" w:line="240" w:lineRule="auto"/>
      <w:ind w:left="1074" w:hanging="6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3">
    <w:name w:val="Заголовок 21"/>
    <w:basedOn w:val="a"/>
    <w:uiPriority w:val="1"/>
    <w:qFormat/>
    <w:rsid w:val="00485FD3"/>
    <w:pPr>
      <w:widowControl w:val="0"/>
      <w:spacing w:before="69" w:after="0" w:line="240" w:lineRule="auto"/>
      <w:ind w:left="102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485FD3"/>
  </w:style>
  <w:style w:type="character" w:customStyle="1" w:styleId="wmi-callto">
    <w:name w:val="wmi-callto"/>
    <w:basedOn w:val="a0"/>
    <w:rsid w:val="00485FD3"/>
  </w:style>
  <w:style w:type="character" w:customStyle="1" w:styleId="afa">
    <w:name w:val="Без интервала Знак"/>
    <w:link w:val="af9"/>
    <w:uiPriority w:val="1"/>
    <w:rsid w:val="00857D38"/>
    <w:rPr>
      <w:rFonts w:ascii="Calibri" w:eastAsia="Calibri" w:hAnsi="Calibri" w:cs="Times New Roman"/>
    </w:rPr>
  </w:style>
  <w:style w:type="character" w:styleId="afb">
    <w:name w:val="Hyperlink"/>
    <w:basedOn w:val="a0"/>
    <w:rsid w:val="00626373"/>
    <w:rPr>
      <w:color w:val="002680"/>
      <w:u w:val="single"/>
    </w:rPr>
  </w:style>
  <w:style w:type="paragraph" w:customStyle="1" w:styleId="310">
    <w:name w:val="Основной текст с отступом 31"/>
    <w:basedOn w:val="a"/>
    <w:rsid w:val="0062637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025F3"/>
    <w:rPr>
      <w:rFonts w:ascii="Arial" w:eastAsia="Times New Roman" w:hAnsi="Arial" w:cs="Arial"/>
      <w:lang w:eastAsia="ru-RU"/>
    </w:rPr>
  </w:style>
  <w:style w:type="paragraph" w:customStyle="1" w:styleId="afc">
    <w:name w:val="ОсновнойРПС"/>
    <w:basedOn w:val="a9"/>
    <w:rsid w:val="001F29C1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3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2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02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6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4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1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9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9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ru.wikipedia.org/wiki/%D0%96%D0%B5%D0%BB%D0%B5%D0%B7%D0%BD%D0%BE%D0%B4%D0%BE%D1%80%D0%BE%D0%B6%D0%BD%D0%B0%D1%8F_%D1%81%D1%82%D0%B0%D0%BD%D1%86%D0%B8%D1%8F" TargetMode="External"/><Relationship Id="rId18" Type="http://schemas.openxmlformats.org/officeDocument/2006/relationships/hyperlink" Target="http://ru.wikipedia.org/wiki/%D0%9E%D1%80%D0%B5%D1%85%D0%BE%D0%B2%D0%BE-%D0%97%D1%83%D0%B5%D0%B2%D0%BE_%28%D1%81%D1%82%D0%B0%D0%BD%D1%86%D0%B8%D1%8F%2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://ru.wikipedia.org/wiki/%D0%90%D0%BB%D0%B5%D0%BA%D1%81%D0%B0%D0%BD%D0%B4%D1%80%D0%BE%D0%B2_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8%D1%80%D0%B6%D0%B0%D1%87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E%D1%81%D0%BA%D0%BE%D0%B2%D1%81%D0%BA%D0%B0%D1%8F_%D0%B6%D0%B5%D0%BB%D0%B5%D0%B7%D0%BD%D0%B0%D1%8F_%D0%B4%D0%BE%D1%80%D0%BE%D0%B3%D0%B0" TargetMode="External"/><Relationship Id="rId23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hyperlink" Target="http://ru.wikipedia.org/wiki/%D0%9A%D1%83%D1%80%D0%BE%D0%B2%D1%81%D0%BA%D0%B0%D1%8F_%28%D1%81%D1%82%D0%B0%D0%BD%D1%86%D0%B8%D1%8F%2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u.wikipedia.org/wiki/%D0%91%D0%BE%D0%BB%D1%8C%D1%88%D0%BE%D0%B5_%D0%BA%D0%BE%D0%BB%D1%8C%D1%86%D0%BE_%D0%9C%D0%96%D0%94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plotArea>
      <c:layout>
        <c:manualLayout>
          <c:layoutTarget val="inner"/>
          <c:xMode val="edge"/>
          <c:yMode val="edge"/>
          <c:x val="9.2592592592595765E-2"/>
          <c:y val="0.15591397849462796"/>
          <c:w val="0.82407407407409083"/>
          <c:h val="0.695992179863147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3148148148148147E-2"/>
                  <c:y val="1.3400159150960858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5,2 </a:t>
                    </a:r>
                    <a:r>
                      <a:rPr lang="en-US" sz="1000"/>
                      <a:t>%</a:t>
                    </a:r>
                    <a:endParaRPr lang="ru-RU" sz="1000"/>
                  </a:p>
                  <a:p>
                    <a:r>
                      <a:rPr lang="ru-RU" sz="1000"/>
                      <a:t>сельское хозяйство, охота и лесное хозяйство, рыболовство и рыбоводство </a:t>
                    </a:r>
                  </a:p>
                  <a:p>
                    <a:endParaRPr lang="en-US" sz="1000"/>
                  </a:p>
                </c:rich>
              </c:tx>
              <c:dLblPos val="outEnd"/>
              <c:showPercent val="1"/>
            </c:dLbl>
            <c:dLbl>
              <c:idx val="1"/>
              <c:layout>
                <c:manualLayout>
                  <c:x val="-7.6388888888888923E-2"/>
                  <c:y val="8.9335566722501727E-3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</a:t>
                    </a:r>
                    <a:r>
                      <a:rPr lang="ru-RU" sz="1000"/>
                      <a:t>2</a:t>
                    </a:r>
                    <a:r>
                      <a:rPr lang="en-US" sz="1000"/>
                      <a:t>%</a:t>
                    </a:r>
                    <a:endParaRPr lang="ru-RU" sz="1000"/>
                  </a:p>
                  <a:p>
                    <a:r>
                      <a:rPr lang="ru-RU" sz="1000" b="0" i="0" u="none" strike="noStrike" baseline="0"/>
                      <a:t>транспорт и связь </a:t>
                    </a:r>
                    <a:endParaRPr lang="en-US" sz="1000"/>
                  </a:p>
                </c:rich>
              </c:tx>
              <c:dLblPos val="outEnd"/>
              <c:showPercent val="1"/>
            </c:dLbl>
            <c:dLbl>
              <c:idx val="2"/>
              <c:tx>
                <c:rich>
                  <a:bodyPr/>
                  <a:lstStyle/>
                  <a:p>
                    <a:endParaRPr lang="ru-RU" sz="1000"/>
                  </a:p>
                  <a:p>
                    <a:r>
                      <a:rPr lang="ru-RU" sz="1000"/>
                      <a:t>4,7</a:t>
                    </a:r>
                    <a:r>
                      <a:rPr lang="en-US" sz="1000"/>
                      <a:t>%</a:t>
                    </a:r>
                    <a:endParaRPr lang="ru-RU" sz="1000"/>
                  </a:p>
                  <a:p>
                    <a:r>
                      <a:rPr lang="ru-RU" sz="1000" b="0" i="0" u="none" strike="noStrike" baseline="0"/>
                      <a:t>строительство</a:t>
                    </a:r>
                    <a:endParaRPr lang="en-US" sz="1000"/>
                  </a:p>
                </c:rich>
              </c:tx>
              <c:dLblPos val="outEnd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47,7</a:t>
                    </a:r>
                    <a:r>
                      <a:rPr lang="ru-RU" sz="1000" baseline="0"/>
                      <a:t> </a:t>
                    </a:r>
                    <a:r>
                      <a:rPr lang="en-US" sz="1000"/>
                      <a:t>%</a:t>
                    </a:r>
                    <a:endParaRPr lang="ru-RU" sz="1000"/>
                  </a:p>
                  <a:p>
                    <a:r>
                      <a:rPr lang="ru-RU" sz="1000"/>
                      <a:t>оптовая и розничная торговля; ремонт автотранспортных средств, мотоциклов, бытовых изделий и предметов личного пользования</a:t>
                    </a:r>
                    <a:endParaRPr lang="en-US" sz="1000"/>
                  </a:p>
                </c:rich>
              </c:tx>
              <c:dLblPos val="outEnd"/>
              <c:showPercent val="1"/>
            </c:dLbl>
            <c:dLbl>
              <c:idx val="4"/>
              <c:layout>
                <c:manualLayout>
                  <c:x val="2.7777777777779115E-2"/>
                  <c:y val="2.0100502512562842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</a:t>
                    </a:r>
                    <a:r>
                      <a:rPr lang="ru-RU" sz="1000"/>
                      <a:t>3,8 </a:t>
                    </a:r>
                    <a:r>
                      <a:rPr lang="en-US" sz="1000"/>
                      <a:t>%</a:t>
                    </a:r>
                    <a:r>
                      <a:rPr lang="ru-RU" sz="1000"/>
                      <a:t> обрабатвающие производства</a:t>
                    </a:r>
                    <a:endParaRPr lang="en-US" sz="1000"/>
                  </a:p>
                </c:rich>
              </c:tx>
              <c:dLblPos val="outEnd"/>
              <c:showPercent val="1"/>
            </c:dLbl>
            <c:dLbl>
              <c:idx val="5"/>
              <c:layout>
                <c:manualLayout>
                  <c:x val="6.6309033375110647E-19"/>
                  <c:y val="8.4901594045612747E-2"/>
                </c:manualLayout>
              </c:layout>
              <c:tx>
                <c:rich>
                  <a:bodyPr/>
                  <a:lstStyle/>
                  <a:p>
                    <a:endParaRPr lang="ru-RU" sz="1000"/>
                  </a:p>
                  <a:p>
                    <a:r>
                      <a:rPr lang="ru-RU" sz="1000"/>
                      <a:t>9 </a:t>
                    </a:r>
                    <a:r>
                      <a:rPr lang="en-US" sz="1000"/>
                      <a:t>%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операции с недвижимым имуществом, </a:t>
                    </a:r>
                  </a:p>
                  <a:p>
                    <a:r>
                      <a:rPr lang="ru-RU" sz="1000"/>
                      <a:t>аренда и предоставление услуг</a:t>
                    </a:r>
                    <a:endParaRPr lang="en-US" sz="1000"/>
                  </a:p>
                </c:rich>
              </c:tx>
              <c:dLblPos val="outEnd"/>
              <c:showPercent val="1"/>
            </c:dLbl>
            <c:dLbl>
              <c:idx val="6"/>
              <c:layout>
                <c:manualLayout>
                  <c:x val="-2.5462962962963655E-2"/>
                  <c:y val="-6.0606060606060712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baseline="0"/>
                      <a:t>1% здравоохранение и предоставление социальных услуг</a:t>
                    </a:r>
                    <a:endParaRPr lang="ru-RU" sz="1000"/>
                  </a:p>
                </c:rich>
              </c:tx>
              <c:dLblPos val="outEnd"/>
              <c:showPercent val="1"/>
            </c:dLbl>
            <c:dLbl>
              <c:idx val="7"/>
              <c:layout>
                <c:manualLayout>
                  <c:x val="5.3240740740740762E-2"/>
                  <c:y val="2.1175791442492001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6,6 % прочие услуги</a:t>
                    </a:r>
                  </a:p>
                </c:rich>
              </c:tx>
              <c:dLblPos val="outEnd"/>
              <c:showPercent val="1"/>
            </c:dLbl>
            <c:dLbl>
              <c:idx val="8"/>
              <c:layout>
                <c:manualLayout>
                  <c:x val="4.861111111111113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6,6</a:t>
                    </a:r>
                    <a:r>
                      <a:rPr lang="ru-RU" sz="1000" baseline="0"/>
                      <a:t> </a:t>
                    </a:r>
                    <a:r>
                      <a:rPr lang="en-US" sz="1000"/>
                      <a:t>%</a:t>
                    </a:r>
                    <a:r>
                      <a:rPr lang="ru-RU" sz="1000"/>
                      <a:t> предоставление прочих коммунальных, социальных и персональных услуг</a:t>
                    </a:r>
                    <a:endParaRPr lang="en-US" sz="1000"/>
                  </a:p>
                </c:rich>
              </c:tx>
              <c:dLblPos val="outEnd"/>
              <c:showPercent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Лист1!$A$2:$A$9</c:f>
              <c:strCache>
                <c:ptCount val="8"/>
                <c:pt idx="0">
                  <c:v>%</c:v>
                </c:pt>
                <c:pt idx="1">
                  <c:v>%</c:v>
                </c:pt>
                <c:pt idx="2">
                  <c:v>%</c:v>
                </c:pt>
                <c:pt idx="3">
                  <c:v>%</c:v>
                </c:pt>
                <c:pt idx="4">
                  <c:v>%</c:v>
                </c:pt>
                <c:pt idx="5">
                  <c:v>%</c:v>
                </c:pt>
                <c:pt idx="6">
                  <c:v>%</c:v>
                </c:pt>
                <c:pt idx="7">
                  <c:v>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5.2</c:v>
                </c:pt>
                <c:pt idx="1">
                  <c:v>12</c:v>
                </c:pt>
                <c:pt idx="2">
                  <c:v>4.7</c:v>
                </c:pt>
                <c:pt idx="3">
                  <c:v>47.7</c:v>
                </c:pt>
                <c:pt idx="4">
                  <c:v>13.8</c:v>
                </c:pt>
                <c:pt idx="5">
                  <c:v>9</c:v>
                </c:pt>
                <c:pt idx="6">
                  <c:v>1</c:v>
                </c:pt>
                <c:pt idx="7">
                  <c:v>6.6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B15F9-C11A-4515-AA69-71BB5549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2005</TotalTime>
  <Pages>1</Pages>
  <Words>10505</Words>
  <Characters>59882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Киржачского района</Company>
  <LinksUpToDate>false</LinksUpToDate>
  <CharactersWithSpaces>70247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Sannikova NA</dc:creator>
  <cp:keywords/>
  <dc:description/>
  <cp:lastModifiedBy>StepanovaEN</cp:lastModifiedBy>
  <cp:revision>210</cp:revision>
  <cp:lastPrinted>2014-11-19T09:47:00Z</cp:lastPrinted>
  <dcterms:created xsi:type="dcterms:W3CDTF">2014-03-26T06:28:00Z</dcterms:created>
  <dcterms:modified xsi:type="dcterms:W3CDTF">2014-11-27T06:37:00Z</dcterms:modified>
</cp:coreProperties>
</file>