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283" w:rsidRDefault="00637283" w:rsidP="00637283">
      <w:pPr>
        <w:jc w:val="center"/>
        <w:rPr>
          <w:sz w:val="16"/>
          <w:szCs w:val="16"/>
        </w:rPr>
      </w:pPr>
    </w:p>
    <w:p w:rsidR="00637283" w:rsidRDefault="00637283" w:rsidP="0063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637283" w:rsidRDefault="00637283" w:rsidP="0063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показателей </w:t>
      </w:r>
      <w:proofErr w:type="spellStart"/>
      <w:r>
        <w:rPr>
          <w:b/>
          <w:sz w:val="28"/>
          <w:szCs w:val="28"/>
        </w:rPr>
        <w:t>антикоррупционного</w:t>
      </w:r>
      <w:proofErr w:type="spellEnd"/>
      <w:r>
        <w:rPr>
          <w:b/>
          <w:sz w:val="28"/>
          <w:szCs w:val="28"/>
        </w:rPr>
        <w:t xml:space="preserve"> мониторинга </w:t>
      </w:r>
    </w:p>
    <w:p w:rsidR="00637283" w:rsidRDefault="00637283" w:rsidP="00637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</w:t>
      </w:r>
      <w:r w:rsidR="00C028D0">
        <w:rPr>
          <w:b/>
          <w:sz w:val="28"/>
          <w:szCs w:val="28"/>
        </w:rPr>
        <w:t xml:space="preserve">ерритории </w:t>
      </w:r>
      <w:proofErr w:type="spellStart"/>
      <w:r w:rsidR="00C028D0">
        <w:rPr>
          <w:b/>
          <w:sz w:val="28"/>
          <w:szCs w:val="28"/>
        </w:rPr>
        <w:t>Киржачского</w:t>
      </w:r>
      <w:proofErr w:type="spellEnd"/>
      <w:r w:rsidR="00C028D0">
        <w:rPr>
          <w:b/>
          <w:sz w:val="28"/>
          <w:szCs w:val="28"/>
        </w:rPr>
        <w:t xml:space="preserve"> района по итогам 201</w:t>
      </w:r>
      <w:r w:rsidR="00DC1836">
        <w:rPr>
          <w:b/>
          <w:sz w:val="28"/>
          <w:szCs w:val="28"/>
        </w:rPr>
        <w:t>4</w:t>
      </w:r>
      <w:r w:rsidR="00C028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637283" w:rsidRDefault="00637283" w:rsidP="0063728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230"/>
        <w:gridCol w:w="2409"/>
      </w:tblGrid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Pr="00D44F54" w:rsidRDefault="00637283" w:rsidP="00DF1B33">
            <w:pPr>
              <w:jc w:val="center"/>
              <w:rPr>
                <w:b/>
                <w:sz w:val="28"/>
                <w:szCs w:val="28"/>
              </w:rPr>
            </w:pPr>
            <w:r w:rsidRPr="00D44F54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44F54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44F54">
              <w:rPr>
                <w:b/>
                <w:sz w:val="28"/>
                <w:szCs w:val="28"/>
              </w:rPr>
              <w:t>/</w:t>
            </w:r>
            <w:proofErr w:type="spellStart"/>
            <w:r w:rsidRPr="00D44F54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Pr="00D44F54" w:rsidRDefault="00637283" w:rsidP="00DF1B33">
            <w:pPr>
              <w:jc w:val="center"/>
              <w:rPr>
                <w:b/>
                <w:sz w:val="28"/>
                <w:szCs w:val="28"/>
              </w:rPr>
            </w:pPr>
            <w:r w:rsidRPr="00D44F54">
              <w:rPr>
                <w:b/>
                <w:sz w:val="28"/>
                <w:szCs w:val="28"/>
              </w:rPr>
              <w:t xml:space="preserve">Наименование показателей </w:t>
            </w:r>
          </w:p>
          <w:p w:rsidR="00637283" w:rsidRPr="00D44F54" w:rsidRDefault="00637283" w:rsidP="00DF1B3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44F54">
              <w:rPr>
                <w:b/>
                <w:sz w:val="28"/>
                <w:szCs w:val="28"/>
              </w:rPr>
              <w:t>антикоррупционного</w:t>
            </w:r>
            <w:proofErr w:type="spellEnd"/>
            <w:r w:rsidRPr="00D44F54">
              <w:rPr>
                <w:b/>
                <w:sz w:val="28"/>
                <w:szCs w:val="28"/>
              </w:rPr>
              <w:t xml:space="preserve"> мониторинга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Pr="00D44F54" w:rsidRDefault="00637283" w:rsidP="00DF1B33">
            <w:pPr>
              <w:jc w:val="center"/>
              <w:rPr>
                <w:b/>
                <w:sz w:val="28"/>
                <w:szCs w:val="28"/>
              </w:rPr>
            </w:pPr>
            <w:r w:rsidRPr="00D44F54">
              <w:rPr>
                <w:b/>
                <w:sz w:val="28"/>
                <w:szCs w:val="28"/>
              </w:rPr>
              <w:t>Количество</w:t>
            </w:r>
          </w:p>
        </w:tc>
      </w:tr>
      <w:tr w:rsidR="00637283" w:rsidTr="00C028D0">
        <w:trPr>
          <w:trHeight w:val="17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преступлений коррупционной направленности,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фактов взяточничества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7283" w:rsidTr="00DF1B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Сферы деятельности, в которых выявлены преступления коррупционной направленности: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714C18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прохождении муниципальной службы;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проведении закупок товаров, работ и услуг для муниципальных нужд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714C18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сфере использования бюджетных средств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574A8F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осуществлении сделок с муниципальным имуществом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714C18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сфере оборота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 осуществлении разрешительных, согласительных и регистрационных процедур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Выявлено фактов злоупотребления служебным положением, предусматривающих административную и дисциплинарную ответственность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815667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должностных лиц, привлечённых к административной и дисциплинарной ответственности за злоупотребление служебным положением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815667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выявленных незаконных нормативных правовых актов и распорядительных документов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7283" w:rsidTr="00DF1B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обращений граждан по фактам злоупотребления служебным положением,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органы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 правоохранительные и контрольно-надзорные органы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подготовленных публикаций в СМИ по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тематике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7283" w:rsidTr="00DF1B3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Число выступлений по вопросам </w:t>
            </w:r>
            <w:proofErr w:type="spellStart"/>
            <w:r>
              <w:rPr>
                <w:sz w:val="28"/>
                <w:szCs w:val="28"/>
              </w:rPr>
              <w:t>антикоррупционной</w:t>
            </w:r>
            <w:proofErr w:type="spellEnd"/>
            <w:r>
              <w:rPr>
                <w:sz w:val="28"/>
                <w:szCs w:val="28"/>
              </w:rPr>
              <w:t xml:space="preserve"> пропаганды,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представителей органов местного самоуправления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B1E4C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7283" w:rsidTr="00DF1B3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сотрудников правоохранительных и контрольно-надзорных органов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Объём средств, предусмотренных на реализацию </w:t>
            </w:r>
            <w:proofErr w:type="spellStart"/>
            <w:r>
              <w:rPr>
                <w:sz w:val="28"/>
                <w:szCs w:val="28"/>
              </w:rPr>
              <w:t>антикоррупционных</w:t>
            </w:r>
            <w:proofErr w:type="spellEnd"/>
            <w:r>
              <w:rPr>
                <w:sz w:val="28"/>
                <w:szCs w:val="28"/>
              </w:rPr>
              <w:t xml:space="preserve"> мероприятий/объём освоенных средств с указанием проведённых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B1E4C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муниципальных служащих, прошедших </w:t>
            </w:r>
            <w:proofErr w:type="spellStart"/>
            <w:r>
              <w:rPr>
                <w:sz w:val="28"/>
                <w:szCs w:val="28"/>
              </w:rPr>
              <w:lastRenderedPageBreak/>
              <w:t>антикоррупционное</w:t>
            </w:r>
            <w:proofErr w:type="spellEnd"/>
            <w:r>
              <w:rPr>
                <w:sz w:val="28"/>
                <w:szCs w:val="28"/>
              </w:rPr>
              <w:t xml:space="preserve"> обучение (процент от общего числа муниципальных служащих)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B1E4C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создания комиссий по соблюдению требований к служебному поведению и урегулированию конфликта интересов/количество заседаний, состоявшихся в отчётный период, рассмотренные вопросы, принятые решения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</w:p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</w:p>
          <w:p w:rsidR="00637283" w:rsidRDefault="00637283" w:rsidP="00C028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18.02.2011/</w:t>
            </w:r>
            <w:r w:rsidR="00C028D0">
              <w:rPr>
                <w:sz w:val="28"/>
                <w:szCs w:val="28"/>
              </w:rPr>
              <w:t>1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поступивших сообщений граждан о случаях коррупционных нарушений, совершённых муниципальными служащими, работниками государственных и муниципальных учреждений и предприятий, принятые меры, результат рассмотрения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</w:p>
          <w:p w:rsidR="00637283" w:rsidRDefault="00FB1E4C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 результаты служебных проверок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7283" w:rsidTr="00DF1B3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83" w:rsidRDefault="00637283" w:rsidP="00DF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уведомлений служащих о фактах склонения их к совершению коррупционных правонарушений, результаты рассмотрения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83" w:rsidRDefault="00637283" w:rsidP="00DF1B33">
            <w:pPr>
              <w:jc w:val="center"/>
              <w:rPr>
                <w:sz w:val="28"/>
                <w:szCs w:val="28"/>
              </w:rPr>
            </w:pPr>
          </w:p>
          <w:p w:rsidR="00637283" w:rsidRDefault="00FD06C2" w:rsidP="00DF1B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637283" w:rsidRDefault="00637283" w:rsidP="00637283"/>
    <w:p w:rsidR="00637283" w:rsidRDefault="00637283" w:rsidP="00637283">
      <w:pPr>
        <w:jc w:val="center"/>
        <w:rPr>
          <w:b/>
          <w:sz w:val="28"/>
          <w:szCs w:val="28"/>
        </w:rPr>
      </w:pPr>
    </w:p>
    <w:p w:rsidR="00637283" w:rsidRDefault="00637283" w:rsidP="00637283">
      <w:pPr>
        <w:jc w:val="center"/>
        <w:rPr>
          <w:b/>
          <w:sz w:val="28"/>
          <w:szCs w:val="28"/>
        </w:rPr>
      </w:pPr>
    </w:p>
    <w:p w:rsidR="00637283" w:rsidRDefault="00637283" w:rsidP="00637283">
      <w:pPr>
        <w:jc w:val="center"/>
        <w:rPr>
          <w:b/>
          <w:sz w:val="28"/>
          <w:szCs w:val="28"/>
        </w:rPr>
      </w:pPr>
    </w:p>
    <w:p w:rsidR="00637283" w:rsidRDefault="00637283" w:rsidP="00637283">
      <w:pPr>
        <w:jc w:val="center"/>
        <w:rPr>
          <w:b/>
          <w:sz w:val="28"/>
          <w:szCs w:val="28"/>
        </w:rPr>
      </w:pPr>
    </w:p>
    <w:p w:rsidR="00637283" w:rsidRDefault="00637283" w:rsidP="00637283">
      <w:pPr>
        <w:jc w:val="center"/>
        <w:rPr>
          <w:b/>
          <w:sz w:val="28"/>
          <w:szCs w:val="28"/>
        </w:rPr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637283" w:rsidRDefault="00637283" w:rsidP="00637283">
      <w:pPr>
        <w:spacing w:line="276" w:lineRule="auto"/>
      </w:pPr>
    </w:p>
    <w:p w:rsidR="008800CD" w:rsidRDefault="006807FF" w:rsidP="00625A5A">
      <w:pPr>
        <w:tabs>
          <w:tab w:val="left" w:pos="4580"/>
        </w:tabs>
        <w:spacing w:line="360" w:lineRule="auto"/>
        <w:ind w:firstLine="142"/>
      </w:pPr>
      <w:r>
        <w:tab/>
      </w:r>
    </w:p>
    <w:sectPr w:rsidR="008800CD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7283"/>
    <w:rsid w:val="0005061E"/>
    <w:rsid w:val="000A555E"/>
    <w:rsid w:val="000B33D9"/>
    <w:rsid w:val="000D40C0"/>
    <w:rsid w:val="0011120D"/>
    <w:rsid w:val="00125B33"/>
    <w:rsid w:val="00142E64"/>
    <w:rsid w:val="001706AB"/>
    <w:rsid w:val="001C7359"/>
    <w:rsid w:val="001D0F9B"/>
    <w:rsid w:val="001F3520"/>
    <w:rsid w:val="00212353"/>
    <w:rsid w:val="00216633"/>
    <w:rsid w:val="002204A9"/>
    <w:rsid w:val="00246885"/>
    <w:rsid w:val="002562A9"/>
    <w:rsid w:val="00260E88"/>
    <w:rsid w:val="00261164"/>
    <w:rsid w:val="00274CB5"/>
    <w:rsid w:val="002B0603"/>
    <w:rsid w:val="002C40B7"/>
    <w:rsid w:val="00317D91"/>
    <w:rsid w:val="00326135"/>
    <w:rsid w:val="0037208C"/>
    <w:rsid w:val="0037662A"/>
    <w:rsid w:val="003A1BF7"/>
    <w:rsid w:val="003C76C3"/>
    <w:rsid w:val="0043046B"/>
    <w:rsid w:val="0046008B"/>
    <w:rsid w:val="00477ED7"/>
    <w:rsid w:val="004A4FA0"/>
    <w:rsid w:val="004D2043"/>
    <w:rsid w:val="004D65D4"/>
    <w:rsid w:val="004E1237"/>
    <w:rsid w:val="00523205"/>
    <w:rsid w:val="00546DC9"/>
    <w:rsid w:val="00560213"/>
    <w:rsid w:val="00574A8F"/>
    <w:rsid w:val="005D00CA"/>
    <w:rsid w:val="00604F74"/>
    <w:rsid w:val="00625A5A"/>
    <w:rsid w:val="00637283"/>
    <w:rsid w:val="006807FF"/>
    <w:rsid w:val="00683E12"/>
    <w:rsid w:val="006D2F73"/>
    <w:rsid w:val="006D399C"/>
    <w:rsid w:val="00705596"/>
    <w:rsid w:val="00714C18"/>
    <w:rsid w:val="00733663"/>
    <w:rsid w:val="0075798F"/>
    <w:rsid w:val="00775AF3"/>
    <w:rsid w:val="0078165A"/>
    <w:rsid w:val="00795FFD"/>
    <w:rsid w:val="007A6C01"/>
    <w:rsid w:val="007D322E"/>
    <w:rsid w:val="00815667"/>
    <w:rsid w:val="00824A46"/>
    <w:rsid w:val="0083021B"/>
    <w:rsid w:val="008508DA"/>
    <w:rsid w:val="00854076"/>
    <w:rsid w:val="008800CD"/>
    <w:rsid w:val="008F63C3"/>
    <w:rsid w:val="00907A11"/>
    <w:rsid w:val="00936FEA"/>
    <w:rsid w:val="00982899"/>
    <w:rsid w:val="009E338E"/>
    <w:rsid w:val="00A055F7"/>
    <w:rsid w:val="00A10D0D"/>
    <w:rsid w:val="00A60310"/>
    <w:rsid w:val="00A9682A"/>
    <w:rsid w:val="00AC446F"/>
    <w:rsid w:val="00B23F84"/>
    <w:rsid w:val="00B662A5"/>
    <w:rsid w:val="00B8748E"/>
    <w:rsid w:val="00B93361"/>
    <w:rsid w:val="00BA15EC"/>
    <w:rsid w:val="00BA3E19"/>
    <w:rsid w:val="00BC35E0"/>
    <w:rsid w:val="00BD106F"/>
    <w:rsid w:val="00C028D0"/>
    <w:rsid w:val="00C55F6D"/>
    <w:rsid w:val="00C75F88"/>
    <w:rsid w:val="00C9398B"/>
    <w:rsid w:val="00CA472A"/>
    <w:rsid w:val="00CC45A0"/>
    <w:rsid w:val="00CE18CB"/>
    <w:rsid w:val="00CF6424"/>
    <w:rsid w:val="00D10CAC"/>
    <w:rsid w:val="00D11C12"/>
    <w:rsid w:val="00D54216"/>
    <w:rsid w:val="00D70D9C"/>
    <w:rsid w:val="00DC1836"/>
    <w:rsid w:val="00DE0F9E"/>
    <w:rsid w:val="00DE5F10"/>
    <w:rsid w:val="00DE6E2F"/>
    <w:rsid w:val="00E02270"/>
    <w:rsid w:val="00E3282E"/>
    <w:rsid w:val="00E45165"/>
    <w:rsid w:val="00E63F95"/>
    <w:rsid w:val="00EB405B"/>
    <w:rsid w:val="00ED7C20"/>
    <w:rsid w:val="00F42C4E"/>
    <w:rsid w:val="00F842A3"/>
    <w:rsid w:val="00FB1E4C"/>
    <w:rsid w:val="00FC29A9"/>
    <w:rsid w:val="00FC4A99"/>
    <w:rsid w:val="00FD06C2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48E"/>
  </w:style>
  <w:style w:type="paragraph" w:styleId="1">
    <w:name w:val="heading 1"/>
    <w:basedOn w:val="a"/>
    <w:next w:val="a"/>
    <w:qFormat/>
    <w:rsid w:val="00B8748E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8748E"/>
  </w:style>
  <w:style w:type="character" w:styleId="a3">
    <w:name w:val="Hyperlink"/>
    <w:rsid w:val="00B8748E"/>
    <w:rPr>
      <w:color w:val="0000FF"/>
      <w:u w:val="single"/>
    </w:rPr>
  </w:style>
  <w:style w:type="character" w:styleId="a4">
    <w:name w:val="FollowedHyperlink"/>
    <w:rsid w:val="00B8748E"/>
    <w:rPr>
      <w:color w:val="800080"/>
      <w:u w:val="single"/>
    </w:rPr>
  </w:style>
  <w:style w:type="paragraph" w:styleId="a5">
    <w:name w:val="Body Text"/>
    <w:basedOn w:val="a"/>
    <w:rsid w:val="00B8748E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ovikovaIV\&#1052;&#1086;&#1080;%20&#1076;&#1086;&#1082;&#1091;&#1084;&#1077;&#1085;&#1090;&#1099;\&#1089;%201%20&#1084;&#1072;&#1088;&#1090;&#1072;%202013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EBF1-6D7B-4BF3-8D8F-E90DD0C1F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46</TotalTime>
  <Pages>2</Pages>
  <Words>290</Words>
  <Characters>2201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2487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NovikovaIV</dc:creator>
  <cp:keywords/>
  <cp:lastModifiedBy>TanerovaLV</cp:lastModifiedBy>
  <cp:revision>11</cp:revision>
  <cp:lastPrinted>2015-01-29T11:55:00Z</cp:lastPrinted>
  <dcterms:created xsi:type="dcterms:W3CDTF">2015-01-28T04:37:00Z</dcterms:created>
  <dcterms:modified xsi:type="dcterms:W3CDTF">2015-04-20T12:14:00Z</dcterms:modified>
</cp:coreProperties>
</file>