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A" w:rsidRDefault="00CC68EA" w:rsidP="00544C06">
      <w:pPr>
        <w:jc w:val="right"/>
        <w:rPr>
          <w:rFonts w:ascii="Times New Roman" w:hAnsi="Times New Roman" w:cs="Times New Roman"/>
          <w:sz w:val="24"/>
        </w:rPr>
      </w:pPr>
    </w:p>
    <w:p w:rsidR="00402579" w:rsidRPr="00F3139B" w:rsidRDefault="00402579" w:rsidP="00402579">
      <w:pPr>
        <w:jc w:val="right"/>
        <w:rPr>
          <w:sz w:val="24"/>
        </w:rPr>
      </w:pPr>
      <w:r w:rsidRPr="009676AA">
        <w:rPr>
          <w:sz w:val="24"/>
        </w:rPr>
        <w:t>Форма  8</w:t>
      </w:r>
    </w:p>
    <w:p w:rsidR="00402579" w:rsidRPr="00402579" w:rsidRDefault="00402579" w:rsidP="00402579">
      <w:pPr>
        <w:autoSpaceDE w:val="0"/>
        <w:autoSpaceDN w:val="0"/>
        <w:adjustRightInd w:val="0"/>
        <w:jc w:val="center"/>
        <w:rPr>
          <w:b/>
          <w:sz w:val="24"/>
        </w:rPr>
      </w:pPr>
      <w:r w:rsidRPr="00402579">
        <w:rPr>
          <w:b/>
          <w:sz w:val="24"/>
        </w:rPr>
        <w:t xml:space="preserve">АНАЛИЗ РЕЗУЛЬТАТИВНОСТИ </w:t>
      </w:r>
    </w:p>
    <w:p w:rsidR="00402579" w:rsidRPr="00402579" w:rsidRDefault="00402579" w:rsidP="00402579">
      <w:pPr>
        <w:autoSpaceDE w:val="0"/>
        <w:autoSpaceDN w:val="0"/>
        <w:adjustRightInd w:val="0"/>
        <w:jc w:val="center"/>
        <w:rPr>
          <w:b/>
          <w:sz w:val="24"/>
        </w:rPr>
      </w:pPr>
      <w:r w:rsidRPr="00402579">
        <w:rPr>
          <w:b/>
          <w:sz w:val="24"/>
        </w:rPr>
        <w:t>муниципальной программы, подпрограммы и ведомственной целевой программы</w:t>
      </w:r>
    </w:p>
    <w:p w:rsidR="00402579" w:rsidRPr="00402579" w:rsidRDefault="00402579" w:rsidP="00402579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402579">
        <w:rPr>
          <w:b/>
          <w:sz w:val="24"/>
        </w:rPr>
        <w:t>Развитие АПК Киржачского района на 2013-2020 годы</w:t>
      </w:r>
      <w:r>
        <w:rPr>
          <w:b/>
          <w:sz w:val="24"/>
        </w:rPr>
        <w:t>»</w:t>
      </w:r>
      <w:r w:rsidRPr="00402579">
        <w:rPr>
          <w:b/>
          <w:sz w:val="24"/>
        </w:rPr>
        <w:t xml:space="preserve">  </w:t>
      </w:r>
      <w:r w:rsidR="009E3A0B">
        <w:rPr>
          <w:b/>
          <w:sz w:val="24"/>
        </w:rPr>
        <w:t>№1</w:t>
      </w:r>
    </w:p>
    <w:p w:rsidR="00402579" w:rsidRPr="00402579" w:rsidRDefault="00402579" w:rsidP="00402579">
      <w:pPr>
        <w:jc w:val="center"/>
        <w:rPr>
          <w:b/>
          <w:sz w:val="24"/>
        </w:rPr>
      </w:pPr>
      <w:r w:rsidRPr="00402579">
        <w:rPr>
          <w:b/>
          <w:sz w:val="24"/>
        </w:rPr>
        <w:t>за 2017 год</w:t>
      </w:r>
    </w:p>
    <w:p w:rsidR="00402579" w:rsidRPr="009676AA" w:rsidRDefault="00402579" w:rsidP="0040257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645" w:type="dxa"/>
        <w:jc w:val="right"/>
        <w:tblCellSpacing w:w="5" w:type="nil"/>
        <w:tblInd w:w="-49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938"/>
        <w:gridCol w:w="850"/>
        <w:gridCol w:w="1553"/>
        <w:gridCol w:w="709"/>
        <w:gridCol w:w="857"/>
        <w:gridCol w:w="850"/>
        <w:gridCol w:w="703"/>
        <w:gridCol w:w="857"/>
        <w:gridCol w:w="850"/>
        <w:gridCol w:w="709"/>
        <w:gridCol w:w="918"/>
      </w:tblGrid>
      <w:tr w:rsidR="00402579" w:rsidRPr="009676AA" w:rsidTr="004F4271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Сроки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испол</w:t>
            </w:r>
            <w:proofErr w:type="spellEnd"/>
            <w:r w:rsidRPr="009676AA">
              <w:rPr>
                <w:sz w:val="22"/>
                <w:szCs w:val="22"/>
              </w:rPr>
              <w:br/>
              <w:t>нения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Объем бюджетных  </w:t>
            </w:r>
            <w:r w:rsidRPr="009676AA">
              <w:rPr>
                <w:sz w:val="22"/>
                <w:szCs w:val="22"/>
              </w:rPr>
              <w:br/>
              <w:t xml:space="preserve"> расходов, </w:t>
            </w:r>
          </w:p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r w:rsidRPr="009676AA">
              <w:t>Результаты оценки бюджетной эффективност</w:t>
            </w:r>
            <w:proofErr w:type="gramStart"/>
            <w:r w:rsidRPr="009676AA">
              <w:t>и(</w:t>
            </w:r>
            <w:proofErr w:type="gramEnd"/>
            <w:r w:rsidRPr="009676AA">
              <w:t xml:space="preserve"> в соответствии с п.5 формы 10)</w:t>
            </w:r>
          </w:p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579" w:rsidRPr="009676AA" w:rsidTr="004F4271">
        <w:trPr>
          <w:trHeight w:val="320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 w:rsidRPr="009676AA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ед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ница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откло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579" w:rsidRPr="0076038B" w:rsidTr="004F4271">
        <w:trPr>
          <w:trHeight w:val="271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пл</w:t>
            </w:r>
            <w:proofErr w:type="gramStart"/>
            <w:r w:rsidRPr="009676AA">
              <w:rPr>
                <w:sz w:val="22"/>
                <w:szCs w:val="22"/>
              </w:rPr>
              <w:t>а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>новое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</w:t>
            </w:r>
            <w:proofErr w:type="spellEnd"/>
            <w:r w:rsidRPr="009676AA">
              <w:rPr>
                <w:sz w:val="22"/>
                <w:szCs w:val="22"/>
              </w:rPr>
              <w:t xml:space="preserve">-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9676AA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откл</w:t>
            </w:r>
            <w:proofErr w:type="gramStart"/>
            <w:r w:rsidRPr="009676AA">
              <w:rPr>
                <w:sz w:val="22"/>
                <w:szCs w:val="22"/>
              </w:rPr>
              <w:t>о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>%)</w:t>
            </w:r>
            <w:r w:rsidRPr="0076038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579" w:rsidRPr="0076038B" w:rsidTr="004F4271">
        <w:trPr>
          <w:trHeight w:val="300"/>
          <w:tblCellSpacing w:w="5" w:type="nil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02579" w:rsidRPr="0076038B" w:rsidTr="004F4271">
        <w:trPr>
          <w:tblCellSpacing w:w="5" w:type="nil"/>
          <w:jc w:val="right"/>
        </w:trPr>
        <w:tc>
          <w:tcPr>
            <w:tcW w:w="137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579" w:rsidRPr="0076038B" w:rsidTr="004F4271">
        <w:trPr>
          <w:trHeight w:val="320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Default="00402579" w:rsidP="00F9306F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Мероприятия по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газиф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населенных пунктов Киржачского района: </w:t>
            </w:r>
          </w:p>
          <w:p w:rsidR="00402579" w:rsidRDefault="00402579" w:rsidP="00F9306F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д. Полутино, д. Трохино, д. Акулово,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ельвяково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д.Новоселово:</w:t>
            </w:r>
          </w:p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газификации сельских населенных </w:t>
            </w:r>
            <w:r>
              <w:rPr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</w:rPr>
              <w:t>За отчетный год получе</w:t>
            </w:r>
            <w:r>
              <w:rPr>
                <w:sz w:val="24"/>
              </w:rPr>
              <w:lastRenderedPageBreak/>
              <w:t xml:space="preserve">н      </w:t>
            </w:r>
            <w:r>
              <w:rPr>
                <w:sz w:val="24"/>
              </w:rPr>
              <w:br/>
              <w:t xml:space="preserve">социальный эффект    </w:t>
            </w:r>
          </w:p>
        </w:tc>
      </w:tr>
      <w:tr w:rsidR="00402579" w:rsidRPr="0076038B" w:rsidTr="004F4271">
        <w:trPr>
          <w:trHeight w:val="320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Техническое обслуживание распределительных газовых сетей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внутрипоселенческих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 низкого давления в сельских поселениях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Техническое обслуживание распределительных газовых сетей</w:t>
            </w:r>
            <w:r w:rsidRPr="00760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39,287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За отчетный год получен      </w:t>
            </w:r>
            <w:r>
              <w:rPr>
                <w:sz w:val="24"/>
              </w:rPr>
              <w:br/>
              <w:t xml:space="preserve">социальный эффект    </w:t>
            </w:r>
          </w:p>
        </w:tc>
      </w:tr>
      <w:tr w:rsidR="00402579" w:rsidRPr="0076038B" w:rsidTr="004F4271">
        <w:trPr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38B">
              <w:rPr>
                <w:sz w:val="22"/>
                <w:szCs w:val="22"/>
              </w:rPr>
              <w:t>.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Default="00402579" w:rsidP="00F9306F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Строительство распределительных газопроводов для газоснабжения жилых домов в сельской местности д.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Илькино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Ивашево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д. Савино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Default="00402579" w:rsidP="00F9306F">
            <w:pPr>
              <w:rPr>
                <w:sz w:val="20"/>
              </w:rPr>
            </w:pPr>
            <w:r>
              <w:rPr>
                <w:sz w:val="20"/>
              </w:rPr>
              <w:t>Ввод в действие:</w:t>
            </w:r>
          </w:p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</w:rPr>
              <w:t>распределительных газовых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10,553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11022,73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11022,73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За отчетный год получен      </w:t>
            </w:r>
            <w:r>
              <w:rPr>
                <w:sz w:val="24"/>
              </w:rPr>
              <w:br/>
              <w:t xml:space="preserve">социальный эффект    </w:t>
            </w:r>
          </w:p>
        </w:tc>
      </w:tr>
      <w:tr w:rsidR="00402579" w:rsidRPr="0076038B" w:rsidTr="004F4271">
        <w:trPr>
          <w:tblCellSpacing w:w="5" w:type="nil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Default="00402579" w:rsidP="00F9306F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Организация и содержание мест захоронения биологических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оиходов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 скотомогильниках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С</w:t>
            </w:r>
            <w:r w:rsidRPr="001B59B9">
              <w:rPr>
                <w:sz w:val="20"/>
              </w:rPr>
              <w:t>одержани</w:t>
            </w:r>
            <w:r>
              <w:rPr>
                <w:sz w:val="20"/>
              </w:rPr>
              <w:t>е</w:t>
            </w:r>
            <w:r w:rsidRPr="001B59B9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1B59B9">
              <w:rPr>
                <w:sz w:val="20"/>
              </w:rPr>
              <w:t xml:space="preserve"> скотомогильник</w:t>
            </w:r>
            <w:r>
              <w:rPr>
                <w:sz w:val="20"/>
              </w:rPr>
              <w:t>а</w:t>
            </w:r>
            <w:r w:rsidRPr="001B59B9">
              <w:rPr>
                <w:sz w:val="20"/>
              </w:rPr>
              <w:t xml:space="preserve"> на тер</w:t>
            </w:r>
            <w:r>
              <w:rPr>
                <w:sz w:val="20"/>
              </w:rPr>
              <w:t>р</w:t>
            </w:r>
            <w:r w:rsidRPr="001B59B9">
              <w:rPr>
                <w:sz w:val="20"/>
              </w:rPr>
              <w:t>ит</w:t>
            </w:r>
            <w:r>
              <w:rPr>
                <w:sz w:val="20"/>
              </w:rPr>
              <w:t>о</w:t>
            </w:r>
            <w:r w:rsidRPr="001B59B9">
              <w:rPr>
                <w:sz w:val="20"/>
              </w:rPr>
              <w:t xml:space="preserve">рии </w:t>
            </w:r>
            <w:r>
              <w:rPr>
                <w:sz w:val="20"/>
              </w:rPr>
              <w:t>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76038B" w:rsidRDefault="00402579" w:rsidP="00F93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За отчетный год получен      </w:t>
            </w:r>
            <w:r>
              <w:rPr>
                <w:sz w:val="24"/>
              </w:rPr>
              <w:br/>
              <w:t xml:space="preserve">социальный эффект    </w:t>
            </w:r>
          </w:p>
        </w:tc>
      </w:tr>
    </w:tbl>
    <w:p w:rsidR="00402579" w:rsidRDefault="00402579" w:rsidP="00402579"/>
    <w:p w:rsidR="00F32163" w:rsidRDefault="00F32163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Default="00F32163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Default="00F32163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091CB6" w:rsidRPr="00091CB6" w:rsidRDefault="00091CB6" w:rsidP="00091CB6">
      <w:pPr>
        <w:autoSpaceDE w:val="0"/>
        <w:autoSpaceDN w:val="0"/>
        <w:adjustRightInd w:val="0"/>
        <w:jc w:val="center"/>
        <w:rPr>
          <w:b/>
          <w:sz w:val="24"/>
        </w:rPr>
      </w:pPr>
      <w:r w:rsidRPr="00091CB6">
        <w:rPr>
          <w:b/>
          <w:sz w:val="24"/>
        </w:rPr>
        <w:lastRenderedPageBreak/>
        <w:t xml:space="preserve">АНАЛИЗ РЕЗУЛЬТАТИВНОСТИ </w:t>
      </w:r>
    </w:p>
    <w:p w:rsidR="00091CB6" w:rsidRDefault="00091CB6" w:rsidP="00091CB6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CB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Муниципальной программы муниципального образования Киржачский район «Обеспечение доступным и комфортным жильем населения Киржачского района»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</w:p>
    <w:p w:rsidR="00091CB6" w:rsidRPr="00091CB6" w:rsidRDefault="00091CB6" w:rsidP="00091CB6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CB6">
        <w:rPr>
          <w:rFonts w:ascii="Times New Roman" w:hAnsi="Times New Roman" w:cs="Times New Roman"/>
          <w:b/>
          <w:sz w:val="24"/>
          <w:szCs w:val="24"/>
          <w:u w:val="single"/>
        </w:rPr>
        <w:t>за 2017 год</w:t>
      </w:r>
    </w:p>
    <w:tbl>
      <w:tblPr>
        <w:tblW w:w="14787" w:type="dxa"/>
        <w:jc w:val="right"/>
        <w:tblCellSpacing w:w="5" w:type="nil"/>
        <w:tblInd w:w="-51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694"/>
        <w:gridCol w:w="850"/>
        <w:gridCol w:w="2977"/>
        <w:gridCol w:w="709"/>
        <w:gridCol w:w="708"/>
        <w:gridCol w:w="709"/>
        <w:gridCol w:w="709"/>
        <w:gridCol w:w="1276"/>
        <w:gridCol w:w="1252"/>
        <w:gridCol w:w="709"/>
        <w:gridCol w:w="918"/>
      </w:tblGrid>
      <w:tr w:rsidR="00091CB6" w:rsidRPr="009676AA" w:rsidTr="00091CB6">
        <w:trPr>
          <w:trHeight w:val="320"/>
          <w:tblCellSpacing w:w="5" w:type="nil"/>
          <w:jc w:val="right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5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55AD">
              <w:rPr>
                <w:sz w:val="20"/>
                <w:szCs w:val="20"/>
              </w:rPr>
              <w:t>/</w:t>
            </w:r>
            <w:proofErr w:type="spellStart"/>
            <w:r w:rsidRPr="00BA55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3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 xml:space="preserve">  Объем бюджетных расходов, тыс.  рублей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1CB6" w:rsidRPr="00BA55AD" w:rsidRDefault="00091CB6" w:rsidP="00091CB6">
            <w:pPr>
              <w:ind w:left="113" w:right="113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Результаты оценки бюджетной эффективност</w:t>
            </w:r>
            <w:proofErr w:type="gramStart"/>
            <w:r w:rsidRPr="00BA55AD">
              <w:rPr>
                <w:sz w:val="20"/>
                <w:szCs w:val="20"/>
              </w:rPr>
              <w:t>и(</w:t>
            </w:r>
            <w:proofErr w:type="gramEnd"/>
            <w:r w:rsidRPr="00BA55AD">
              <w:rPr>
                <w:sz w:val="20"/>
                <w:szCs w:val="20"/>
              </w:rPr>
              <w:t xml:space="preserve"> в соответствии с п.5 формы 10)</w:t>
            </w:r>
          </w:p>
        </w:tc>
      </w:tr>
      <w:tr w:rsidR="00091CB6" w:rsidRPr="009676AA" w:rsidTr="00091CB6">
        <w:trPr>
          <w:trHeight w:val="320"/>
          <w:tblCellSpacing w:w="5" w:type="nil"/>
          <w:jc w:val="right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Наименование</w:t>
            </w:r>
            <w:r w:rsidRPr="00BA55AD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отклонение</w:t>
            </w:r>
            <w:proofErr w:type="gramStart"/>
            <w:r w:rsidRPr="00BA55AD">
              <w:rPr>
                <w:sz w:val="20"/>
                <w:szCs w:val="20"/>
              </w:rPr>
              <w:t xml:space="preserve"> (-/+, %)</w:t>
            </w:r>
            <w:proofErr w:type="gramEnd"/>
          </w:p>
        </w:tc>
        <w:tc>
          <w:tcPr>
            <w:tcW w:w="3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91CB6" w:rsidRPr="0076038B" w:rsidTr="00091CB6">
        <w:trPr>
          <w:trHeight w:val="2715"/>
          <w:tblCellSpacing w:w="5" w:type="nil"/>
          <w:jc w:val="right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отклонение</w:t>
            </w:r>
            <w:proofErr w:type="gramStart"/>
            <w:r w:rsidRPr="00BA55AD">
              <w:rPr>
                <w:sz w:val="20"/>
                <w:szCs w:val="20"/>
              </w:rPr>
              <w:t xml:space="preserve"> </w:t>
            </w:r>
            <w:r w:rsidRPr="00BA55AD">
              <w:rPr>
                <w:sz w:val="20"/>
                <w:szCs w:val="20"/>
              </w:rPr>
              <w:br/>
              <w:t>(-/+, %)</w:t>
            </w:r>
            <w:proofErr w:type="gramEnd"/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91CB6" w:rsidRPr="0076038B" w:rsidTr="00091CB6">
        <w:trPr>
          <w:trHeight w:val="300"/>
          <w:tblCellSpacing w:w="5" w:type="nil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12</w:t>
            </w:r>
          </w:p>
        </w:tc>
      </w:tr>
      <w:tr w:rsidR="00091CB6" w:rsidRPr="0076038B" w:rsidTr="00091CB6">
        <w:trPr>
          <w:tblCellSpacing w:w="5" w:type="nil"/>
          <w:jc w:val="right"/>
        </w:trPr>
        <w:tc>
          <w:tcPr>
            <w:tcW w:w="147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- предоставление государственной поддержки гражданам Киржачского района, перед которыми государство имеет обязательства по обеспечению жилыми помещениями в соответствии с законодательством.</w:t>
            </w:r>
          </w:p>
        </w:tc>
      </w:tr>
      <w:tr w:rsidR="00091CB6" w:rsidRPr="0076038B" w:rsidTr="00091CB6">
        <w:trPr>
          <w:trHeight w:val="625"/>
          <w:tblCellSpacing w:w="5" w:type="nil"/>
          <w:jc w:val="right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76038B" w:rsidRDefault="00091CB6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Подпрограмма «Стимулирование развития жилищного строительства (обеспечение инфраструктурой земельных участков для многодетных семей)»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2017г.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rFonts w:eastAsia="Times New Roman"/>
                <w:sz w:val="20"/>
                <w:szCs w:val="20"/>
              </w:rPr>
              <w:t>Количество земельных участков, предоставленных</w:t>
            </w:r>
            <w:r w:rsidRPr="00BA55AD">
              <w:rPr>
                <w:sz w:val="20"/>
                <w:szCs w:val="20"/>
              </w:rPr>
              <w:t xml:space="preserve"> </w:t>
            </w:r>
            <w:r w:rsidRPr="00BA55AD">
              <w:rPr>
                <w:rFonts w:eastAsia="Times New Roman"/>
                <w:sz w:val="20"/>
                <w:szCs w:val="20"/>
              </w:rPr>
              <w:t>многодетным семьям, обеспеченных инженерной и транспортной инфраструктурой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200,0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1,0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C07808" w:rsidP="00091C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91CB6" w:rsidRPr="0076038B" w:rsidTr="00091CB6">
        <w:trPr>
          <w:trHeight w:val="613"/>
          <w:tblCellSpacing w:w="5" w:type="nil"/>
          <w:jc w:val="right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76038B" w:rsidRDefault="00091CB6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Подпрограмма «Обеспечение жильем молодых семей Киржачского района»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2017г.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rFonts w:eastAsia="Calibri"/>
                <w:sz w:val="20"/>
                <w:szCs w:val="20"/>
                <w:lang w:eastAsia="en-US"/>
              </w:rPr>
              <w:t>Количество молодых семей, улучшивших жилищные  условия при оказании содействия за счет бюджетных 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6799,1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6 799,1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C07808" w:rsidP="00091C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91CB6" w:rsidRPr="0076038B" w:rsidTr="00091CB6">
        <w:trPr>
          <w:tblCellSpacing w:w="5" w:type="nil"/>
          <w:jc w:val="right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76038B" w:rsidRDefault="00091CB6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 </w:t>
            </w:r>
            <w:r w:rsidRPr="00BA55AD">
              <w:rPr>
                <w:sz w:val="20"/>
                <w:szCs w:val="20"/>
              </w:rPr>
              <w:lastRenderedPageBreak/>
              <w:t>жильем отдельных категорий граждан Киржачского района, установленных законодательством»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rFonts w:eastAsia="Calibri"/>
                <w:sz w:val="20"/>
                <w:szCs w:val="20"/>
                <w:lang w:eastAsia="en-US"/>
              </w:rPr>
              <w:t>Количество семей  граждан, улучшивших жилищные условия,  категории которых установлены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3 181,5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3 181,5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C07808" w:rsidP="00091C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и бюджетный </w:t>
            </w:r>
            <w:r>
              <w:rPr>
                <w:sz w:val="20"/>
                <w:szCs w:val="20"/>
              </w:rPr>
              <w:lastRenderedPageBreak/>
              <w:t>эффект</w:t>
            </w:r>
          </w:p>
        </w:tc>
      </w:tr>
      <w:tr w:rsidR="00091CB6" w:rsidRPr="0076038B" w:rsidTr="00091CB6">
        <w:trPr>
          <w:tblCellSpacing w:w="5" w:type="nil"/>
          <w:jc w:val="right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76038B" w:rsidRDefault="00091CB6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Подпрограмма «Обеспечение жильем многодетных семей Киржачского района»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2017г.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rFonts w:eastAsia="Calibri"/>
                <w:sz w:val="20"/>
                <w:szCs w:val="20"/>
                <w:lang w:eastAsia="en-US"/>
              </w:rPr>
              <w:t>Количество многодетных семей, улучшивших жилищные  условия при оказании содействия за счет бюджетных  средств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BA55AD">
              <w:rPr>
                <w:sz w:val="20"/>
                <w:szCs w:val="20"/>
              </w:rPr>
              <w:t>3 402,0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55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772</w:t>
            </w:r>
            <w:r w:rsidRPr="00BA55A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091CB6" w:rsidP="00091C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BA55AD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BA55AD" w:rsidRDefault="00C07808" w:rsidP="00091C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</w:p>
        </w:tc>
      </w:tr>
    </w:tbl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091CB6" w:rsidRDefault="00091CB6" w:rsidP="00F9306F">
      <w:pPr>
        <w:jc w:val="right"/>
        <w:rPr>
          <w:sz w:val="24"/>
        </w:rPr>
      </w:pPr>
    </w:p>
    <w:p w:rsidR="00F32163" w:rsidRDefault="00F32163" w:rsidP="00F9306F">
      <w:pPr>
        <w:jc w:val="right"/>
        <w:rPr>
          <w:sz w:val="24"/>
        </w:rPr>
      </w:pPr>
    </w:p>
    <w:p w:rsidR="00F32163" w:rsidRDefault="00F32163" w:rsidP="00F9306F">
      <w:pPr>
        <w:jc w:val="right"/>
        <w:rPr>
          <w:sz w:val="24"/>
        </w:rPr>
      </w:pPr>
    </w:p>
    <w:p w:rsidR="00F9306F" w:rsidRPr="00F3139B" w:rsidRDefault="00F9306F" w:rsidP="00F9306F">
      <w:pPr>
        <w:jc w:val="right"/>
        <w:rPr>
          <w:sz w:val="24"/>
        </w:rPr>
      </w:pPr>
      <w:r w:rsidRPr="009676AA">
        <w:rPr>
          <w:sz w:val="24"/>
        </w:rPr>
        <w:lastRenderedPageBreak/>
        <w:t>Форма  8</w:t>
      </w:r>
    </w:p>
    <w:p w:rsidR="00F9306F" w:rsidRPr="00272801" w:rsidRDefault="00F9306F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272801">
        <w:rPr>
          <w:b/>
          <w:sz w:val="24"/>
        </w:rPr>
        <w:t xml:space="preserve">АНАЛИЗ РЕЗУЛЬТАТИВНОСТИ </w:t>
      </w:r>
    </w:p>
    <w:p w:rsidR="00F9306F" w:rsidRPr="00272801" w:rsidRDefault="00F9306F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272801">
        <w:rPr>
          <w:b/>
          <w:sz w:val="24"/>
        </w:rPr>
        <w:t>муниципальной программы «Развитие малого и среднего предпринимательства на 2014-2020 годы»</w:t>
      </w:r>
      <w:r w:rsidR="00F12675">
        <w:rPr>
          <w:b/>
          <w:sz w:val="24"/>
        </w:rPr>
        <w:t xml:space="preserve"> №3</w:t>
      </w:r>
    </w:p>
    <w:p w:rsidR="00F9306F" w:rsidRPr="00272801" w:rsidRDefault="00F9306F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272801">
        <w:rPr>
          <w:b/>
          <w:sz w:val="24"/>
        </w:rPr>
        <w:t>за 2017 год</w:t>
      </w:r>
    </w:p>
    <w:tbl>
      <w:tblPr>
        <w:tblW w:w="14787" w:type="dxa"/>
        <w:jc w:val="right"/>
        <w:tblCellSpacing w:w="5" w:type="nil"/>
        <w:tblInd w:w="-624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402"/>
        <w:gridCol w:w="850"/>
        <w:gridCol w:w="3237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F9306F" w:rsidRPr="00AD14E6" w:rsidTr="004F4271">
        <w:trPr>
          <w:trHeight w:val="320"/>
          <w:tblCellSpacing w:w="5" w:type="nil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№ </w:t>
            </w:r>
            <w:r w:rsidRPr="00AD14E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D14E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4E6">
              <w:rPr>
                <w:sz w:val="20"/>
                <w:szCs w:val="20"/>
              </w:rPr>
              <w:t>/</w:t>
            </w:r>
            <w:proofErr w:type="spellStart"/>
            <w:r w:rsidRPr="00AD14E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Сроки </w:t>
            </w:r>
            <w:r w:rsidRPr="00AD14E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D14E6">
              <w:rPr>
                <w:sz w:val="20"/>
                <w:szCs w:val="20"/>
              </w:rPr>
              <w:t>испол</w:t>
            </w:r>
            <w:proofErr w:type="spellEnd"/>
            <w:r w:rsidRPr="00AD14E6">
              <w:rPr>
                <w:sz w:val="20"/>
                <w:szCs w:val="20"/>
              </w:rPr>
              <w:br/>
              <w:t>нения</w:t>
            </w:r>
            <w:proofErr w:type="gramEnd"/>
            <w:r w:rsidRPr="00AD1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  Объем бюджетных  </w:t>
            </w:r>
            <w:r w:rsidRPr="00AD14E6">
              <w:rPr>
                <w:sz w:val="20"/>
                <w:szCs w:val="20"/>
              </w:rPr>
              <w:br/>
              <w:t xml:space="preserve"> расходов, </w:t>
            </w:r>
          </w:p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Результаты оценки бюджетной эффективност</w:t>
            </w:r>
            <w:proofErr w:type="gramStart"/>
            <w:r w:rsidRPr="00AD14E6">
              <w:rPr>
                <w:sz w:val="20"/>
                <w:szCs w:val="20"/>
              </w:rPr>
              <w:t>и(</w:t>
            </w:r>
            <w:proofErr w:type="gramEnd"/>
            <w:r w:rsidRPr="00AD14E6">
              <w:rPr>
                <w:sz w:val="20"/>
                <w:szCs w:val="20"/>
              </w:rPr>
              <w:t xml:space="preserve"> в соответствии с п.5 формы 10)</w:t>
            </w:r>
          </w:p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rHeight w:val="320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Наименование</w:t>
            </w:r>
            <w:r w:rsidRPr="00AD14E6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D14E6">
              <w:rPr>
                <w:sz w:val="20"/>
                <w:szCs w:val="20"/>
              </w:rPr>
              <w:t>ед</w:t>
            </w:r>
            <w:proofErr w:type="gramStart"/>
            <w:r w:rsidRPr="00AD14E6">
              <w:rPr>
                <w:sz w:val="20"/>
                <w:szCs w:val="20"/>
              </w:rPr>
              <w:t>и</w:t>
            </w:r>
            <w:proofErr w:type="spellEnd"/>
            <w:r w:rsidRPr="00AD14E6">
              <w:rPr>
                <w:sz w:val="20"/>
                <w:szCs w:val="20"/>
              </w:rPr>
              <w:t>-</w:t>
            </w:r>
            <w:proofErr w:type="gramEnd"/>
            <w:r w:rsidRPr="00AD14E6">
              <w:rPr>
                <w:sz w:val="20"/>
                <w:szCs w:val="20"/>
              </w:rPr>
              <w:t xml:space="preserve"> </w:t>
            </w:r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ница</w:t>
            </w:r>
            <w:proofErr w:type="spellEnd"/>
            <w:r w:rsidRPr="00AD14E6">
              <w:rPr>
                <w:sz w:val="20"/>
                <w:szCs w:val="20"/>
              </w:rPr>
              <w:t xml:space="preserve"> </w:t>
            </w:r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изме</w:t>
            </w:r>
            <w:proofErr w:type="spellEnd"/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D14E6">
              <w:rPr>
                <w:sz w:val="20"/>
                <w:szCs w:val="20"/>
              </w:rPr>
              <w:t>Плано-вое</w:t>
            </w:r>
            <w:proofErr w:type="spellEnd"/>
            <w:proofErr w:type="gramEnd"/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D14E6">
              <w:rPr>
                <w:sz w:val="20"/>
                <w:szCs w:val="20"/>
              </w:rPr>
              <w:t>факт</w:t>
            </w:r>
            <w:proofErr w:type="gramStart"/>
            <w:r w:rsidRPr="00AD14E6">
              <w:rPr>
                <w:sz w:val="20"/>
                <w:szCs w:val="20"/>
              </w:rPr>
              <w:t>и</w:t>
            </w:r>
            <w:proofErr w:type="spellEnd"/>
            <w:r w:rsidRPr="00AD14E6">
              <w:rPr>
                <w:sz w:val="20"/>
                <w:szCs w:val="20"/>
              </w:rPr>
              <w:t>-</w:t>
            </w:r>
            <w:proofErr w:type="gramEnd"/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ческое</w:t>
            </w:r>
            <w:proofErr w:type="spellEnd"/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значе</w:t>
            </w:r>
            <w:proofErr w:type="spellEnd"/>
            <w:r w:rsidRPr="00AD14E6">
              <w:rPr>
                <w:sz w:val="20"/>
                <w:szCs w:val="20"/>
              </w:rPr>
              <w:t>-</w:t>
            </w:r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ние</w:t>
            </w:r>
            <w:proofErr w:type="spellEnd"/>
            <w:r w:rsidRPr="00AD14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D14E6">
              <w:rPr>
                <w:sz w:val="20"/>
                <w:szCs w:val="20"/>
              </w:rPr>
              <w:t>откло</w:t>
            </w:r>
            <w:proofErr w:type="spellEnd"/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нение</w:t>
            </w:r>
            <w:proofErr w:type="spellEnd"/>
            <w:proofErr w:type="gramEnd"/>
            <w:r w:rsidRPr="00AD14E6">
              <w:rPr>
                <w:sz w:val="20"/>
                <w:szCs w:val="20"/>
              </w:rPr>
              <w:t xml:space="preserve"> </w:t>
            </w:r>
            <w:r w:rsidRPr="00AD14E6">
              <w:rPr>
                <w:sz w:val="20"/>
                <w:szCs w:val="20"/>
              </w:rPr>
              <w:br/>
              <w:t xml:space="preserve">(-/+, </w:t>
            </w:r>
            <w:r w:rsidRPr="00AD14E6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rHeight w:val="2715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D14E6">
              <w:rPr>
                <w:sz w:val="20"/>
                <w:szCs w:val="20"/>
              </w:rPr>
              <w:t>пл</w:t>
            </w:r>
            <w:proofErr w:type="gramStart"/>
            <w:r w:rsidRPr="00AD14E6">
              <w:rPr>
                <w:sz w:val="20"/>
                <w:szCs w:val="20"/>
              </w:rPr>
              <w:t>а</w:t>
            </w:r>
            <w:proofErr w:type="spellEnd"/>
            <w:r w:rsidRPr="00AD14E6">
              <w:rPr>
                <w:sz w:val="20"/>
                <w:szCs w:val="20"/>
              </w:rPr>
              <w:t>-</w:t>
            </w:r>
            <w:proofErr w:type="gramEnd"/>
            <w:r w:rsidRPr="00AD14E6">
              <w:rPr>
                <w:sz w:val="20"/>
                <w:szCs w:val="20"/>
              </w:rPr>
              <w:t xml:space="preserve"> </w:t>
            </w:r>
            <w:r w:rsidRPr="00AD14E6">
              <w:rPr>
                <w:sz w:val="20"/>
                <w:szCs w:val="20"/>
              </w:rPr>
              <w:br/>
              <w:t>новое</w:t>
            </w:r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зна</w:t>
            </w:r>
            <w:proofErr w:type="spellEnd"/>
            <w:r w:rsidRPr="00AD14E6">
              <w:rPr>
                <w:sz w:val="20"/>
                <w:szCs w:val="20"/>
              </w:rPr>
              <w:t xml:space="preserve">- </w:t>
            </w:r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D14E6">
              <w:rPr>
                <w:sz w:val="20"/>
                <w:szCs w:val="20"/>
              </w:rPr>
              <w:t>факт</w:t>
            </w:r>
            <w:proofErr w:type="gramStart"/>
            <w:r w:rsidRPr="00AD14E6">
              <w:rPr>
                <w:sz w:val="20"/>
                <w:szCs w:val="20"/>
              </w:rPr>
              <w:t>и</w:t>
            </w:r>
            <w:proofErr w:type="spellEnd"/>
            <w:r w:rsidRPr="00AD14E6">
              <w:rPr>
                <w:sz w:val="20"/>
                <w:szCs w:val="20"/>
              </w:rPr>
              <w:t>-</w:t>
            </w:r>
            <w:proofErr w:type="gramEnd"/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ческое</w:t>
            </w:r>
            <w:proofErr w:type="spellEnd"/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значе</w:t>
            </w:r>
            <w:proofErr w:type="spellEnd"/>
            <w:r w:rsidRPr="00AD14E6">
              <w:rPr>
                <w:sz w:val="20"/>
                <w:szCs w:val="20"/>
              </w:rPr>
              <w:t>-</w:t>
            </w:r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ние</w:t>
            </w:r>
            <w:proofErr w:type="spellEnd"/>
            <w:r w:rsidRPr="00AD14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D14E6">
              <w:rPr>
                <w:sz w:val="20"/>
                <w:szCs w:val="20"/>
              </w:rPr>
              <w:t>откл</w:t>
            </w:r>
            <w:proofErr w:type="gramStart"/>
            <w:r w:rsidRPr="00AD14E6">
              <w:rPr>
                <w:sz w:val="20"/>
                <w:szCs w:val="20"/>
              </w:rPr>
              <w:t>о</w:t>
            </w:r>
            <w:proofErr w:type="spellEnd"/>
            <w:r w:rsidRPr="00AD14E6">
              <w:rPr>
                <w:sz w:val="20"/>
                <w:szCs w:val="20"/>
              </w:rPr>
              <w:t>-</w:t>
            </w:r>
            <w:proofErr w:type="gramEnd"/>
            <w:r w:rsidRPr="00AD14E6">
              <w:rPr>
                <w:sz w:val="20"/>
                <w:szCs w:val="20"/>
              </w:rPr>
              <w:br/>
            </w:r>
            <w:proofErr w:type="spellStart"/>
            <w:r w:rsidRPr="00AD14E6">
              <w:rPr>
                <w:sz w:val="20"/>
                <w:szCs w:val="20"/>
              </w:rPr>
              <w:t>нение</w:t>
            </w:r>
            <w:proofErr w:type="spellEnd"/>
            <w:r w:rsidRPr="00AD14E6">
              <w:rPr>
                <w:sz w:val="20"/>
                <w:szCs w:val="20"/>
              </w:rPr>
              <w:t xml:space="preserve"> </w:t>
            </w:r>
            <w:r w:rsidRPr="00AD14E6">
              <w:rPr>
                <w:sz w:val="20"/>
                <w:szCs w:val="20"/>
              </w:rPr>
              <w:br/>
              <w:t xml:space="preserve">(-/+, </w:t>
            </w:r>
            <w:r w:rsidRPr="00AD14E6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rHeight w:val="300"/>
          <w:tblCellSpacing w:w="5" w:type="nil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12</w:t>
            </w:r>
          </w:p>
        </w:tc>
      </w:tr>
      <w:tr w:rsidR="00F9306F" w:rsidRPr="00AD14E6" w:rsidTr="004F4271">
        <w:trPr>
          <w:tblCellSpacing w:w="5" w:type="nil"/>
          <w:jc w:val="right"/>
        </w:trPr>
        <w:tc>
          <w:tcPr>
            <w:tcW w:w="138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rHeight w:val="320"/>
          <w:tblCellSpacing w:w="5" w:type="nil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Основное мероприятие </w:t>
            </w:r>
          </w:p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Субсидия на поддержку начинающих субъектов малого и среднего предпринимательства-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2014- 2020гг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 1</w:t>
            </w:r>
          </w:p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Количество субъектов</w:t>
            </w:r>
            <w:r>
              <w:rPr>
                <w:sz w:val="20"/>
                <w:szCs w:val="20"/>
              </w:rPr>
              <w:t xml:space="preserve"> малого и среднего </w:t>
            </w:r>
            <w:proofErr w:type="gramStart"/>
            <w:r>
              <w:rPr>
                <w:sz w:val="20"/>
                <w:szCs w:val="20"/>
              </w:rPr>
              <w:t>предпринимательства</w:t>
            </w:r>
            <w:proofErr w:type="gramEnd"/>
            <w:r>
              <w:rPr>
                <w:sz w:val="20"/>
                <w:szCs w:val="20"/>
              </w:rPr>
              <w:t xml:space="preserve"> которым оказана поддержка за счет средств 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субъектов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rHeight w:val="291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показатель 2</w:t>
            </w:r>
          </w:p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вновь созданных рабочих мес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 xml:space="preserve">включая вновь зарегистрированных индивидуальных предпринимателей )субъектами  малого и среднего предпринимательства, получившими государственную </w:t>
            </w:r>
            <w:r>
              <w:rPr>
                <w:sz w:val="20"/>
                <w:szCs w:val="20"/>
              </w:rPr>
              <w:lastRenderedPageBreak/>
              <w:t>поддержку за счет 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раб чих мест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rHeight w:val="135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rHeight w:val="320"/>
          <w:tblCellSpacing w:w="5" w:type="nil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Основное мероприятие </w:t>
            </w:r>
          </w:p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Организация участия в выставочных мероприятиях с целью продвижения экономического потенциала Киржачского района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>2014- 2020гг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AD14E6">
              <w:rPr>
                <w:sz w:val="20"/>
                <w:szCs w:val="20"/>
              </w:rPr>
              <w:t xml:space="preserve">показатель 1 </w:t>
            </w:r>
          </w:p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районных, областных и всероссийских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которых приняли участие субъекты малого и среднего предпринимательства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F9306F" w:rsidRPr="00AD14E6" w:rsidTr="004F4271">
        <w:trPr>
          <w:trHeight w:val="320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rHeight w:val="191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AD14E6" w:rsidTr="004F4271">
        <w:trPr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AD14E6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9306F" w:rsidRDefault="00F9306F" w:rsidP="00F9306F"/>
    <w:p w:rsidR="00F9306F" w:rsidRDefault="00F9306F" w:rsidP="00F9306F"/>
    <w:p w:rsidR="00402579" w:rsidRDefault="00402579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801979">
      <w:pPr>
        <w:jc w:val="right"/>
        <w:rPr>
          <w:sz w:val="24"/>
        </w:rPr>
      </w:pPr>
    </w:p>
    <w:p w:rsidR="00F32163" w:rsidRDefault="00F32163" w:rsidP="00801979">
      <w:pPr>
        <w:jc w:val="right"/>
        <w:rPr>
          <w:sz w:val="24"/>
        </w:rPr>
      </w:pPr>
    </w:p>
    <w:p w:rsidR="00F32163" w:rsidRDefault="00F32163" w:rsidP="00801979">
      <w:pPr>
        <w:jc w:val="right"/>
        <w:rPr>
          <w:sz w:val="24"/>
        </w:rPr>
      </w:pPr>
    </w:p>
    <w:p w:rsidR="00801979" w:rsidRDefault="00801979" w:rsidP="00801979">
      <w:pPr>
        <w:jc w:val="right"/>
        <w:rPr>
          <w:sz w:val="24"/>
        </w:rPr>
      </w:pPr>
      <w:r>
        <w:rPr>
          <w:sz w:val="24"/>
        </w:rPr>
        <w:lastRenderedPageBreak/>
        <w:t>Форма  8</w:t>
      </w:r>
    </w:p>
    <w:p w:rsidR="00801979" w:rsidRPr="00801979" w:rsidRDefault="00801979" w:rsidP="00801979">
      <w:pPr>
        <w:autoSpaceDE w:val="0"/>
        <w:autoSpaceDN w:val="0"/>
        <w:adjustRightInd w:val="0"/>
        <w:jc w:val="center"/>
        <w:rPr>
          <w:b/>
          <w:sz w:val="24"/>
        </w:rPr>
      </w:pPr>
      <w:r w:rsidRPr="00801979">
        <w:rPr>
          <w:b/>
          <w:sz w:val="24"/>
        </w:rPr>
        <w:t xml:space="preserve">АНАЛИЗ РЕЗУЛЬТАТИВНОСТИ </w:t>
      </w:r>
    </w:p>
    <w:p w:rsidR="00801979" w:rsidRDefault="00801979" w:rsidP="0080197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656D23"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hAnsi="Times New Roman" w:cs="Times New Roman"/>
          <w:sz w:val="22"/>
          <w:szCs w:val="22"/>
        </w:rPr>
        <w:t xml:space="preserve"> МО КИРЖАЧСКИЙ РАЙОН </w:t>
      </w:r>
    </w:p>
    <w:p w:rsidR="00801979" w:rsidRPr="002C62FB" w:rsidRDefault="00801979" w:rsidP="00801979">
      <w:pPr>
        <w:jc w:val="center"/>
        <w:rPr>
          <w:b/>
          <w:sz w:val="24"/>
        </w:rPr>
      </w:pPr>
      <w:r w:rsidRPr="002C62FB">
        <w:rPr>
          <w:b/>
          <w:szCs w:val="28"/>
        </w:rPr>
        <w:t>«</w:t>
      </w:r>
      <w:r w:rsidRPr="002C62FB">
        <w:rPr>
          <w:b/>
          <w:sz w:val="24"/>
        </w:rPr>
        <w:t>Повышение безопасности дорожного движения в Киржачском районе на 2017-2020 годах»</w:t>
      </w:r>
      <w:r>
        <w:rPr>
          <w:b/>
          <w:sz w:val="24"/>
        </w:rPr>
        <w:t xml:space="preserve"> № 4</w:t>
      </w:r>
    </w:p>
    <w:p w:rsidR="00801979" w:rsidRPr="008A5424" w:rsidRDefault="00801979" w:rsidP="008019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2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A542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A54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45" w:type="dxa"/>
        <w:jc w:val="right"/>
        <w:tblInd w:w="-49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2977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604"/>
      </w:tblGrid>
      <w:tr w:rsidR="00801979" w:rsidTr="004F4271">
        <w:trPr>
          <w:trHeight w:val="320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</w:p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br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бюджетных  </w:t>
            </w:r>
            <w:r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Результаты оценки бюджетной эффективност</w:t>
            </w:r>
            <w:proofErr w:type="gramStart"/>
            <w:r w:rsidRPr="009676AA">
              <w:rPr>
                <w:sz w:val="22"/>
                <w:szCs w:val="22"/>
              </w:rPr>
              <w:t>и(</w:t>
            </w:r>
            <w:proofErr w:type="gramEnd"/>
            <w:r w:rsidRPr="009676AA">
              <w:rPr>
                <w:sz w:val="22"/>
                <w:szCs w:val="22"/>
              </w:rPr>
              <w:t xml:space="preserve"> в соответствии с п.5</w:t>
            </w:r>
            <w:r>
              <w:rPr>
                <w:sz w:val="22"/>
                <w:szCs w:val="22"/>
              </w:rPr>
              <w:t xml:space="preserve"> формы 10)</w:t>
            </w:r>
          </w:p>
        </w:tc>
      </w:tr>
      <w:tr w:rsidR="00801979" w:rsidTr="004F4271">
        <w:trPr>
          <w:trHeight w:val="509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/>
        </w:tc>
      </w:tr>
      <w:tr w:rsidR="00801979" w:rsidTr="004F4271">
        <w:trPr>
          <w:trHeight w:val="640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Default="00801979" w:rsidP="00091CB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1979" w:rsidTr="004F4271">
        <w:trPr>
          <w:trHeight w:val="20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Default="00801979" w:rsidP="00091CB6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01979" w:rsidTr="004F4271">
        <w:trPr>
          <w:jc w:val="right"/>
        </w:trPr>
        <w:tc>
          <w:tcPr>
            <w:tcW w:w="14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Normal"/>
              <w:widowControl/>
              <w:ind w:firstLine="708"/>
              <w:jc w:val="both"/>
              <w:rPr>
                <w:sz w:val="22"/>
                <w:szCs w:val="22"/>
              </w:rPr>
            </w:pPr>
            <w:r w:rsidRPr="008A5424">
              <w:rPr>
                <w:sz w:val="24"/>
                <w:szCs w:val="24"/>
              </w:rPr>
              <w:t>Наименование задачи:</w:t>
            </w:r>
            <w:r>
              <w:rPr>
                <w:sz w:val="24"/>
                <w:szCs w:val="24"/>
              </w:rPr>
              <w:t xml:space="preserve"> </w:t>
            </w:r>
            <w:r w:rsidRPr="0044380A">
              <w:t>Сокращение смертности от дорожно-транспортных происшествий к 2020 году на 29% по сравнению с 2015 годом</w:t>
            </w:r>
          </w:p>
        </w:tc>
      </w:tr>
      <w:tr w:rsidR="00801979" w:rsidTr="004F4271">
        <w:trPr>
          <w:trHeight w:val="320"/>
          <w:jc w:val="right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979" w:rsidRPr="002C0352" w:rsidRDefault="00801979" w:rsidP="00091CB6">
            <w:pPr>
              <w:ind w:firstLine="283"/>
              <w:jc w:val="both"/>
            </w:pPr>
            <w:r>
              <w:t>П</w:t>
            </w:r>
            <w:r w:rsidRPr="002C0352">
              <w:t>овышение правового сознания и предупреждение опасного поведения участников дорожного движения, сокращение детского дорожно-транспортного травматизма, совершенствование организации движения транспортных средств и пешеходов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Pr="002C0352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4380A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4380A">
              <w:rPr>
                <w:sz w:val="22"/>
                <w:szCs w:val="22"/>
              </w:rPr>
              <w:t>Снижение на количество лиц, погибших в результате ДТП (по сравнению с базовым 2015 годом)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bookmarkStart w:id="0" w:name="_GoBack"/>
            <w:bookmarkEnd w:id="0"/>
            <w:r>
              <w:rPr>
                <w:sz w:val="22"/>
                <w:szCs w:val="22"/>
              </w:rPr>
              <w:t>54)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Pr="00B67B45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и социальная эффективность</w:t>
            </w:r>
          </w:p>
        </w:tc>
      </w:tr>
      <w:tr w:rsidR="00801979" w:rsidTr="004F4271">
        <w:trPr>
          <w:trHeight w:val="320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ind w:firstLine="28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2C0352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4380A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4380A">
              <w:rPr>
                <w:sz w:val="22"/>
                <w:szCs w:val="22"/>
              </w:rPr>
              <w:t xml:space="preserve">Снижение количества детей,  погибших в результате ДТП </w:t>
            </w:r>
            <w:r w:rsidRPr="0044380A">
              <w:rPr>
                <w:i/>
                <w:sz w:val="22"/>
                <w:szCs w:val="22"/>
              </w:rPr>
              <w:t>(</w:t>
            </w:r>
            <w:r w:rsidRPr="0044380A">
              <w:rPr>
                <w:sz w:val="22"/>
                <w:szCs w:val="22"/>
              </w:rPr>
              <w:t>по сравнению с базовым  2015 годом)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01979" w:rsidRDefault="00801979" w:rsidP="00801979"/>
    <w:p w:rsidR="00801979" w:rsidRDefault="00801979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CC68EA" w:rsidRPr="00CC68EA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CC68EA">
        <w:rPr>
          <w:rFonts w:ascii="Times New Roman" w:hAnsi="Times New Roman" w:cs="Times New Roman"/>
          <w:b/>
          <w:sz w:val="24"/>
        </w:rPr>
        <w:lastRenderedPageBreak/>
        <w:t xml:space="preserve">АНАЛИЗ РЕЗУЛЬТАТИВНОСТИ </w:t>
      </w:r>
    </w:p>
    <w:p w:rsidR="00CC68EA" w:rsidRPr="00CC68EA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CC68EA">
        <w:rPr>
          <w:rFonts w:ascii="Times New Roman" w:hAnsi="Times New Roman" w:cs="Times New Roman"/>
          <w:b/>
          <w:sz w:val="24"/>
        </w:rPr>
        <w:t xml:space="preserve">муниципальной программы  </w:t>
      </w:r>
    </w:p>
    <w:p w:rsidR="00CC68EA" w:rsidRPr="00CC68EA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CC68EA">
        <w:rPr>
          <w:rFonts w:ascii="Times New Roman" w:hAnsi="Times New Roman" w:cs="Times New Roman"/>
          <w:b/>
          <w:sz w:val="24"/>
        </w:rPr>
        <w:t>« Социальное и демографическое развитие Киржачского района на 2017-2019 годы»</w:t>
      </w:r>
      <w:r w:rsidR="00987051">
        <w:rPr>
          <w:rFonts w:ascii="Times New Roman" w:hAnsi="Times New Roman" w:cs="Times New Roman"/>
          <w:b/>
          <w:sz w:val="24"/>
        </w:rPr>
        <w:t xml:space="preserve"> №6</w:t>
      </w:r>
    </w:p>
    <w:p w:rsidR="00CC68EA" w:rsidRPr="00F3139B" w:rsidRDefault="00CC68EA" w:rsidP="00CC68EA">
      <w:pPr>
        <w:autoSpaceDE w:val="0"/>
        <w:autoSpaceDN w:val="0"/>
        <w:adjustRightInd w:val="0"/>
        <w:jc w:val="center"/>
        <w:rPr>
          <w:sz w:val="24"/>
        </w:rPr>
      </w:pPr>
      <w:r w:rsidRPr="00CC68EA">
        <w:rPr>
          <w:rFonts w:ascii="Times New Roman" w:hAnsi="Times New Roman" w:cs="Times New Roman"/>
          <w:b/>
          <w:sz w:val="24"/>
        </w:rPr>
        <w:t>за 2017 год</w:t>
      </w:r>
    </w:p>
    <w:tbl>
      <w:tblPr>
        <w:tblW w:w="14503" w:type="dxa"/>
        <w:jc w:val="right"/>
        <w:tblCellSpacing w:w="5" w:type="nil"/>
        <w:tblInd w:w="-19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3487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1016"/>
      </w:tblGrid>
      <w:tr w:rsidR="00F57F5D" w:rsidRPr="0076038B" w:rsidTr="00226360">
        <w:trPr>
          <w:trHeight w:val="320"/>
          <w:tblCellSpacing w:w="5" w:type="nil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№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>/</w:t>
            </w:r>
            <w:proofErr w:type="spellStart"/>
            <w:r w:rsidRPr="007603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Сроки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испол</w:t>
            </w:r>
            <w:proofErr w:type="spellEnd"/>
            <w:r w:rsidRPr="0076038B">
              <w:rPr>
                <w:sz w:val="22"/>
                <w:szCs w:val="22"/>
              </w:rPr>
              <w:br/>
              <w:t>нения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Объем бюджетных  </w:t>
            </w:r>
            <w:r w:rsidRPr="0076038B">
              <w:rPr>
                <w:sz w:val="22"/>
                <w:szCs w:val="22"/>
              </w:rPr>
              <w:br/>
              <w:t xml:space="preserve"> расходов, 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 </w:t>
            </w:r>
            <w:r w:rsidRPr="0076038B">
              <w:rPr>
                <w:sz w:val="22"/>
                <w:szCs w:val="22"/>
              </w:rPr>
              <w:t xml:space="preserve">рублей     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F57F5D" w:rsidRPr="0076038B" w:rsidTr="00226360">
        <w:trPr>
          <w:trHeight w:val="320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</w:t>
            </w:r>
            <w:r w:rsidRPr="0076038B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ед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ница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изме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r w:rsidRPr="0076038B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  <w:r w:rsidRPr="007603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откло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640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пл</w:t>
            </w:r>
            <w:proofErr w:type="gramStart"/>
            <w:r w:rsidRPr="0076038B">
              <w:rPr>
                <w:sz w:val="22"/>
                <w:szCs w:val="22"/>
              </w:rPr>
              <w:t>а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>новое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</w:t>
            </w:r>
            <w:proofErr w:type="spellEnd"/>
            <w:r w:rsidRPr="0076038B">
              <w:rPr>
                <w:sz w:val="22"/>
                <w:szCs w:val="22"/>
              </w:rPr>
              <w:t xml:space="preserve">-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  <w:r w:rsidRPr="007603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откл</w:t>
            </w:r>
            <w:proofErr w:type="gramStart"/>
            <w:r w:rsidRPr="0076038B">
              <w:rPr>
                <w:sz w:val="22"/>
                <w:szCs w:val="22"/>
              </w:rPr>
              <w:t>о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blCellSpacing w:w="5" w:type="nil"/>
          <w:jc w:val="right"/>
        </w:trPr>
        <w:tc>
          <w:tcPr>
            <w:tcW w:w="1348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320"/>
          <w:tblCellSpacing w:w="5" w:type="nil"/>
          <w:jc w:val="right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 1</w:t>
            </w:r>
            <w:r w:rsidRPr="00B76820">
              <w:rPr>
                <w:b/>
                <w:sz w:val="24"/>
              </w:rPr>
              <w:t xml:space="preserve"> </w:t>
            </w:r>
          </w:p>
          <w:p w:rsidR="00F57F5D" w:rsidRPr="00EF6EE4" w:rsidRDefault="00F57F5D" w:rsidP="00226360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Меры по социальной поддержке в районе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показатель 1</w:t>
            </w:r>
          </w:p>
          <w:p w:rsidR="00F57F5D" w:rsidRPr="00EF6EE4" w:rsidRDefault="00F57F5D" w:rsidP="00226360">
            <w:pPr>
              <w:pStyle w:val="ConsPlusCell"/>
              <w:rPr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Количество граждан, получающих адресную социальную помощь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70B4C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-0,005%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5A1F34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5A1F34">
              <w:rPr>
                <w:sz w:val="24"/>
                <w:szCs w:val="24"/>
              </w:rPr>
              <w:t>получены</w:t>
            </w:r>
            <w:proofErr w:type="gramEnd"/>
            <w:r w:rsidRPr="005A1F34">
              <w:rPr>
                <w:sz w:val="24"/>
                <w:szCs w:val="24"/>
              </w:rPr>
              <w:t xml:space="preserve">      </w:t>
            </w:r>
            <w:r w:rsidRPr="005A1F34">
              <w:rPr>
                <w:sz w:val="24"/>
                <w:szCs w:val="24"/>
              </w:rPr>
              <w:br/>
            </w:r>
            <w:r w:rsidRPr="0092248D">
              <w:rPr>
                <w:color w:val="FF0000"/>
                <w:sz w:val="24"/>
                <w:szCs w:val="24"/>
              </w:rPr>
              <w:t xml:space="preserve">бюджетный </w:t>
            </w:r>
            <w:r w:rsidRPr="005A1F34">
              <w:rPr>
                <w:sz w:val="24"/>
                <w:szCs w:val="24"/>
              </w:rPr>
              <w:t xml:space="preserve">и социальный эффект    </w:t>
            </w:r>
          </w:p>
        </w:tc>
      </w:tr>
      <w:tr w:rsidR="00F57F5D" w:rsidRPr="0076038B" w:rsidTr="00226360">
        <w:trPr>
          <w:trHeight w:val="320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общественных организаций, получивших социальную поддержку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320"/>
          <w:tblCellSpacing w:w="5" w:type="nil"/>
          <w:jc w:val="right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53094E" w:rsidRDefault="00F57F5D" w:rsidP="00226360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2.Меры по повышению социальной активности различных категорий граждан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показатель 1 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благотворительных акций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315,2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785"/>
          <w:tblCellSpacing w:w="5" w:type="nil"/>
          <w:jc w:val="right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</w:t>
            </w:r>
          </w:p>
          <w:p w:rsidR="00F57F5D" w:rsidRPr="007251F6" w:rsidRDefault="00F57F5D" w:rsidP="00226360">
            <w:pPr>
              <w:tabs>
                <w:tab w:val="left" w:leader="underscore" w:pos="8686"/>
              </w:tabs>
              <w:snapToGrid w:val="0"/>
              <w:ind w:right="-1"/>
              <w:rPr>
                <w:rFonts w:eastAsia="Times New Roman"/>
                <w:sz w:val="24"/>
              </w:rPr>
            </w:pPr>
            <w:r w:rsidRPr="007251F6">
              <w:rPr>
                <w:rFonts w:eastAsia="Times New Roman"/>
                <w:sz w:val="24"/>
              </w:rPr>
              <w:t>Меры, направленные на пропаганду здорового образа жизни</w:t>
            </w:r>
            <w:r>
              <w:rPr>
                <w:rFonts w:eastAsia="Times New Roman"/>
                <w:sz w:val="24"/>
              </w:rPr>
              <w:t>, сохранение, укрепление здоровья населения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жителей района, вовлеченных в занятия спортом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1C40B3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1C40B3">
              <w:rPr>
                <w:sz w:val="22"/>
                <w:szCs w:val="22"/>
              </w:rPr>
              <w:t>37,6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+10,9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2250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физкультурных и спортивных мероприятий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blCellSpacing w:w="5" w:type="nil"/>
          <w:jc w:val="right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4.Меры по военно-патриотическому воспитанию населения</w:t>
            </w:r>
          </w:p>
          <w:p w:rsidR="00F57F5D" w:rsidRDefault="00F57F5D" w:rsidP="00226360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F57F5D" w:rsidRPr="007251F6" w:rsidRDefault="00F57F5D" w:rsidP="002263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 патриотической направленности по отношению к общему числу мероприятий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3840"/>
          <w:tblCellSpacing w:w="5" w:type="nil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 Меры по повышению творческой и общественной активности молодежи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молодых людей, принявших участие в мероприятиях, направленных на поддержку талантливой молодежи, патриотическое воспитание и интеллектуально-творческое развитие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95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</w:t>
            </w:r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молодых людей, вовлеченных в деятельность общественных объединений  и реализацию социально значимых проектов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260"/>
          <w:tblCellSpacing w:w="5" w:type="nil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 Меры по повышению престижа  семьи и брака, значимости семейных ценностей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рождаемости к смертности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275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браков к разводам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1D5F" w:rsidRDefault="00DC1D5F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C1D5F" w:rsidRDefault="00DC1D5F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B1807" w:rsidRPr="001B1807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B1807">
        <w:rPr>
          <w:rFonts w:ascii="Times New Roman" w:hAnsi="Times New Roman" w:cs="Times New Roman"/>
          <w:b/>
        </w:rPr>
        <w:lastRenderedPageBreak/>
        <w:t xml:space="preserve">АНАЛИЗ РЕЗУЛЬТАТИВНОСТИ </w:t>
      </w:r>
    </w:p>
    <w:p w:rsidR="001B1807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B1807">
        <w:rPr>
          <w:rFonts w:ascii="Times New Roman" w:hAnsi="Times New Roman" w:cs="Times New Roman"/>
          <w:b/>
        </w:rPr>
        <w:t>муниципальной программы, подпрограммы</w:t>
      </w:r>
    </w:p>
    <w:p w:rsidR="001B1807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B18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«Обеспечение безопасности населения и территорий Киржачского района на 2016-2018 годы»</w:t>
      </w:r>
      <w:r w:rsidR="00987051">
        <w:rPr>
          <w:rFonts w:ascii="Times New Roman" w:hAnsi="Times New Roman" w:cs="Times New Roman"/>
          <w:b/>
        </w:rPr>
        <w:t xml:space="preserve"> №7</w:t>
      </w:r>
    </w:p>
    <w:p w:rsidR="001B1807" w:rsidRPr="001B1807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Pr="001B1807">
        <w:rPr>
          <w:rFonts w:ascii="Times New Roman" w:hAnsi="Times New Roman" w:cs="Times New Roman"/>
          <w:b/>
        </w:rPr>
        <w:t xml:space="preserve">  2017 год</w:t>
      </w:r>
    </w:p>
    <w:tbl>
      <w:tblPr>
        <w:tblW w:w="14645" w:type="dxa"/>
        <w:jc w:val="right"/>
        <w:tblCellSpacing w:w="5" w:type="nil"/>
        <w:tblInd w:w="-49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804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F57F5D" w:rsidRPr="009676AA" w:rsidTr="00226360">
        <w:trPr>
          <w:trHeight w:val="320"/>
          <w:tblCellSpacing w:w="5" w:type="nil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Сроки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испол</w:t>
            </w:r>
            <w:proofErr w:type="spellEnd"/>
            <w:r w:rsidRPr="009676AA">
              <w:rPr>
                <w:sz w:val="22"/>
                <w:szCs w:val="22"/>
              </w:rPr>
              <w:br/>
              <w:t>нения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Объем бюджетных  </w:t>
            </w:r>
            <w:r w:rsidRPr="009676AA">
              <w:rPr>
                <w:sz w:val="22"/>
                <w:szCs w:val="22"/>
              </w:rPr>
              <w:br/>
              <w:t xml:space="preserve"> расходов, </w:t>
            </w:r>
          </w:p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r w:rsidRPr="009676AA">
              <w:t>Результаты оценки бюджетной эффективност</w:t>
            </w:r>
            <w:proofErr w:type="gramStart"/>
            <w:r w:rsidRPr="009676AA">
              <w:t>и(</w:t>
            </w:r>
            <w:proofErr w:type="gramEnd"/>
            <w:r w:rsidRPr="009676AA">
              <w:t xml:space="preserve"> в соответствии с п.5 формы 10)</w:t>
            </w:r>
          </w:p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9676AA" w:rsidTr="00226360">
        <w:trPr>
          <w:trHeight w:val="320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 w:rsidRPr="009676AA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ед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ница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изме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откло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2715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пл</w:t>
            </w:r>
            <w:proofErr w:type="gramStart"/>
            <w:r w:rsidRPr="009676AA">
              <w:rPr>
                <w:sz w:val="22"/>
                <w:szCs w:val="22"/>
              </w:rPr>
              <w:t>а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>новое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</w:t>
            </w:r>
            <w:proofErr w:type="spellEnd"/>
            <w:r w:rsidRPr="009676AA">
              <w:rPr>
                <w:sz w:val="22"/>
                <w:szCs w:val="22"/>
              </w:rPr>
              <w:t xml:space="preserve">-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676AA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откл</w:t>
            </w:r>
            <w:proofErr w:type="gramStart"/>
            <w:r w:rsidRPr="009676AA">
              <w:rPr>
                <w:sz w:val="22"/>
                <w:szCs w:val="22"/>
              </w:rPr>
              <w:t>о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>%)</w:t>
            </w:r>
            <w:r w:rsidRPr="0076038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300"/>
          <w:tblCellSpacing w:w="5" w:type="nil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57F5D" w:rsidRPr="0076038B" w:rsidTr="00226360">
        <w:trPr>
          <w:tblCellSpacing w:w="5" w:type="nil"/>
          <w:jc w:val="right"/>
        </w:trPr>
        <w:tc>
          <w:tcPr>
            <w:tcW w:w="137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320"/>
          <w:tblCellSpacing w:w="5" w:type="nil"/>
          <w:jc w:val="right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Основное мероприятие 1</w:t>
            </w:r>
            <w:r w:rsidRPr="00451C21">
              <w:rPr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451C21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451C21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451C21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451C21">
              <w:rPr>
                <w:sz w:val="24"/>
                <w:szCs w:val="24"/>
              </w:rPr>
              <w:t>Киржачско</w:t>
            </w:r>
            <w:r>
              <w:rPr>
                <w:sz w:val="24"/>
                <w:szCs w:val="24"/>
              </w:rPr>
              <w:t>-</w:t>
            </w:r>
            <w:r w:rsidRPr="00451C21">
              <w:rPr>
                <w:sz w:val="24"/>
                <w:szCs w:val="24"/>
              </w:rPr>
              <w:t>го</w:t>
            </w:r>
            <w:proofErr w:type="spellEnd"/>
            <w:r w:rsidRPr="00451C21">
              <w:rPr>
                <w:sz w:val="24"/>
                <w:szCs w:val="24"/>
              </w:rPr>
              <w:t xml:space="preserve"> района мероприятий по </w:t>
            </w:r>
            <w:proofErr w:type="spellStart"/>
            <w:r w:rsidRPr="00451C21">
              <w:rPr>
                <w:sz w:val="24"/>
                <w:szCs w:val="24"/>
              </w:rPr>
              <w:t>предуп</w:t>
            </w:r>
            <w:r>
              <w:rPr>
                <w:sz w:val="24"/>
                <w:szCs w:val="24"/>
              </w:rPr>
              <w:t>-</w:t>
            </w:r>
            <w:r w:rsidRPr="00451C21">
              <w:rPr>
                <w:sz w:val="24"/>
                <w:szCs w:val="24"/>
              </w:rPr>
              <w:t>реждению</w:t>
            </w:r>
            <w:proofErr w:type="spellEnd"/>
            <w:r w:rsidRPr="00451C21">
              <w:rPr>
                <w:sz w:val="24"/>
                <w:szCs w:val="24"/>
              </w:rPr>
              <w:t xml:space="preserve"> терроризма и </w:t>
            </w:r>
            <w:proofErr w:type="spellStart"/>
            <w:r w:rsidRPr="00451C21">
              <w:rPr>
                <w:sz w:val="24"/>
                <w:szCs w:val="24"/>
              </w:rPr>
              <w:t>экстремиз</w:t>
            </w:r>
            <w:r>
              <w:rPr>
                <w:sz w:val="24"/>
                <w:szCs w:val="24"/>
              </w:rPr>
              <w:t>-</w:t>
            </w:r>
            <w:r w:rsidRPr="00451C21">
              <w:rPr>
                <w:sz w:val="24"/>
                <w:szCs w:val="24"/>
              </w:rPr>
              <w:t>ма</w:t>
            </w:r>
            <w:proofErr w:type="spellEnd"/>
            <w:r w:rsidRPr="00451C21">
              <w:rPr>
                <w:sz w:val="24"/>
                <w:szCs w:val="24"/>
              </w:rPr>
              <w:t xml:space="preserve">, </w:t>
            </w:r>
            <w:proofErr w:type="spellStart"/>
            <w:r w:rsidRPr="00451C21">
              <w:rPr>
                <w:sz w:val="24"/>
                <w:szCs w:val="24"/>
              </w:rPr>
              <w:t>миними</w:t>
            </w:r>
            <w:r>
              <w:rPr>
                <w:sz w:val="24"/>
                <w:szCs w:val="24"/>
              </w:rPr>
              <w:t>-</w:t>
            </w:r>
            <w:r w:rsidRPr="00451C21">
              <w:rPr>
                <w:sz w:val="24"/>
                <w:szCs w:val="24"/>
              </w:rPr>
              <w:t>зации</w:t>
            </w:r>
            <w:proofErr w:type="spellEnd"/>
            <w:r w:rsidRPr="00451C21">
              <w:rPr>
                <w:sz w:val="24"/>
                <w:szCs w:val="24"/>
              </w:rPr>
              <w:t xml:space="preserve"> их последствий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показатель 1 </w:t>
            </w:r>
            <w:r w:rsidRPr="00EF42E4">
              <w:rPr>
                <w:sz w:val="22"/>
                <w:szCs w:val="22"/>
              </w:rPr>
              <w:t>сокращение общего количества зарегистрированных преступлений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-12,7%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5A1F34">
              <w:rPr>
                <w:sz w:val="24"/>
                <w:szCs w:val="24"/>
              </w:rPr>
              <w:t xml:space="preserve">За отчетный год получены      </w:t>
            </w:r>
            <w:r w:rsidRPr="005A1F34">
              <w:rPr>
                <w:sz w:val="24"/>
                <w:szCs w:val="24"/>
              </w:rPr>
              <w:br/>
            </w:r>
            <w:r w:rsidRPr="0092248D">
              <w:rPr>
                <w:color w:val="FF0000"/>
                <w:sz w:val="24"/>
                <w:szCs w:val="24"/>
              </w:rPr>
              <w:t xml:space="preserve">бюджетный </w:t>
            </w:r>
            <w:r w:rsidRPr="005A1F34">
              <w:rPr>
                <w:sz w:val="24"/>
                <w:szCs w:val="24"/>
              </w:rPr>
              <w:t>и социальный эффект</w:t>
            </w:r>
            <w:proofErr w:type="gramStart"/>
            <w:r w:rsidRPr="005A1F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>се мероприятия выполнены в срок и в полном объеме</w:t>
            </w:r>
          </w:p>
        </w:tc>
      </w:tr>
      <w:tr w:rsidR="00F57F5D" w:rsidRPr="0076038B" w:rsidTr="00226360">
        <w:trPr>
          <w:trHeight w:val="291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показатель 2</w:t>
            </w:r>
            <w:r w:rsidRPr="00EF4E0C">
              <w:rPr>
                <w:sz w:val="22"/>
                <w:szCs w:val="22"/>
              </w:rPr>
              <w:t xml:space="preserve"> снижение числа тяжких и особо </w:t>
            </w:r>
            <w:r w:rsidRPr="00EF4E0C">
              <w:rPr>
                <w:sz w:val="22"/>
                <w:szCs w:val="22"/>
              </w:rPr>
              <w:lastRenderedPageBreak/>
              <w:t>тяжких преступлений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-42,2%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35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6779E5" w:rsidRDefault="00F57F5D" w:rsidP="00226360">
            <w:pPr>
              <w:pStyle w:val="ConsPlusCell"/>
              <w:rPr>
                <w:b/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</w:t>
            </w:r>
            <w:r w:rsidRPr="006779E5">
              <w:rPr>
                <w:b/>
                <w:sz w:val="22"/>
                <w:szCs w:val="22"/>
              </w:rPr>
              <w:t>показатель 3</w:t>
            </w:r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6779E5">
              <w:rPr>
                <w:sz w:val="22"/>
                <w:szCs w:val="22"/>
              </w:rPr>
              <w:t>уменьшение числа нарушений и административных правонарушений</w:t>
            </w:r>
            <w:proofErr w:type="gramStart"/>
            <w:r w:rsidRPr="006779E5">
              <w:rPr>
                <w:sz w:val="22"/>
                <w:szCs w:val="22"/>
              </w:rPr>
              <w:t xml:space="preserve"> ,</w:t>
            </w:r>
            <w:proofErr w:type="gramEnd"/>
            <w:r w:rsidRPr="006779E5">
              <w:rPr>
                <w:sz w:val="22"/>
                <w:szCs w:val="22"/>
              </w:rPr>
              <w:t>совершенных иностранными гражданами( в отношении них)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1A6626" w:rsidRDefault="00F57F5D" w:rsidP="00226360">
            <w:pPr>
              <w:pStyle w:val="ConsPlusCell"/>
              <w:rPr>
                <w:b/>
                <w:sz w:val="22"/>
                <w:szCs w:val="22"/>
              </w:rPr>
            </w:pPr>
            <w:r w:rsidRPr="001A6626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1A6626">
              <w:rPr>
                <w:b/>
                <w:sz w:val="22"/>
                <w:szCs w:val="22"/>
              </w:rPr>
              <w:t>4</w:t>
            </w:r>
            <w:proofErr w:type="gramEnd"/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1A6626">
              <w:rPr>
                <w:sz w:val="22"/>
                <w:szCs w:val="22"/>
              </w:rPr>
              <w:t>увеличение количества привлеченных к участию  в культурно-массовых мероприятиях района представителей различных народностей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320"/>
          <w:tblCellSpacing w:w="5" w:type="nil"/>
          <w:jc w:val="right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5F6A87" w:rsidRDefault="00F57F5D" w:rsidP="00226360">
            <w:pPr>
              <w:pStyle w:val="ConsPlusCell"/>
              <w:rPr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 2</w:t>
            </w:r>
            <w:r w:rsidRPr="005F6A87">
              <w:rPr>
                <w:sz w:val="24"/>
                <w:szCs w:val="24"/>
              </w:rPr>
              <w:t xml:space="preserve"> Реализация мер по </w:t>
            </w:r>
            <w:proofErr w:type="spellStart"/>
            <w:proofErr w:type="gramStart"/>
            <w:r w:rsidRPr="005F6A87">
              <w:rPr>
                <w:sz w:val="24"/>
                <w:szCs w:val="24"/>
              </w:rPr>
              <w:t>противо</w:t>
            </w:r>
            <w:r>
              <w:rPr>
                <w:sz w:val="24"/>
                <w:szCs w:val="24"/>
              </w:rPr>
              <w:t>-</w:t>
            </w:r>
            <w:r w:rsidRPr="005F6A87">
              <w:rPr>
                <w:sz w:val="24"/>
                <w:szCs w:val="24"/>
              </w:rPr>
              <w:t>действию</w:t>
            </w:r>
            <w:proofErr w:type="spellEnd"/>
            <w:proofErr w:type="gramEnd"/>
            <w:r w:rsidRPr="005F6A87">
              <w:rPr>
                <w:sz w:val="24"/>
                <w:szCs w:val="24"/>
              </w:rPr>
              <w:t xml:space="preserve"> коррупции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1E49C6" w:rsidRDefault="00F57F5D" w:rsidP="00226360">
            <w:pPr>
              <w:pStyle w:val="ConsPlusCell"/>
              <w:rPr>
                <w:b/>
                <w:sz w:val="22"/>
                <w:szCs w:val="22"/>
              </w:rPr>
            </w:pPr>
            <w:r w:rsidRPr="001E49C6">
              <w:rPr>
                <w:b/>
                <w:sz w:val="22"/>
                <w:szCs w:val="22"/>
              </w:rPr>
              <w:t xml:space="preserve">показатель 1 </w:t>
            </w:r>
          </w:p>
          <w:p w:rsidR="00F57F5D" w:rsidRPr="001E49C6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1E49C6">
              <w:rPr>
                <w:sz w:val="22"/>
                <w:szCs w:val="22"/>
              </w:rPr>
              <w:t>сокращение количества жалоб на действия (бездействия) должностных лиц в сфере обеспечения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320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91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76038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605"/>
          <w:tblCellSpacing w:w="5" w:type="nil"/>
          <w:jc w:val="right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EF42E4" w:rsidRDefault="00F57F5D" w:rsidP="002263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3</w:t>
            </w:r>
            <w:r w:rsidRPr="0076038B">
              <w:rPr>
                <w:sz w:val="22"/>
                <w:szCs w:val="22"/>
              </w:rPr>
              <w:t xml:space="preserve">     </w:t>
            </w:r>
            <w:r w:rsidRPr="00F45276">
              <w:rPr>
                <w:sz w:val="22"/>
                <w:szCs w:val="22"/>
              </w:rPr>
              <w:t>Обеспечение безопасных условий жизнедеятельности на территории района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D0365" w:rsidRDefault="00F57F5D" w:rsidP="00226360">
            <w:pPr>
              <w:pStyle w:val="ConsPlusCell"/>
              <w:rPr>
                <w:b/>
                <w:sz w:val="22"/>
                <w:szCs w:val="22"/>
              </w:rPr>
            </w:pPr>
            <w:r w:rsidRPr="004D0365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4D0365">
              <w:rPr>
                <w:b/>
                <w:sz w:val="22"/>
                <w:szCs w:val="22"/>
              </w:rPr>
              <w:t>1</w:t>
            </w:r>
            <w:proofErr w:type="gramEnd"/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4D0365">
              <w:rPr>
                <w:sz w:val="22"/>
                <w:szCs w:val="22"/>
              </w:rPr>
              <w:t>снижение доли преступлений, совершенных ранее судимыми лицами;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2175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B51D31" w:rsidRDefault="00F57F5D" w:rsidP="00226360">
            <w:pPr>
              <w:pStyle w:val="ConsPlusCell"/>
              <w:rPr>
                <w:b/>
                <w:sz w:val="22"/>
                <w:szCs w:val="22"/>
              </w:rPr>
            </w:pPr>
            <w:r w:rsidRPr="00B51D31">
              <w:rPr>
                <w:b/>
                <w:sz w:val="22"/>
                <w:szCs w:val="22"/>
              </w:rPr>
              <w:t>показатель 2</w:t>
            </w:r>
          </w:p>
          <w:p w:rsidR="00F57F5D" w:rsidRPr="00921898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21898">
              <w:rPr>
                <w:sz w:val="22"/>
                <w:szCs w:val="22"/>
              </w:rPr>
              <w:t>уменьшение числа преступлений, совершенных на улицах и в общественных местах;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-44,5%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245"/>
          <w:tblCellSpacing w:w="5" w:type="nil"/>
          <w:jc w:val="right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F45276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F45276">
              <w:rPr>
                <w:sz w:val="22"/>
                <w:szCs w:val="22"/>
              </w:rPr>
              <w:t>Основное мероприятие 4. Профилактика правонарушений</w:t>
            </w:r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C61082" w:rsidRDefault="00F57F5D" w:rsidP="00226360">
            <w:pPr>
              <w:pStyle w:val="ConsPlusCell"/>
              <w:rPr>
                <w:b/>
                <w:sz w:val="22"/>
                <w:szCs w:val="22"/>
              </w:rPr>
            </w:pPr>
            <w:r w:rsidRPr="00C61082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C61082">
              <w:rPr>
                <w:b/>
                <w:sz w:val="22"/>
                <w:szCs w:val="22"/>
              </w:rPr>
              <w:t>1</w:t>
            </w:r>
            <w:proofErr w:type="gramEnd"/>
          </w:p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C61082">
              <w:rPr>
                <w:sz w:val="22"/>
                <w:szCs w:val="22"/>
              </w:rPr>
              <w:t>сокращение количества преступлений, совершенных несовершеннолетними или при их соучастии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+5,1%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76038B" w:rsidTr="00226360">
        <w:trPr>
          <w:trHeight w:val="1035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F45276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921898" w:rsidRDefault="00F57F5D" w:rsidP="00226360">
            <w:pPr>
              <w:pStyle w:val="ConsPlusCell"/>
              <w:rPr>
                <w:b/>
                <w:sz w:val="22"/>
                <w:szCs w:val="22"/>
              </w:rPr>
            </w:pPr>
            <w:r w:rsidRPr="00921898">
              <w:rPr>
                <w:b/>
                <w:sz w:val="22"/>
                <w:szCs w:val="22"/>
              </w:rPr>
              <w:t>показатель 2</w:t>
            </w:r>
          </w:p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 w:rsidRPr="00921898">
              <w:rPr>
                <w:sz w:val="22"/>
                <w:szCs w:val="22"/>
              </w:rPr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76038B" w:rsidRDefault="00F57F5D" w:rsidP="0022636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B1807" w:rsidRPr="001B1807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B1807" w:rsidRDefault="001B1807" w:rsidP="00544C06">
      <w:pPr>
        <w:jc w:val="right"/>
        <w:rPr>
          <w:rFonts w:ascii="Times New Roman" w:hAnsi="Times New Roman" w:cs="Times New Roman"/>
          <w:sz w:val="24"/>
        </w:rPr>
      </w:pPr>
    </w:p>
    <w:p w:rsidR="001B1807" w:rsidRDefault="001B1807" w:rsidP="00544C06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5089" w:type="pct"/>
        <w:tblLayout w:type="fixed"/>
        <w:tblLook w:val="0000"/>
      </w:tblPr>
      <w:tblGrid>
        <w:gridCol w:w="674"/>
        <w:gridCol w:w="1102"/>
        <w:gridCol w:w="1273"/>
        <w:gridCol w:w="1321"/>
        <w:gridCol w:w="2534"/>
        <w:gridCol w:w="1201"/>
        <w:gridCol w:w="1123"/>
        <w:gridCol w:w="852"/>
        <w:gridCol w:w="764"/>
        <w:gridCol w:w="1123"/>
        <w:gridCol w:w="1041"/>
        <w:gridCol w:w="822"/>
        <w:gridCol w:w="1219"/>
      </w:tblGrid>
      <w:tr w:rsidR="00060F20" w:rsidRPr="00060F20" w:rsidTr="00F9306F">
        <w:trPr>
          <w:trHeight w:val="315"/>
        </w:trPr>
        <w:tc>
          <w:tcPr>
            <w:tcW w:w="4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F20">
              <w:rPr>
                <w:rFonts w:ascii="Times New Roman" w:hAnsi="Times New Roman" w:cs="Times New Roman"/>
                <w:b/>
              </w:rPr>
              <w:lastRenderedPageBreak/>
              <w:t>АНАЛИЗ РЕЗУЛЬТАТИВНОСТИ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F9306F">
        <w:trPr>
          <w:trHeight w:val="315"/>
        </w:trPr>
        <w:tc>
          <w:tcPr>
            <w:tcW w:w="4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F20">
              <w:rPr>
                <w:rFonts w:ascii="Times New Roman" w:hAnsi="Times New Roman" w:cs="Times New Roman"/>
                <w:b/>
              </w:rPr>
              <w:t>муниципальной программы, подпрограммы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F9306F">
        <w:trPr>
          <w:trHeight w:val="315"/>
        </w:trPr>
        <w:tc>
          <w:tcPr>
            <w:tcW w:w="4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F12675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  <w:iCs/>
              </w:rPr>
              <w:t>«Развитие образования» на 2014-2020 годы</w:t>
            </w:r>
            <w:r w:rsidRPr="00F12675">
              <w:rPr>
                <w:rFonts w:ascii="Times New Roman" w:hAnsi="Times New Roman" w:cs="Times New Roman"/>
                <w:b/>
              </w:rPr>
              <w:t xml:space="preserve"> </w:t>
            </w:r>
            <w:r w:rsidR="00987051">
              <w:rPr>
                <w:rFonts w:ascii="Times New Roman" w:hAnsi="Times New Roman" w:cs="Times New Roman"/>
                <w:b/>
              </w:rPr>
              <w:t>№8</w:t>
            </w:r>
          </w:p>
          <w:p w:rsidR="00060F20" w:rsidRPr="00060F20" w:rsidRDefault="00060F20" w:rsidP="0080197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60F20">
              <w:rPr>
                <w:rFonts w:ascii="Times New Roman" w:hAnsi="Times New Roman" w:cs="Times New Roman"/>
                <w:b/>
              </w:rPr>
              <w:t xml:space="preserve">за </w:t>
            </w:r>
            <w:r w:rsidRPr="00060F20">
              <w:rPr>
                <w:rFonts w:ascii="Times New Roman" w:hAnsi="Times New Roman" w:cs="Times New Roman"/>
                <w:b/>
                <w:i/>
                <w:iCs/>
              </w:rPr>
              <w:t>2017</w:t>
            </w:r>
            <w:r w:rsidRPr="00060F2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7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3345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0F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0F20">
              <w:rPr>
                <w:rFonts w:ascii="Times New Roman" w:hAnsi="Times New Roman" w:cs="Times New Roman"/>
              </w:rPr>
              <w:t>/</w:t>
            </w:r>
            <w:proofErr w:type="spellStart"/>
            <w:r w:rsidRPr="00060F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   Целевые индикаторы (показатели)    </w:t>
            </w:r>
          </w:p>
        </w:tc>
        <w:tc>
          <w:tcPr>
            <w:tcW w:w="99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Объем бюджетных   расходов, тыс</w:t>
            </w:r>
            <w:proofErr w:type="gramStart"/>
            <w:r w:rsidRPr="00060F20">
              <w:rPr>
                <w:rFonts w:ascii="Times New Roman" w:hAnsi="Times New Roman" w:cs="Times New Roman"/>
              </w:rPr>
              <w:t>.р</w:t>
            </w:r>
            <w:proofErr w:type="gramEnd"/>
            <w:r w:rsidRPr="00060F20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Результаты оценки бюджетной эффективност</w:t>
            </w:r>
            <w:proofErr w:type="gramStart"/>
            <w:r w:rsidRPr="00060F20">
              <w:rPr>
                <w:rFonts w:ascii="Times New Roman" w:hAnsi="Times New Roman" w:cs="Times New Roman"/>
              </w:rPr>
              <w:t>и(</w:t>
            </w:r>
            <w:proofErr w:type="gramEnd"/>
            <w:r w:rsidRPr="00060F20">
              <w:rPr>
                <w:rFonts w:ascii="Times New Roman" w:hAnsi="Times New Roman" w:cs="Times New Roman"/>
              </w:rPr>
              <w:t xml:space="preserve"> в соответствии с п.5 формы 10)</w:t>
            </w:r>
          </w:p>
        </w:tc>
      </w:tr>
      <w:tr w:rsidR="00060F20" w:rsidRPr="00060F20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Наименование (показателя)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r w:rsidRPr="00060F2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060F20">
              <w:rPr>
                <w:rFonts w:ascii="Times New Roman" w:hAnsi="Times New Roman" w:cs="Times New Roman"/>
              </w:rPr>
              <w:t>и</w:t>
            </w:r>
            <w:proofErr w:type="spellEnd"/>
            <w:r w:rsidRPr="00060F20">
              <w:rPr>
                <w:rFonts w:ascii="Times New Roman" w:hAnsi="Times New Roman" w:cs="Times New Roman"/>
              </w:rPr>
              <w:t>-</w:t>
            </w:r>
            <w:proofErr w:type="gramEnd"/>
            <w:r w:rsidRPr="00060F20">
              <w:rPr>
                <w:rFonts w:ascii="Times New Roman" w:hAnsi="Times New Roman" w:cs="Times New Roman"/>
              </w:rPr>
              <w:br/>
            </w:r>
            <w:proofErr w:type="spellStart"/>
            <w:r w:rsidRPr="00060F20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060F20">
              <w:rPr>
                <w:rFonts w:ascii="Times New Roman" w:hAnsi="Times New Roman" w:cs="Times New Roman"/>
              </w:rPr>
              <w:br/>
            </w:r>
            <w:proofErr w:type="spellStart"/>
            <w:r w:rsidRPr="00060F20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060F20">
              <w:rPr>
                <w:rFonts w:ascii="Times New Roman" w:hAnsi="Times New Roman" w:cs="Times New Roman"/>
              </w:rPr>
              <w:t>-</w:t>
            </w:r>
            <w:r w:rsidRPr="00060F20">
              <w:rPr>
                <w:rFonts w:ascii="Times New Roman" w:hAnsi="Times New Roman" w:cs="Times New Roman"/>
              </w:rPr>
              <w:br/>
            </w:r>
            <w:proofErr w:type="spellStart"/>
            <w:r w:rsidRPr="00060F20">
              <w:rPr>
                <w:rFonts w:ascii="Times New Roman" w:hAnsi="Times New Roman" w:cs="Times New Roman"/>
              </w:rPr>
              <w:t>ние</w:t>
            </w:r>
            <w:proofErr w:type="spellEnd"/>
            <w:r w:rsidRPr="00060F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F20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060F20">
              <w:rPr>
                <w:rFonts w:ascii="Times New Roman" w:hAnsi="Times New Roman" w:cs="Times New Roman"/>
              </w:rPr>
              <w:br/>
            </w:r>
            <w:proofErr w:type="spellStart"/>
            <w:r w:rsidRPr="00060F20">
              <w:rPr>
                <w:rFonts w:ascii="Times New Roman" w:hAnsi="Times New Roman" w:cs="Times New Roman"/>
              </w:rPr>
              <w:t>нение</w:t>
            </w:r>
            <w:proofErr w:type="spellEnd"/>
            <w:proofErr w:type="gramEnd"/>
            <w:r w:rsidRPr="00060F20">
              <w:rPr>
                <w:rFonts w:ascii="Times New Roman" w:hAnsi="Times New Roman" w:cs="Times New Roman"/>
              </w:rPr>
              <w:t xml:space="preserve"> </w:t>
            </w:r>
            <w:r w:rsidRPr="00060F20">
              <w:rPr>
                <w:rFonts w:ascii="Times New Roman" w:hAnsi="Times New Roman" w:cs="Times New Roman"/>
              </w:rPr>
              <w:br/>
              <w:t xml:space="preserve">(-/+, </w:t>
            </w:r>
            <w:r w:rsidRPr="00060F20">
              <w:rPr>
                <w:rFonts w:ascii="Times New Roman" w:hAnsi="Times New Roman" w:cs="Times New Roman"/>
              </w:rPr>
              <w:br/>
              <w:t xml:space="preserve">%)   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r w:rsidRPr="00060F2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060F20">
              <w:rPr>
                <w:rFonts w:ascii="Times New Roman" w:hAnsi="Times New Roman" w:cs="Times New Roman"/>
              </w:rPr>
              <w:t>и</w:t>
            </w:r>
            <w:proofErr w:type="spellEnd"/>
            <w:r w:rsidRPr="00060F20">
              <w:rPr>
                <w:rFonts w:ascii="Times New Roman" w:hAnsi="Times New Roman" w:cs="Times New Roman"/>
              </w:rPr>
              <w:t>-</w:t>
            </w:r>
            <w:proofErr w:type="gramEnd"/>
            <w:r w:rsidRPr="00060F20">
              <w:rPr>
                <w:rFonts w:ascii="Times New Roman" w:hAnsi="Times New Roman" w:cs="Times New Roman"/>
              </w:rPr>
              <w:br/>
            </w:r>
            <w:proofErr w:type="spellStart"/>
            <w:r w:rsidRPr="00060F20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060F20">
              <w:rPr>
                <w:rFonts w:ascii="Times New Roman" w:hAnsi="Times New Roman" w:cs="Times New Roman"/>
              </w:rPr>
              <w:br/>
            </w:r>
            <w:proofErr w:type="spellStart"/>
            <w:r w:rsidRPr="00060F20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060F20">
              <w:rPr>
                <w:rFonts w:ascii="Times New Roman" w:hAnsi="Times New Roman" w:cs="Times New Roman"/>
              </w:rPr>
              <w:t>-</w:t>
            </w:r>
            <w:r w:rsidRPr="00060F20">
              <w:rPr>
                <w:rFonts w:ascii="Times New Roman" w:hAnsi="Times New Roman" w:cs="Times New Roman"/>
              </w:rPr>
              <w:br/>
            </w:r>
            <w:proofErr w:type="spellStart"/>
            <w:r w:rsidRPr="00060F20">
              <w:rPr>
                <w:rFonts w:ascii="Times New Roman" w:hAnsi="Times New Roman" w:cs="Times New Roman"/>
              </w:rPr>
              <w:t>ние</w:t>
            </w:r>
            <w:proofErr w:type="spellEnd"/>
            <w:r w:rsidRPr="00060F2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r w:rsidRPr="00060F20">
              <w:rPr>
                <w:rFonts w:ascii="Times New Roman" w:hAnsi="Times New Roman" w:cs="Times New Roman"/>
              </w:rPr>
              <w:t>откл</w:t>
            </w:r>
            <w:proofErr w:type="gramStart"/>
            <w:r w:rsidRPr="00060F20">
              <w:rPr>
                <w:rFonts w:ascii="Times New Roman" w:hAnsi="Times New Roman" w:cs="Times New Roman"/>
              </w:rPr>
              <w:t>о</w:t>
            </w:r>
            <w:proofErr w:type="spellEnd"/>
            <w:r w:rsidRPr="00060F20">
              <w:rPr>
                <w:rFonts w:ascii="Times New Roman" w:hAnsi="Times New Roman" w:cs="Times New Roman"/>
              </w:rPr>
              <w:t>-</w:t>
            </w:r>
            <w:proofErr w:type="gramEnd"/>
            <w:r w:rsidRPr="00060F20">
              <w:rPr>
                <w:rFonts w:ascii="Times New Roman" w:hAnsi="Times New Roman" w:cs="Times New Roman"/>
              </w:rPr>
              <w:br/>
            </w:r>
            <w:proofErr w:type="spellStart"/>
            <w:r w:rsidRPr="00060F20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060F20">
              <w:rPr>
                <w:rFonts w:ascii="Times New Roman" w:hAnsi="Times New Roman" w:cs="Times New Roman"/>
              </w:rPr>
              <w:t xml:space="preserve"> </w:t>
            </w:r>
            <w:r w:rsidRPr="00060F20">
              <w:rPr>
                <w:rFonts w:ascii="Times New Roman" w:hAnsi="Times New Roman" w:cs="Times New Roman"/>
              </w:rPr>
              <w:br/>
              <w:t xml:space="preserve">(-/+, </w:t>
            </w:r>
            <w:r w:rsidRPr="00060F20">
              <w:rPr>
                <w:rFonts w:ascii="Times New Roman" w:hAnsi="Times New Roman" w:cs="Times New Roman"/>
              </w:rPr>
              <w:br/>
              <w:t xml:space="preserve">%)    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315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12</w:t>
            </w:r>
          </w:p>
        </w:tc>
      </w:tr>
      <w:tr w:rsidR="00060F20" w:rsidRPr="00060F20" w:rsidTr="00F9306F">
        <w:trPr>
          <w:trHeight w:val="570"/>
        </w:trPr>
        <w:tc>
          <w:tcPr>
            <w:tcW w:w="360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Наименование задачи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87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Основное мероприятие 1.Основное мероприятие "Содействие развитию системы дошкольного, общего и дополнительного образования"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495997,3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494225,3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725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1.1 «Расходы на обеспечение деятельности  (оказание услуг) муниципальных казённых дошкольных образовательных учреждений»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лет).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21808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21485,7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-1,50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  <w:r w:rsidR="00C07808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060F20" w:rsidTr="004F4271">
        <w:trPr>
          <w:trHeight w:val="277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0F20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52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</w:t>
            </w:r>
            <w:r w:rsidRPr="00060F20">
              <w:rPr>
                <w:rFonts w:ascii="Times New Roman" w:hAnsi="Times New Roman" w:cs="Times New Roman"/>
              </w:rPr>
              <w:lastRenderedPageBreak/>
              <w:t xml:space="preserve">образования, в общем числе дошкольников, обучающихся по образовательным программам дошкольного образования.     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590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 «Расходы на обеспечение деятельности  (оказание услуг) муниципальных бюджетных  дошкольных образовательных учреждений»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85847,4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85847,3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2220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0F20">
              <w:rPr>
                <w:rFonts w:ascii="Times New Roman" w:hAnsi="Times New Roman" w:cs="Times New Roman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</w:t>
            </w:r>
            <w:r w:rsidRPr="00060F20">
              <w:rPr>
                <w:rFonts w:ascii="Times New Roman" w:hAnsi="Times New Roman" w:cs="Times New Roman"/>
              </w:rPr>
              <w:lastRenderedPageBreak/>
              <w:t>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905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образования.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0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мероприятие 1.3 «Предоставление мер  социальной поддержки по оплате жилья и коммунальных услуг отдельным категориям граждан муниципальной системы образования»     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9811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9811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41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1.4 «Социальная поддержка  детей-инвалидов дошкольного возраста»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359,4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89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1.5 "Обеспечение государственных гарантий реализации прав на получение общедоступного и бесплатного дошкольного образования"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Уровень доступности дошкольного образования (доля детей дошкольного возраста, реализовавших право на получение дошкольного образования)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80623,2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80623,2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98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мероприятие 1.6 «Расходы на обеспечение деятельности  муниципальных казённых школ-детских садов, школ </w:t>
            </w:r>
            <w:r w:rsidRPr="00060F20">
              <w:rPr>
                <w:rFonts w:ascii="Times New Roman" w:hAnsi="Times New Roman" w:cs="Times New Roman"/>
              </w:rPr>
              <w:lastRenderedPageBreak/>
              <w:t>начальных, неполных средних и средних»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</w:t>
            </w:r>
            <w:r w:rsidRPr="00060F20">
              <w:rPr>
                <w:rFonts w:ascii="Times New Roman" w:hAnsi="Times New Roman" w:cs="Times New Roman"/>
              </w:rPr>
              <w:lastRenderedPageBreak/>
              <w:t>муниципальных общеобразовательных учреждений.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24072,4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22807,5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-5,55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5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060F20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60F20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2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не получивших аттестат о среднем общем образовании.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54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в которых созданы органы коллегиального управления с участием общественности (родители, </w:t>
            </w:r>
            <w:r w:rsidRPr="00060F20">
              <w:rPr>
                <w:rFonts w:ascii="Times New Roman" w:hAnsi="Times New Roman" w:cs="Times New Roman"/>
              </w:rPr>
              <w:lastRenderedPageBreak/>
              <w:t>работодатели), в общем числе образовательных организаций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3705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1.7 «Расходы по  проезду  на общественном транспорте  (кроме такси) до места работы и обратно  педагогическим  работникам  образовательных учреждений, расположенных в сельской местности, проживающим в  другой местности»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+2,9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695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1.8 «Расходы на обеспечение деятельности муниципальных бюджетных школ-детских садов, школ начальных, неполных средних и средних»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31466,0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31436,9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590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060F20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60F20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+2,7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050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не получивших аттестат о среднем общем образовании.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275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07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1.9 «Обеспечение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организациях».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162366,4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162366,4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65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44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39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Удовлетворенность населения качеством общего образования.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03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060F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60F20">
              <w:rPr>
                <w:rFonts w:ascii="Times New Roman" w:hAnsi="Times New Roman" w:cs="Times New Roman"/>
              </w:rPr>
              <w:t>, обеспеченных подвозом к общеобразовательным организациям школьными автобусами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370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мероприятие 1.10 «Обеспечение мероприятий по организации питания обучающихся, воспитанников  муниципальных общеобразовательных учреждений и образовательных учреждений  для дошкольного и младшего школьного </w:t>
            </w:r>
            <w:r w:rsidRPr="00060F20">
              <w:rPr>
                <w:rFonts w:ascii="Times New Roman" w:hAnsi="Times New Roman" w:cs="Times New Roman"/>
              </w:rPr>
              <w:lastRenderedPageBreak/>
              <w:t>возраста, расположенных на территории Киржачского района».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10697,7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10697,7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4560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gramStart"/>
            <w:r w:rsidRPr="00060F20">
              <w:rPr>
                <w:rFonts w:ascii="Times New Roman" w:hAnsi="Times New Roman" w:cs="Times New Roman"/>
              </w:rPr>
              <w:t xml:space="preserve">мероприятие 1.11 «Предоставление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организациях, в частных общеобразовательных организациях по имеющим государственную аккредитацию  основным общеобразовательным  </w:t>
            </w:r>
            <w:r w:rsidRPr="00060F20">
              <w:rPr>
                <w:rFonts w:ascii="Times New Roman" w:hAnsi="Times New Roman" w:cs="Times New Roman"/>
              </w:rPr>
              <w:lastRenderedPageBreak/>
              <w:t>программам».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4746,0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4746,0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83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1.12</w:t>
            </w:r>
            <w:r w:rsidRPr="00060F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60F20">
              <w:rPr>
                <w:rFonts w:ascii="Times New Roman" w:hAnsi="Times New Roman" w:cs="Times New Roman"/>
                <w:color w:val="000000"/>
              </w:rPr>
              <w:t>«Расходы на обеспечение деятельности (оказание услуг) учреждений по внешкольной работе с детьми»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15723,2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15723,2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17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1.13 «Мероприятия по оздоровлению  детей в каникулярное время»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детей и подростков, охваченных всеми формами отдыха и оздоровления (к общему числу детей от 7 до 17 лет)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4216,7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4204,3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  <w:r w:rsidR="00C07808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060F20" w:rsidTr="004F4271">
        <w:trPr>
          <w:trHeight w:val="109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1.14</w:t>
            </w:r>
            <w:r w:rsidRPr="00060F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60F20">
              <w:rPr>
                <w:rFonts w:ascii="Times New Roman" w:hAnsi="Times New Roman" w:cs="Times New Roman"/>
                <w:color w:val="000000"/>
              </w:rPr>
              <w:t>«Софинансирование расходов по оздоровлению детей в каникулярное время»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детей и подростков, охваченных всеми формами отдыха и оздоровления (к общему числу детей от 7 до 17 лет)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3464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3464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45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1.15 «Расходы на выплаты по оплате труда работников   органов местного самоуправления»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2604,7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2604,7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2085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1.16 «Выплаты стимулирующего характера руководителям муниципальных учреждений по внешкольной работе с детьми».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Удельный вес муниципальных организаций дополнительного образования детей района, в которых оценка деятельности их руководителей и основных работников осуществляется на основании </w:t>
            </w:r>
            <w:proofErr w:type="gramStart"/>
            <w:r w:rsidRPr="00060F20">
              <w:rPr>
                <w:rFonts w:ascii="Times New Roman" w:hAnsi="Times New Roman" w:cs="Times New Roman"/>
              </w:rPr>
              <w:t>показателей эффективности деятельности муниципальных организаций дополнительного образования детей</w:t>
            </w:r>
            <w:proofErr w:type="gramEnd"/>
            <w:r w:rsidRPr="00060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90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1.17 «Выплаты стимулирующего характера руководителям  муниципальных организаций отрасли  образование».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муниципальных общеобразовательных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  <w:r w:rsidR="00C07808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060F20" w:rsidTr="004F4271">
        <w:trPr>
          <w:trHeight w:val="289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1.18 «Расходы  на обеспечение деятельности (оказание услуг) муниципального казённого учреждения  «Централизованная бухгалтерия, обслуживающая муниципальные образовательные учреждения Киржачского района Владимирской области».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13017,5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12954,8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2580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1.19 «Расходы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Киржачского района Владимирской области».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педагогических работников, прошедших повышение квалификации, от общего числа педагогических работников района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2779,7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2699,2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2220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1.20 «Обеспечение полномочий по организации и осуществлению деятельности по опеке и попечительству в отношении несовершеннолетних граждан».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gramStart"/>
            <w:r w:rsidRPr="00060F20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060F20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060F20">
              <w:rPr>
                <w:rFonts w:ascii="Times New Roman" w:hAnsi="Times New Roman" w:cs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</w:t>
            </w:r>
            <w:r w:rsidRPr="00060F20">
              <w:rPr>
                <w:rFonts w:ascii="Times New Roman" w:hAnsi="Times New Roman" w:cs="Times New Roman"/>
              </w:rPr>
              <w:lastRenderedPageBreak/>
              <w:t>типов.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905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275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Доля детей по категориям места жительства, социального и имущественного статуса, состояния здоровья, охваченных моделями и программами социализации в общем количестве детей по </w:t>
            </w:r>
            <w:r w:rsidRPr="00060F20">
              <w:rPr>
                <w:rFonts w:ascii="Times New Roman" w:hAnsi="Times New Roman" w:cs="Times New Roman"/>
              </w:rPr>
              <w:lastRenderedPageBreak/>
              <w:t>указанным категориям.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355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1.21 «Содержание ребенка в семье опекуна и приемной семье, а также вознаграждение, причитающееся приемному родителю. Осуществление отдельных мер по социальной поддержке детей, находящихся под опекой, и детей, воспитываемых в приемных семьях»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gramStart"/>
            <w:r w:rsidRPr="00060F20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060F20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060F20">
              <w:rPr>
                <w:rFonts w:ascii="Times New Roman" w:hAnsi="Times New Roman" w:cs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7787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7787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  <w:r w:rsidR="00C07808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060F20" w:rsidTr="004F4271">
        <w:trPr>
          <w:trHeight w:val="208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</w:t>
            </w:r>
            <w:r w:rsidRPr="00060F20">
              <w:rPr>
                <w:rFonts w:ascii="Times New Roman" w:hAnsi="Times New Roman" w:cs="Times New Roman"/>
              </w:rPr>
              <w:lastRenderedPageBreak/>
              <w:t>граждан в общем числе детей-сирот и детей, оставшихся без попечения родителей.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59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1.22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-32,3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5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по решению суда, в отчетном финансовом году.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93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1.23 «Компенсация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Численность детей в возрасте от 1 года до 7 лет, охваченных услугами дошкольного образования, в том числе </w:t>
            </w:r>
            <w:proofErr w:type="gramStart"/>
            <w:r w:rsidRPr="00060F20">
              <w:rPr>
                <w:rFonts w:ascii="Times New Roman" w:hAnsi="Times New Roman" w:cs="Times New Roman"/>
              </w:rPr>
              <w:t>в</w:t>
            </w:r>
            <w:proofErr w:type="gramEnd"/>
            <w:r w:rsidRPr="00060F20">
              <w:rPr>
                <w:rFonts w:ascii="Times New Roman" w:hAnsi="Times New Roman" w:cs="Times New Roman"/>
              </w:rPr>
              <w:t xml:space="preserve"> негосударственных дошкольных образовательных организация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F20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060F2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322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1.24 «Софинансирование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детей до уровня, установленного Указом Президента Российской Федерации от 1 июня 2012 года N 761»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регионе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222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1.25 "Обеспечение реализации мероприятий по модернизации региональной системы дошкольного образования"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Отношение численности детей в возрасте от 3 до 7 лет, осваивающих образовательные программы дошкольного образования, к численности детей в возрасте от 3 до 7 лет, осваивающих образовательные программы дошкольного образования, и численности детей в возрасте от 3 до 7 лет, состоящих на учете для предоставления места в дошкольном образовательном учреждении.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  <w:r w:rsidR="00C07808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060F20" w:rsidTr="004F4271">
        <w:trPr>
          <w:trHeight w:val="253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gramStart"/>
            <w:r w:rsidRPr="00060F20">
              <w:rPr>
                <w:rFonts w:ascii="Times New Roman" w:hAnsi="Times New Roman" w:cs="Times New Roman"/>
              </w:rPr>
              <w:t xml:space="preserve"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</w:t>
            </w:r>
            <w:r w:rsidRPr="00060F20">
              <w:rPr>
                <w:rFonts w:ascii="Times New Roman" w:hAnsi="Times New Roman" w:cs="Times New Roman"/>
              </w:rPr>
              <w:lastRenderedPageBreak/>
              <w:t>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году.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7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Повышение доли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</w:t>
            </w:r>
            <w:r w:rsidRPr="00060F20">
              <w:rPr>
                <w:rFonts w:ascii="Times New Roman" w:hAnsi="Times New Roman" w:cs="Times New Roman"/>
              </w:rPr>
              <w:lastRenderedPageBreak/>
              <w:t>образовательных организаций до 100 процентов к 2017 году.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2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Количество мест, созданных в ходе мероприятий по обеспечению к 2017 году 100 процентов доступности дошкольного образования.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14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Численность детей в возрасте от 3 до 7 лет, поставленных на учет для получения дошкольного образования.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5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60F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60F20">
              <w:rPr>
                <w:rFonts w:ascii="Times New Roman" w:hAnsi="Times New Roman" w:cs="Times New Roman"/>
              </w:rPr>
              <w:t xml:space="preserve"> муниципальной дошкольной образовательной организации, которым предоставлена возможность обучаться в соответствии с </w:t>
            </w:r>
            <w:r w:rsidRPr="00060F20">
              <w:rPr>
                <w:rFonts w:ascii="Times New Roman" w:hAnsi="Times New Roman" w:cs="Times New Roman"/>
              </w:rPr>
              <w:lastRenderedPageBreak/>
              <w:t>основными современными требованиями, от общей численности обучающихся организации.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850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1.26 «Оснащение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proofErr w:type="gramStart"/>
            <w:r w:rsidRPr="00060F20">
              <w:rPr>
                <w:rFonts w:ascii="Times New Roman" w:hAnsi="Times New Roman" w:cs="Times New Roman"/>
              </w:rPr>
              <w:t>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2 предмета) в 10% школ с лучшими результатами единого государственного экзамена к среднему баллу единого государственного экзамена (в расчете на 2 предмета) в 10% школ с худшими результатами единого</w:t>
            </w:r>
            <w:proofErr w:type="gramEnd"/>
            <w:r w:rsidRPr="00060F20">
              <w:rPr>
                <w:rFonts w:ascii="Times New Roman" w:hAnsi="Times New Roman" w:cs="Times New Roman"/>
              </w:rPr>
              <w:t xml:space="preserve"> государственного экзамена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72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1.27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Доля муниципальных общеобразовательных организаций, реализующих программы общего образования, имеющих физкультурный зал, в общей численности муниципальных общеобразовательных организаций, реализующих программы общего образования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1921,4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1921,4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63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1.28 «Формирование сети базовых общеобразовательных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Доля базовых общеобразовательных организаций, в которых создана универсальная </w:t>
            </w:r>
            <w:proofErr w:type="spellStart"/>
            <w:r w:rsidRPr="00060F20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060F20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  <w:r w:rsidR="00C07808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060F20" w:rsidTr="004F4271">
        <w:trPr>
          <w:trHeight w:val="93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779E4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5" w:anchor="RANGE!Par4312#RANGE!Par4312" w:history="1">
              <w:r w:rsidR="00060F20" w:rsidRPr="00060F20">
                <w:rPr>
                  <w:rStyle w:val="a3"/>
                  <w:rFonts w:ascii="Times New Roman" w:hAnsi="Times New Roman" w:cs="Times New Roman"/>
                  <w:color w:val="000000"/>
                </w:rPr>
                <w:t xml:space="preserve"> мероприятие 1.29  «Поощрение лучших учителей»</w:t>
              </w:r>
            </w:hyperlink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Повышение доли молодых педагогов до 35 лет со стажем работы в общем числе педагогов.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127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96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Удельный вес педагогических работников, прошедших повышение квалификации, от общего числа педагогических работников района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96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1.30 «Капитальный ремонт объектов муниципальной собственности»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Количество мест, созданных в ходе мероприятий по обеспечению к 2016 году 100 процентов доступности дошкольного образования.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  <w:r w:rsidR="00C07808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060F20" w:rsidTr="004F4271">
        <w:trPr>
          <w:trHeight w:val="222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Количество мест, созданных для реализации программ дошкольного образования, в том числе с возможностью использования для реализации программ </w:t>
            </w:r>
            <w:r w:rsidRPr="00060F20">
              <w:rPr>
                <w:rFonts w:ascii="Times New Roman" w:hAnsi="Times New Roman" w:cs="Times New Roman"/>
              </w:rPr>
              <w:lastRenderedPageBreak/>
              <w:t>общего образования по направлению "модернизация региональных систем дошкольного образования путем строительства зданий дошкольных образовательных организаций"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85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Доля муниципальных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общеобразовательных организаций, реализующих программы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159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779E4" w:rsidP="00F9306F">
            <w:pPr>
              <w:rPr>
                <w:rFonts w:ascii="Times New Roman" w:hAnsi="Times New Roman" w:cs="Times New Roman"/>
                <w:color w:val="000000"/>
              </w:rPr>
            </w:pPr>
            <w:hyperlink r:id="rId6" w:anchor="RANGE!Par4176#RANGE!Par4176" w:history="1">
              <w:r w:rsidR="00060F20" w:rsidRPr="00060F20">
                <w:rPr>
                  <w:rStyle w:val="a3"/>
                  <w:rFonts w:ascii="Times New Roman" w:hAnsi="Times New Roman" w:cs="Times New Roman"/>
                  <w:color w:val="000000"/>
                </w:rPr>
                <w:t xml:space="preserve">мероприятие 1.31 «Распространение организационно-правовых моделей межведомственного </w:t>
              </w:r>
              <w:r w:rsidR="00060F20" w:rsidRPr="00060F20">
                <w:rPr>
                  <w:rStyle w:val="a3"/>
                  <w:rFonts w:ascii="Times New Roman" w:hAnsi="Times New Roman" w:cs="Times New Roman"/>
                  <w:color w:val="000000"/>
                </w:rPr>
                <w:lastRenderedPageBreak/>
                <w:t>взаимодействия образовательных учреждений с органами государственной и муниципальной власти, общественными организациями и другими институтами гражданского общества по профилактике социального сиротства, в том числе вторичного (подготовка кандидатов в замещающие родители, сопровождение замещающих семей)».</w:t>
              </w:r>
            </w:hyperlink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 xml:space="preserve">Доля детей по категориям места жительства, социального и имущественного </w:t>
            </w:r>
            <w:r w:rsidRPr="00060F20">
              <w:rPr>
                <w:rFonts w:ascii="Times New Roman" w:hAnsi="Times New Roman" w:cs="Times New Roman"/>
              </w:rPr>
              <w:lastRenderedPageBreak/>
              <w:t>статуса, состояния здоровья, охваченных моделями и программами социализации в общем количестве детей по указанным категориям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Социальный и бюджетный эффект</w:t>
            </w:r>
            <w:r w:rsidR="00060F20"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285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мероприятие 1.32 «Приобретение транспортных сре</w:t>
            </w:r>
            <w:proofErr w:type="gramStart"/>
            <w:r w:rsidRPr="00060F2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F20">
              <w:rPr>
                <w:rFonts w:ascii="Times New Roman" w:hAnsi="Times New Roman" w:cs="Times New Roman"/>
              </w:rPr>
              <w:t xml:space="preserve">я подвоза обучающихся сельских школ» 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060F20">
              <w:rPr>
                <w:rFonts w:ascii="Times New Roman" w:hAnsi="Times New Roman" w:cs="Times New Roman"/>
                <w:color w:val="333333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</w:t>
            </w:r>
            <w:r w:rsidRPr="00060F20">
              <w:rPr>
                <w:rFonts w:ascii="Times New Roman" w:hAnsi="Times New Roman" w:cs="Times New Roman"/>
                <w:color w:val="333333"/>
              </w:rPr>
              <w:lastRenderedPageBreak/>
              <w:t>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060F20" w:rsidTr="004F4271">
        <w:trPr>
          <w:trHeight w:val="96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333333"/>
              </w:rPr>
            </w:pPr>
            <w:r w:rsidRPr="00060F20">
              <w:rPr>
                <w:rFonts w:ascii="Times New Roman" w:hAnsi="Times New Roman" w:cs="Times New Roman"/>
                <w:color w:val="333333"/>
              </w:rPr>
              <w:t xml:space="preserve">Доля </w:t>
            </w:r>
            <w:proofErr w:type="gramStart"/>
            <w:r w:rsidRPr="00060F20">
              <w:rPr>
                <w:rFonts w:ascii="Times New Roman" w:hAnsi="Times New Roman" w:cs="Times New Roman"/>
                <w:color w:val="333333"/>
              </w:rPr>
              <w:t>обучающихся</w:t>
            </w:r>
            <w:proofErr w:type="gramEnd"/>
            <w:r w:rsidRPr="00060F20">
              <w:rPr>
                <w:rFonts w:ascii="Times New Roman" w:hAnsi="Times New Roman" w:cs="Times New Roman"/>
                <w:color w:val="333333"/>
              </w:rPr>
              <w:t>, обеспеченных подвозом к общеобразовательным организациям школьными автобусами.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060F20" w:rsidTr="004F4271">
        <w:trPr>
          <w:trHeight w:val="222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060F20" w:rsidRDefault="00060F20" w:rsidP="00F93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F20">
              <w:rPr>
                <w:rFonts w:ascii="Times New Roman" w:hAnsi="Times New Roman" w:cs="Times New Roman"/>
                <w:color w:val="000000"/>
              </w:rPr>
              <w:t>мероприятие 1.33 «Расходы, связанные с содержанием имущества, находящегося на балансе управления образования»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  <w:color w:val="333333"/>
              </w:rPr>
            </w:pPr>
            <w:r w:rsidRPr="00060F20">
              <w:rPr>
                <w:rFonts w:ascii="Times New Roman" w:hAnsi="Times New Roman" w:cs="Times New Roman"/>
                <w:color w:val="333333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</w:t>
            </w:r>
            <w:r w:rsidRPr="00060F20">
              <w:rPr>
                <w:rFonts w:ascii="Times New Roman" w:hAnsi="Times New Roman" w:cs="Times New Roman"/>
                <w:color w:val="333333"/>
              </w:rPr>
              <w:lastRenderedPageBreak/>
              <w:t>жилых помещений в отчетном финансовом году, в том числе по решению суда.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lastRenderedPageBreak/>
              <w:t xml:space="preserve">чел.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060F20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060F20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060F20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0F20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544C06" w:rsidRPr="00CB64CD" w:rsidRDefault="00544C06" w:rsidP="00544C06">
      <w:pPr>
        <w:jc w:val="right"/>
        <w:rPr>
          <w:rFonts w:ascii="Times New Roman" w:hAnsi="Times New Roman" w:cs="Times New Roman"/>
          <w:sz w:val="24"/>
        </w:rPr>
      </w:pPr>
      <w:r w:rsidRPr="00CB64CD">
        <w:rPr>
          <w:rFonts w:ascii="Times New Roman" w:hAnsi="Times New Roman" w:cs="Times New Roman"/>
          <w:sz w:val="24"/>
        </w:rPr>
        <w:lastRenderedPageBreak/>
        <w:t>Форма  8</w:t>
      </w:r>
    </w:p>
    <w:p w:rsidR="00544C06" w:rsidRPr="00544C06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544C06">
        <w:rPr>
          <w:rFonts w:ascii="Times New Roman" w:hAnsi="Times New Roman" w:cs="Times New Roman"/>
          <w:b/>
          <w:sz w:val="24"/>
        </w:rPr>
        <w:t xml:space="preserve">АНАЛИЗ РЕЗУЛЬТАТИВНОСТИ </w:t>
      </w:r>
    </w:p>
    <w:p w:rsidR="00544C06" w:rsidRPr="00544C06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544C06">
        <w:rPr>
          <w:rFonts w:ascii="Times New Roman" w:hAnsi="Times New Roman" w:cs="Times New Roman"/>
          <w:b/>
          <w:sz w:val="24"/>
        </w:rPr>
        <w:t>муниципальной программы, подпрограммы и ведомственной целевой программы</w:t>
      </w:r>
    </w:p>
    <w:p w:rsidR="00544C06" w:rsidRPr="00544C06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544C06">
        <w:rPr>
          <w:rFonts w:ascii="Times New Roman" w:hAnsi="Times New Roman" w:cs="Times New Roman"/>
          <w:b/>
          <w:sz w:val="24"/>
        </w:rPr>
        <w:t>«Развитие культуры и туризма на 2014-2020 годы»</w:t>
      </w:r>
      <w:r w:rsidR="00987051">
        <w:rPr>
          <w:rFonts w:ascii="Times New Roman" w:hAnsi="Times New Roman" w:cs="Times New Roman"/>
          <w:b/>
          <w:sz w:val="24"/>
        </w:rPr>
        <w:t xml:space="preserve"> №9</w:t>
      </w:r>
    </w:p>
    <w:p w:rsidR="00544C06" w:rsidRPr="009676AA" w:rsidRDefault="00544C06" w:rsidP="00544C0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219" w:type="dxa"/>
        <w:jc w:val="right"/>
        <w:tblCellSpacing w:w="5" w:type="nil"/>
        <w:tblInd w:w="-46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119"/>
        <w:gridCol w:w="850"/>
        <w:gridCol w:w="3182"/>
        <w:gridCol w:w="709"/>
        <w:gridCol w:w="709"/>
        <w:gridCol w:w="850"/>
        <w:gridCol w:w="703"/>
        <w:gridCol w:w="844"/>
        <w:gridCol w:w="850"/>
        <w:gridCol w:w="709"/>
        <w:gridCol w:w="844"/>
      </w:tblGrid>
      <w:tr w:rsidR="00544C06" w:rsidRPr="009676AA" w:rsidTr="00544C06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</w:p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Pr="00CB64CD">
              <w:rPr>
                <w:sz w:val="20"/>
                <w:szCs w:val="20"/>
              </w:rPr>
              <w:t>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 xml:space="preserve">Сроки </w:t>
            </w:r>
            <w:r w:rsidRPr="00CB64C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B64CD">
              <w:rPr>
                <w:sz w:val="20"/>
                <w:szCs w:val="20"/>
              </w:rPr>
              <w:t>испол</w:t>
            </w:r>
            <w:proofErr w:type="spellEnd"/>
            <w:r w:rsidRPr="00CB64CD">
              <w:rPr>
                <w:sz w:val="20"/>
                <w:szCs w:val="20"/>
              </w:rPr>
              <w:br/>
              <w:t>нения</w:t>
            </w:r>
            <w:proofErr w:type="gramEnd"/>
            <w:r w:rsidRPr="00CB64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 xml:space="preserve">  Объем бюджетных  </w:t>
            </w:r>
            <w:r w:rsidRPr="00CB64CD">
              <w:rPr>
                <w:sz w:val="20"/>
                <w:szCs w:val="20"/>
              </w:rPr>
              <w:br/>
              <w:t xml:space="preserve"> расходов, </w:t>
            </w:r>
          </w:p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rPr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Результаты оценки бюджетной эффективност</w:t>
            </w:r>
            <w:proofErr w:type="gramStart"/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B64C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п.5 формы 10)</w:t>
            </w:r>
          </w:p>
        </w:tc>
      </w:tr>
      <w:tr w:rsidR="00544C06" w:rsidRPr="009676AA" w:rsidTr="00544C06">
        <w:trPr>
          <w:trHeight w:val="320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Наименование</w:t>
            </w:r>
            <w:r w:rsidRPr="00CB64CD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B64CD">
              <w:rPr>
                <w:sz w:val="20"/>
                <w:szCs w:val="20"/>
              </w:rPr>
              <w:t>ед</w:t>
            </w:r>
            <w:proofErr w:type="gramStart"/>
            <w:r w:rsidRPr="00CB64CD">
              <w:rPr>
                <w:sz w:val="20"/>
                <w:szCs w:val="20"/>
              </w:rPr>
              <w:t>и</w:t>
            </w:r>
            <w:proofErr w:type="spellEnd"/>
            <w:r w:rsidRPr="00CB64CD">
              <w:rPr>
                <w:sz w:val="20"/>
                <w:szCs w:val="20"/>
              </w:rPr>
              <w:t>-</w:t>
            </w:r>
            <w:proofErr w:type="gramEnd"/>
            <w:r w:rsidRPr="00CB64CD">
              <w:rPr>
                <w:sz w:val="20"/>
                <w:szCs w:val="20"/>
              </w:rPr>
              <w:t xml:space="preserve"> </w:t>
            </w:r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ница</w:t>
            </w:r>
            <w:proofErr w:type="spellEnd"/>
            <w:r w:rsidRPr="00CB64CD">
              <w:rPr>
                <w:sz w:val="20"/>
                <w:szCs w:val="20"/>
              </w:rPr>
              <w:t xml:space="preserve"> </w:t>
            </w:r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изме</w:t>
            </w:r>
            <w:proofErr w:type="spellEnd"/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Плановое</w:t>
            </w:r>
            <w:r w:rsidRPr="00CB64CD">
              <w:rPr>
                <w:sz w:val="20"/>
                <w:szCs w:val="20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B64CD">
              <w:rPr>
                <w:sz w:val="20"/>
                <w:szCs w:val="20"/>
              </w:rPr>
              <w:t>факт</w:t>
            </w:r>
            <w:proofErr w:type="gramStart"/>
            <w:r w:rsidRPr="00CB64CD">
              <w:rPr>
                <w:sz w:val="20"/>
                <w:szCs w:val="20"/>
              </w:rPr>
              <w:t>и</w:t>
            </w:r>
            <w:proofErr w:type="spellEnd"/>
            <w:r w:rsidRPr="00CB64CD">
              <w:rPr>
                <w:sz w:val="20"/>
                <w:szCs w:val="20"/>
              </w:rPr>
              <w:t>-</w:t>
            </w:r>
            <w:proofErr w:type="gramEnd"/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ческое</w:t>
            </w:r>
            <w:proofErr w:type="spellEnd"/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значе</w:t>
            </w:r>
            <w:proofErr w:type="spellEnd"/>
            <w:r w:rsidRPr="00CB64CD">
              <w:rPr>
                <w:sz w:val="20"/>
                <w:szCs w:val="20"/>
              </w:rPr>
              <w:t>-</w:t>
            </w:r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ние</w:t>
            </w:r>
            <w:proofErr w:type="spellEnd"/>
            <w:r w:rsidRPr="00CB64C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CB64CD">
              <w:rPr>
                <w:sz w:val="20"/>
                <w:szCs w:val="20"/>
              </w:rPr>
              <w:t>откло</w:t>
            </w:r>
            <w:proofErr w:type="spellEnd"/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нение</w:t>
            </w:r>
            <w:proofErr w:type="spellEnd"/>
            <w:proofErr w:type="gramEnd"/>
            <w:r w:rsidRPr="00CB64CD">
              <w:rPr>
                <w:sz w:val="20"/>
                <w:szCs w:val="20"/>
              </w:rPr>
              <w:t xml:space="preserve"> </w:t>
            </w:r>
            <w:r w:rsidRPr="00CB64CD">
              <w:rPr>
                <w:sz w:val="20"/>
                <w:szCs w:val="20"/>
              </w:rPr>
              <w:br/>
              <w:t xml:space="preserve">(-/+, </w:t>
            </w:r>
            <w:r w:rsidRPr="00CB64CD">
              <w:rPr>
                <w:sz w:val="20"/>
                <w:szCs w:val="20"/>
              </w:rPr>
              <w:br/>
              <w:t xml:space="preserve">%)  </w:t>
            </w:r>
          </w:p>
        </w:tc>
        <w:tc>
          <w:tcPr>
            <w:tcW w:w="2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44C06" w:rsidRPr="0076038B" w:rsidTr="00544C06">
        <w:trPr>
          <w:trHeight w:val="2899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9676AA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B64CD">
              <w:rPr>
                <w:sz w:val="20"/>
                <w:szCs w:val="20"/>
              </w:rPr>
              <w:t>пл</w:t>
            </w:r>
            <w:proofErr w:type="gramStart"/>
            <w:r w:rsidRPr="00CB64CD">
              <w:rPr>
                <w:sz w:val="20"/>
                <w:szCs w:val="20"/>
              </w:rPr>
              <w:t>а</w:t>
            </w:r>
            <w:proofErr w:type="spellEnd"/>
            <w:r w:rsidRPr="00CB64CD">
              <w:rPr>
                <w:sz w:val="20"/>
                <w:szCs w:val="20"/>
              </w:rPr>
              <w:t>-</w:t>
            </w:r>
            <w:proofErr w:type="gramEnd"/>
            <w:r w:rsidRPr="00CB64CD">
              <w:rPr>
                <w:sz w:val="20"/>
                <w:szCs w:val="20"/>
              </w:rPr>
              <w:t xml:space="preserve"> </w:t>
            </w:r>
            <w:r w:rsidRPr="00CB64CD">
              <w:rPr>
                <w:sz w:val="20"/>
                <w:szCs w:val="20"/>
              </w:rPr>
              <w:br/>
              <w:t>новое</w:t>
            </w:r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зна</w:t>
            </w:r>
            <w:proofErr w:type="spellEnd"/>
            <w:r w:rsidRPr="00CB64CD">
              <w:rPr>
                <w:sz w:val="20"/>
                <w:szCs w:val="20"/>
              </w:rPr>
              <w:t xml:space="preserve">- </w:t>
            </w:r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B64CD">
              <w:rPr>
                <w:sz w:val="20"/>
                <w:szCs w:val="20"/>
              </w:rPr>
              <w:t>факт</w:t>
            </w:r>
            <w:proofErr w:type="gramStart"/>
            <w:r w:rsidRPr="00CB64CD">
              <w:rPr>
                <w:sz w:val="20"/>
                <w:szCs w:val="20"/>
              </w:rPr>
              <w:t>и</w:t>
            </w:r>
            <w:proofErr w:type="spellEnd"/>
            <w:r w:rsidRPr="00CB64CD">
              <w:rPr>
                <w:sz w:val="20"/>
                <w:szCs w:val="20"/>
              </w:rPr>
              <w:t>-</w:t>
            </w:r>
            <w:proofErr w:type="gramEnd"/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ческое</w:t>
            </w:r>
            <w:proofErr w:type="spellEnd"/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значе</w:t>
            </w:r>
            <w:proofErr w:type="spellEnd"/>
            <w:r w:rsidRPr="00CB64CD">
              <w:rPr>
                <w:sz w:val="20"/>
                <w:szCs w:val="20"/>
              </w:rPr>
              <w:t>-</w:t>
            </w:r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ние</w:t>
            </w:r>
            <w:proofErr w:type="spellEnd"/>
            <w:r w:rsidRPr="00CB64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B64CD">
              <w:rPr>
                <w:sz w:val="20"/>
                <w:szCs w:val="20"/>
              </w:rPr>
              <w:t>откл</w:t>
            </w:r>
            <w:proofErr w:type="gramStart"/>
            <w:r w:rsidRPr="00CB64CD">
              <w:rPr>
                <w:sz w:val="20"/>
                <w:szCs w:val="20"/>
              </w:rPr>
              <w:t>о</w:t>
            </w:r>
            <w:proofErr w:type="spellEnd"/>
            <w:r w:rsidRPr="00CB64CD">
              <w:rPr>
                <w:sz w:val="20"/>
                <w:szCs w:val="20"/>
              </w:rPr>
              <w:t>-</w:t>
            </w:r>
            <w:proofErr w:type="gramEnd"/>
            <w:r w:rsidRPr="00CB64CD">
              <w:rPr>
                <w:sz w:val="20"/>
                <w:szCs w:val="20"/>
              </w:rPr>
              <w:br/>
            </w:r>
            <w:proofErr w:type="spellStart"/>
            <w:r w:rsidRPr="00CB64CD">
              <w:rPr>
                <w:sz w:val="20"/>
                <w:szCs w:val="20"/>
              </w:rPr>
              <w:t>нение</w:t>
            </w:r>
            <w:proofErr w:type="spellEnd"/>
            <w:r w:rsidRPr="00CB64CD">
              <w:rPr>
                <w:sz w:val="20"/>
                <w:szCs w:val="20"/>
              </w:rPr>
              <w:t xml:space="preserve"> </w:t>
            </w:r>
            <w:r w:rsidRPr="00CB64CD">
              <w:rPr>
                <w:sz w:val="20"/>
                <w:szCs w:val="20"/>
              </w:rPr>
              <w:br/>
              <w:t xml:space="preserve">(-/+, </w:t>
            </w:r>
            <w:r w:rsidRPr="00CB64CD">
              <w:rPr>
                <w:sz w:val="20"/>
                <w:szCs w:val="20"/>
              </w:rPr>
              <w:br/>
              <w:t>%)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44C06" w:rsidRPr="0076038B" w:rsidTr="00544C06">
        <w:trPr>
          <w:trHeight w:val="300"/>
          <w:tblCellSpacing w:w="5" w:type="nil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12</w:t>
            </w:r>
          </w:p>
        </w:tc>
      </w:tr>
      <w:tr w:rsidR="00544C06" w:rsidRPr="0076038B" w:rsidTr="00544C06">
        <w:trPr>
          <w:tblCellSpacing w:w="5" w:type="nil"/>
          <w:jc w:val="right"/>
        </w:trPr>
        <w:tc>
          <w:tcPr>
            <w:tcW w:w="133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Наименование задачи Муниципальная программа Киржачского района  «Развитие культуры и туризма» на 2014 – 2020 годы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44C06" w:rsidRPr="0076038B" w:rsidTr="00544C06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 xml:space="preserve">Подпрограмма 1. «Наследие»                          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>Количество посещений музея и Мемориала на месте гибели Ю.А. Гагарина и В.С. Серегина, включая посещения сайта учреждения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CD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C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CD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CB64CD">
              <w:rPr>
                <w:sz w:val="22"/>
                <w:szCs w:val="22"/>
              </w:rPr>
              <w:t>-5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CB64CD">
              <w:rPr>
                <w:sz w:val="22"/>
                <w:szCs w:val="22"/>
              </w:rPr>
              <w:t>13634,2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CB64CD">
              <w:rPr>
                <w:sz w:val="22"/>
                <w:szCs w:val="22"/>
              </w:rPr>
              <w:t>13518,7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CB64CD">
              <w:rPr>
                <w:sz w:val="22"/>
                <w:szCs w:val="22"/>
              </w:rPr>
              <w:t>-0,9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F95F64" w:rsidP="00F95F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76038B" w:rsidTr="00544C06">
        <w:trPr>
          <w:trHeight w:val="291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 xml:space="preserve">Число посещений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CD">
              <w:rPr>
                <w:rFonts w:ascii="Times New Roman" w:hAnsi="Times New Roman" w:cs="Times New Roman"/>
              </w:rPr>
              <w:t>Тыс.</w:t>
            </w:r>
          </w:p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C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CD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CD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CB64CD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44C06" w:rsidRPr="0076038B" w:rsidTr="00544C06">
        <w:trPr>
          <w:trHeight w:val="135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>Увеличение количества записей переданных библиотекой в сводный каталог библиотек России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Тыс. 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44C06" w:rsidRPr="0076038B" w:rsidTr="00544C06">
        <w:trPr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>Количество посещений библиотек (на 1 жителя в год)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44C06" w:rsidRPr="0076038B" w:rsidTr="00544C06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Подпрограмма 2. «Культура и Искусство»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 проведенных силами </w:t>
            </w:r>
            <w:proofErr w:type="spellStart"/>
            <w:r w:rsidRPr="00CB64CD">
              <w:rPr>
                <w:rFonts w:ascii="Times New Roman" w:hAnsi="Times New Roman"/>
                <w:sz w:val="20"/>
                <w:szCs w:val="20"/>
              </w:rPr>
              <w:t>культурно-</w:t>
            </w:r>
            <w:r w:rsidRPr="00CB64CD">
              <w:rPr>
                <w:rFonts w:ascii="Times New Roman" w:hAnsi="Times New Roman"/>
                <w:sz w:val="20"/>
                <w:szCs w:val="20"/>
              </w:rPr>
              <w:lastRenderedPageBreak/>
              <w:t>досуговых</w:t>
            </w:r>
            <w:proofErr w:type="spellEnd"/>
            <w:r w:rsidRPr="00CB64CD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590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14193,4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13817,5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-9,7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F95F64" w:rsidP="00F95F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</w:t>
            </w:r>
            <w:r>
              <w:rPr>
                <w:sz w:val="20"/>
                <w:szCs w:val="20"/>
              </w:rPr>
              <w:lastRenderedPageBreak/>
              <w:t>эффект</w:t>
            </w:r>
          </w:p>
        </w:tc>
      </w:tr>
      <w:tr w:rsidR="00544C06" w:rsidRPr="0076038B" w:rsidTr="00544C06">
        <w:trPr>
          <w:trHeight w:val="320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и  зрителей (потребителей услуги) </w:t>
            </w:r>
            <w:proofErr w:type="spellStart"/>
            <w:r w:rsidRPr="00CB64CD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CB64CD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59,0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44C06" w:rsidRPr="0076038B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Подпрограмма 3 «Образование»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CB64C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B64CD">
              <w:rPr>
                <w:rFonts w:ascii="Times New Roman" w:hAnsi="Times New Roman"/>
                <w:sz w:val="20"/>
                <w:szCs w:val="20"/>
              </w:rPr>
              <w:t xml:space="preserve"> (среднегодовое)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536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2,5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17131,5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16905,6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-1,3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F95F64" w:rsidP="00F95F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 эффект</w:t>
            </w:r>
          </w:p>
        </w:tc>
      </w:tr>
      <w:tr w:rsidR="00544C06" w:rsidRPr="0076038B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6038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Подпрограмма 4 «Развитие и модернизация учреждений культуры и дополнительного образования детей»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color w:val="000000"/>
                <w:spacing w:val="-2"/>
                <w:sz w:val="20"/>
                <w:szCs w:val="20"/>
              </w:rPr>
              <w:t>Доля образовательных организаций культуры, оснащенных материально-техническим оборудованием  в общем количестве образовательных организаций в сфере культуры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221,0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221,0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F95F64" w:rsidP="00F95F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76038B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6038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Подпрограмма 6. «Обеспечение условий реализации Программы»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 xml:space="preserve"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</w:t>
            </w:r>
            <w:hyperlink r:id="rId7" w:history="1">
              <w:r w:rsidRPr="00CB64CD">
                <w:rPr>
                  <w:rFonts w:ascii="Times New Roman" w:hAnsi="Times New Roman"/>
                  <w:color w:val="000000"/>
                  <w:sz w:val="20"/>
                  <w:szCs w:val="20"/>
                </w:rPr>
                <w:t>Указом</w:t>
              </w:r>
            </w:hyperlink>
            <w:r w:rsidRPr="00CB64CD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B64CD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CB64CD">
              <w:rPr>
                <w:rFonts w:ascii="Times New Roman" w:hAnsi="Times New Roman"/>
                <w:sz w:val="20"/>
                <w:szCs w:val="20"/>
              </w:rPr>
              <w:t>. № 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4518,1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4376,4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-3,1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F95F64" w:rsidP="00F95F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76038B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>Педагогические работники учреждений дополнительного образования детей в сфере культуры (к средней заработной плате учителей во Владимирской области)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E42B06" w:rsidP="00E42B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76038B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76038B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4CD">
              <w:rPr>
                <w:rFonts w:ascii="Times New Roman" w:hAnsi="Times New Roman"/>
                <w:sz w:val="20"/>
                <w:szCs w:val="20"/>
              </w:rPr>
              <w:t>Объем средств на культуру из внебюджетных источников в муниципальных учреждениях, 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 xml:space="preserve">тыс.  руб.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4CD">
              <w:rPr>
                <w:rFonts w:ascii="Times New Roman" w:hAnsi="Times New Roman" w:cs="Times New Roman"/>
                <w:sz w:val="20"/>
                <w:szCs w:val="20"/>
              </w:rPr>
              <w:t>2848,0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2848,0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CB64CD">
              <w:rPr>
                <w:sz w:val="20"/>
                <w:szCs w:val="20"/>
              </w:rPr>
              <w:t>+ 1,7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CB64CD" w:rsidRDefault="00E42B06" w:rsidP="00E42B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эффект</w:t>
            </w:r>
          </w:p>
        </w:tc>
      </w:tr>
    </w:tbl>
    <w:p w:rsidR="00F32163" w:rsidRDefault="00F32163" w:rsidP="006E33FE">
      <w:pPr>
        <w:jc w:val="right"/>
        <w:rPr>
          <w:sz w:val="24"/>
        </w:rPr>
      </w:pPr>
    </w:p>
    <w:p w:rsidR="00F32163" w:rsidRDefault="00F32163" w:rsidP="006E33FE">
      <w:pPr>
        <w:jc w:val="right"/>
        <w:rPr>
          <w:sz w:val="24"/>
        </w:rPr>
      </w:pPr>
    </w:p>
    <w:p w:rsidR="00F32163" w:rsidRDefault="00F32163" w:rsidP="006E33FE">
      <w:pPr>
        <w:jc w:val="right"/>
        <w:rPr>
          <w:sz w:val="24"/>
        </w:rPr>
      </w:pPr>
    </w:p>
    <w:p w:rsidR="006E33FE" w:rsidRPr="00F3139B" w:rsidRDefault="006E33FE" w:rsidP="006E33FE">
      <w:pPr>
        <w:jc w:val="right"/>
        <w:rPr>
          <w:sz w:val="24"/>
        </w:rPr>
      </w:pPr>
      <w:r w:rsidRPr="009676AA">
        <w:rPr>
          <w:sz w:val="24"/>
        </w:rPr>
        <w:lastRenderedPageBreak/>
        <w:t>Форма  8</w:t>
      </w:r>
    </w:p>
    <w:p w:rsidR="006E33FE" w:rsidRPr="00091CB6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91CB6">
        <w:rPr>
          <w:rFonts w:ascii="Times New Roman" w:hAnsi="Times New Roman" w:cs="Times New Roman"/>
          <w:b/>
        </w:rPr>
        <w:t xml:space="preserve">АНАЛИЗ РЕЗУЛЬТАТИВНОСТИ </w:t>
      </w:r>
    </w:p>
    <w:p w:rsidR="00F12675" w:rsidRPr="00091CB6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091CB6">
        <w:rPr>
          <w:rFonts w:ascii="Times New Roman" w:hAnsi="Times New Roman" w:cs="Times New Roman"/>
          <w:b/>
        </w:rPr>
        <w:t>муниципальной программы</w:t>
      </w:r>
      <w:r w:rsidRPr="00091CB6">
        <w:rPr>
          <w:rFonts w:ascii="Times New Roman" w:hAnsi="Times New Roman" w:cs="Times New Roman"/>
          <w:b/>
          <w:iCs/>
        </w:rPr>
        <w:t xml:space="preserve"> муниципального образования Киржачский район Владимирской области </w:t>
      </w:r>
    </w:p>
    <w:p w:rsidR="006E33FE" w:rsidRPr="00091CB6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091CB6">
        <w:rPr>
          <w:rFonts w:ascii="Times New Roman" w:hAnsi="Times New Roman" w:cs="Times New Roman"/>
          <w:b/>
          <w:iCs/>
        </w:rPr>
        <w:t>«З</w:t>
      </w:r>
      <w:r w:rsidRPr="00091CB6">
        <w:rPr>
          <w:rFonts w:ascii="Times New Roman" w:hAnsi="Times New Roman" w:cs="Times New Roman"/>
          <w:b/>
          <w:snapToGrid w:val="0"/>
          <w:color w:val="000000"/>
        </w:rPr>
        <w:t xml:space="preserve">ащита населения от чрезвычайных ситуаций и снижение рисков их возникновения, обеспечение пожарной безопасности и  безопасности на водных объектах на территории </w:t>
      </w:r>
      <w:r w:rsidRPr="00091CB6">
        <w:rPr>
          <w:rFonts w:ascii="Times New Roman" w:hAnsi="Times New Roman" w:cs="Times New Roman"/>
          <w:b/>
        </w:rPr>
        <w:t>Киржачского района на 2017 - 2019 годы</w:t>
      </w:r>
      <w:r w:rsidRPr="00091CB6">
        <w:rPr>
          <w:rFonts w:ascii="Times New Roman" w:hAnsi="Times New Roman" w:cs="Times New Roman"/>
          <w:b/>
          <w:iCs/>
        </w:rPr>
        <w:t>»</w:t>
      </w:r>
      <w:r w:rsidR="00987051" w:rsidRPr="00091CB6">
        <w:rPr>
          <w:rFonts w:ascii="Times New Roman" w:hAnsi="Times New Roman" w:cs="Times New Roman"/>
          <w:b/>
          <w:iCs/>
        </w:rPr>
        <w:t xml:space="preserve"> №10</w:t>
      </w:r>
    </w:p>
    <w:p w:rsidR="00F12675" w:rsidRDefault="00F12675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091CB6">
        <w:rPr>
          <w:rFonts w:ascii="Times New Roman" w:hAnsi="Times New Roman" w:cs="Times New Roman"/>
          <w:b/>
          <w:iCs/>
        </w:rPr>
        <w:t>За 2017 год</w:t>
      </w:r>
    </w:p>
    <w:p w:rsidR="00F32163" w:rsidRDefault="00F32163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F32163" w:rsidRPr="00091CB6" w:rsidRDefault="00F32163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4343" w:type="dxa"/>
        <w:jc w:val="right"/>
        <w:tblCellSpacing w:w="5" w:type="nil"/>
        <w:tblInd w:w="-48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3"/>
        <w:gridCol w:w="3946"/>
        <w:gridCol w:w="708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6E33FE" w:rsidRPr="00A85A87" w:rsidTr="004F4271">
        <w:trPr>
          <w:trHeight w:val="320"/>
          <w:tblCellSpacing w:w="5" w:type="nil"/>
          <w:jc w:val="right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№ </w:t>
            </w:r>
            <w:r w:rsidRPr="00A85A8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85A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85A87">
              <w:rPr>
                <w:sz w:val="20"/>
                <w:szCs w:val="20"/>
              </w:rPr>
              <w:t>/</w:t>
            </w:r>
            <w:proofErr w:type="spellStart"/>
            <w:r w:rsidRPr="00A85A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5A87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A85A87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Сроки </w:t>
            </w:r>
            <w:r w:rsidRPr="00A85A8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85A87">
              <w:rPr>
                <w:sz w:val="20"/>
                <w:szCs w:val="20"/>
              </w:rPr>
              <w:t>испол</w:t>
            </w:r>
            <w:proofErr w:type="spellEnd"/>
            <w:r w:rsidRPr="00A85A87">
              <w:rPr>
                <w:sz w:val="20"/>
                <w:szCs w:val="20"/>
              </w:rPr>
              <w:br/>
              <w:t>нения</w:t>
            </w:r>
            <w:proofErr w:type="gramEnd"/>
            <w:r w:rsidRPr="00A85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  Объем бюджетных  </w:t>
            </w:r>
            <w:r w:rsidRPr="00A85A87">
              <w:rPr>
                <w:sz w:val="20"/>
                <w:szCs w:val="20"/>
              </w:rPr>
              <w:br/>
              <w:t xml:space="preserve"> расходов, </w:t>
            </w:r>
          </w:p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87">
              <w:rPr>
                <w:rFonts w:ascii="Times New Roman" w:hAnsi="Times New Roman" w:cs="Times New Roman"/>
                <w:sz w:val="20"/>
                <w:szCs w:val="20"/>
              </w:rPr>
              <w:t>Результаты оценки бюджетной эффективност</w:t>
            </w:r>
            <w:proofErr w:type="gramStart"/>
            <w:r w:rsidRPr="00A85A8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85A8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п.5 формы 10)</w:t>
            </w:r>
          </w:p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rHeight w:val="320"/>
          <w:tblCellSpacing w:w="5" w:type="nil"/>
          <w:jc w:val="right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Наименование</w:t>
            </w:r>
            <w:r w:rsidRPr="00A85A87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85A87">
              <w:rPr>
                <w:sz w:val="20"/>
                <w:szCs w:val="20"/>
              </w:rPr>
              <w:t>ед</w:t>
            </w:r>
            <w:proofErr w:type="gramStart"/>
            <w:r w:rsidRPr="00A85A87">
              <w:rPr>
                <w:sz w:val="20"/>
                <w:szCs w:val="20"/>
              </w:rPr>
              <w:t>и</w:t>
            </w:r>
            <w:proofErr w:type="spellEnd"/>
            <w:r w:rsidRPr="00A85A87">
              <w:rPr>
                <w:sz w:val="20"/>
                <w:szCs w:val="20"/>
              </w:rPr>
              <w:t>-</w:t>
            </w:r>
            <w:proofErr w:type="gramEnd"/>
            <w:r w:rsidRPr="00A85A87">
              <w:rPr>
                <w:sz w:val="20"/>
                <w:szCs w:val="20"/>
              </w:rPr>
              <w:t xml:space="preserve"> </w:t>
            </w:r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ница</w:t>
            </w:r>
            <w:proofErr w:type="spellEnd"/>
            <w:r w:rsidRPr="00A85A87">
              <w:rPr>
                <w:sz w:val="20"/>
                <w:szCs w:val="20"/>
              </w:rPr>
              <w:t xml:space="preserve"> </w:t>
            </w:r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изме</w:t>
            </w:r>
            <w:proofErr w:type="spellEnd"/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85A87">
              <w:rPr>
                <w:sz w:val="20"/>
                <w:szCs w:val="20"/>
              </w:rPr>
              <w:t>Плано-вое</w:t>
            </w:r>
            <w:proofErr w:type="spellEnd"/>
            <w:proofErr w:type="gramEnd"/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85A87">
              <w:rPr>
                <w:sz w:val="20"/>
                <w:szCs w:val="20"/>
              </w:rPr>
              <w:t>факт</w:t>
            </w:r>
            <w:proofErr w:type="gramStart"/>
            <w:r w:rsidRPr="00A85A87">
              <w:rPr>
                <w:sz w:val="20"/>
                <w:szCs w:val="20"/>
              </w:rPr>
              <w:t>и</w:t>
            </w:r>
            <w:proofErr w:type="spellEnd"/>
            <w:r w:rsidRPr="00A85A87">
              <w:rPr>
                <w:sz w:val="20"/>
                <w:szCs w:val="20"/>
              </w:rPr>
              <w:t>-</w:t>
            </w:r>
            <w:proofErr w:type="gramEnd"/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ческое</w:t>
            </w:r>
            <w:proofErr w:type="spellEnd"/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значе</w:t>
            </w:r>
            <w:proofErr w:type="spellEnd"/>
            <w:r w:rsidRPr="00A85A87">
              <w:rPr>
                <w:sz w:val="20"/>
                <w:szCs w:val="20"/>
              </w:rPr>
              <w:t>-</w:t>
            </w:r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ние</w:t>
            </w:r>
            <w:proofErr w:type="spellEnd"/>
            <w:r w:rsidRPr="00A85A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85A87">
              <w:rPr>
                <w:sz w:val="20"/>
                <w:szCs w:val="20"/>
              </w:rPr>
              <w:t>откло</w:t>
            </w:r>
            <w:proofErr w:type="spellEnd"/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нение</w:t>
            </w:r>
            <w:proofErr w:type="spellEnd"/>
            <w:proofErr w:type="gramEnd"/>
            <w:r w:rsidRPr="00A85A87">
              <w:rPr>
                <w:sz w:val="20"/>
                <w:szCs w:val="20"/>
              </w:rPr>
              <w:t xml:space="preserve"> </w:t>
            </w:r>
            <w:r w:rsidRPr="00A85A87">
              <w:rPr>
                <w:sz w:val="20"/>
                <w:szCs w:val="20"/>
              </w:rPr>
              <w:br/>
              <w:t xml:space="preserve">(-/+, </w:t>
            </w:r>
            <w:r w:rsidRPr="00A85A87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rHeight w:val="5381"/>
          <w:tblCellSpacing w:w="5" w:type="nil"/>
          <w:jc w:val="right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85A87">
              <w:rPr>
                <w:sz w:val="20"/>
                <w:szCs w:val="20"/>
              </w:rPr>
              <w:t>пл</w:t>
            </w:r>
            <w:proofErr w:type="gramStart"/>
            <w:r w:rsidRPr="00A85A87">
              <w:rPr>
                <w:sz w:val="20"/>
                <w:szCs w:val="20"/>
              </w:rPr>
              <w:t>а</w:t>
            </w:r>
            <w:proofErr w:type="spellEnd"/>
            <w:r w:rsidRPr="00A85A87">
              <w:rPr>
                <w:sz w:val="20"/>
                <w:szCs w:val="20"/>
              </w:rPr>
              <w:t>-</w:t>
            </w:r>
            <w:proofErr w:type="gramEnd"/>
            <w:r w:rsidRPr="00A85A87">
              <w:rPr>
                <w:sz w:val="20"/>
                <w:szCs w:val="20"/>
              </w:rPr>
              <w:t xml:space="preserve"> </w:t>
            </w:r>
            <w:r w:rsidRPr="00A85A87">
              <w:rPr>
                <w:sz w:val="20"/>
                <w:szCs w:val="20"/>
              </w:rPr>
              <w:br/>
              <w:t>новое</w:t>
            </w:r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зна</w:t>
            </w:r>
            <w:proofErr w:type="spellEnd"/>
            <w:r w:rsidRPr="00A85A87">
              <w:rPr>
                <w:sz w:val="20"/>
                <w:szCs w:val="20"/>
              </w:rPr>
              <w:t xml:space="preserve">- </w:t>
            </w:r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85A87">
              <w:rPr>
                <w:sz w:val="20"/>
                <w:szCs w:val="20"/>
              </w:rPr>
              <w:t>факт</w:t>
            </w:r>
            <w:proofErr w:type="gramStart"/>
            <w:r w:rsidRPr="00A85A87">
              <w:rPr>
                <w:sz w:val="20"/>
                <w:szCs w:val="20"/>
              </w:rPr>
              <w:t>и</w:t>
            </w:r>
            <w:proofErr w:type="spellEnd"/>
            <w:r w:rsidRPr="00A85A87">
              <w:rPr>
                <w:sz w:val="20"/>
                <w:szCs w:val="20"/>
              </w:rPr>
              <w:t>-</w:t>
            </w:r>
            <w:proofErr w:type="gramEnd"/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ческое</w:t>
            </w:r>
            <w:proofErr w:type="spellEnd"/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значе</w:t>
            </w:r>
            <w:proofErr w:type="spellEnd"/>
            <w:r w:rsidRPr="00A85A87">
              <w:rPr>
                <w:sz w:val="20"/>
                <w:szCs w:val="20"/>
              </w:rPr>
              <w:t>-</w:t>
            </w:r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ние</w:t>
            </w:r>
            <w:proofErr w:type="spellEnd"/>
            <w:r w:rsidRPr="00A85A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A85A87">
              <w:rPr>
                <w:sz w:val="20"/>
                <w:szCs w:val="20"/>
              </w:rPr>
              <w:t>откл</w:t>
            </w:r>
            <w:proofErr w:type="gramStart"/>
            <w:r w:rsidRPr="00A85A87">
              <w:rPr>
                <w:sz w:val="20"/>
                <w:szCs w:val="20"/>
              </w:rPr>
              <w:t>о</w:t>
            </w:r>
            <w:proofErr w:type="spellEnd"/>
            <w:r w:rsidRPr="00A85A87">
              <w:rPr>
                <w:sz w:val="20"/>
                <w:szCs w:val="20"/>
              </w:rPr>
              <w:t>-</w:t>
            </w:r>
            <w:proofErr w:type="gramEnd"/>
            <w:r w:rsidRPr="00A85A87">
              <w:rPr>
                <w:sz w:val="20"/>
                <w:szCs w:val="20"/>
              </w:rPr>
              <w:br/>
            </w:r>
            <w:proofErr w:type="spellStart"/>
            <w:r w:rsidRPr="00A85A87">
              <w:rPr>
                <w:sz w:val="20"/>
                <w:szCs w:val="20"/>
              </w:rPr>
              <w:t>нение</w:t>
            </w:r>
            <w:proofErr w:type="spellEnd"/>
            <w:r w:rsidRPr="00A85A87">
              <w:rPr>
                <w:sz w:val="20"/>
                <w:szCs w:val="20"/>
              </w:rPr>
              <w:t xml:space="preserve"> </w:t>
            </w:r>
            <w:r w:rsidRPr="00A85A87">
              <w:rPr>
                <w:sz w:val="20"/>
                <w:szCs w:val="20"/>
              </w:rPr>
              <w:br/>
              <w:t xml:space="preserve">(-/+, </w:t>
            </w:r>
            <w:r w:rsidRPr="00A85A87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rHeight w:val="812"/>
          <w:tblCellSpacing w:w="5" w:type="nil"/>
          <w:jc w:val="right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2</w:t>
            </w: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A85A87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12</w:t>
            </w:r>
          </w:p>
        </w:tc>
      </w:tr>
      <w:tr w:rsidR="006E33FE" w:rsidRPr="00A85A87" w:rsidTr="007527D7">
        <w:trPr>
          <w:trHeight w:val="70"/>
          <w:tblCellSpacing w:w="5" w:type="nil"/>
          <w:jc w:val="right"/>
        </w:trPr>
        <w:tc>
          <w:tcPr>
            <w:tcW w:w="134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rHeight w:val="2267"/>
          <w:tblCellSpacing w:w="5" w:type="nil"/>
          <w:jc w:val="right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уменьшение материального ущерба, причиненного природными и техногенными пожарами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6490400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18444202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-284%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rHeight w:val="320"/>
          <w:tblCellSpacing w:w="5" w:type="nil"/>
          <w:jc w:val="right"/>
        </w:trPr>
        <w:tc>
          <w:tcPr>
            <w:tcW w:w="1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9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87">
              <w:rPr>
                <w:rFonts w:ascii="Times New Roman" w:hAnsi="Times New Roman" w:cs="Times New Roman"/>
                <w:sz w:val="20"/>
                <w:szCs w:val="20"/>
              </w:rPr>
              <w:t>«Обеспечение пожарной безопасности муниципального образования»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Уменьшение количества пожаров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+7,9%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За отчетный год получен      </w:t>
            </w:r>
            <w:r w:rsidRPr="00A85A87">
              <w:rPr>
                <w:sz w:val="20"/>
                <w:szCs w:val="20"/>
              </w:rPr>
              <w:br/>
              <w:t xml:space="preserve">социальный эффект    </w:t>
            </w:r>
          </w:p>
        </w:tc>
      </w:tr>
      <w:tr w:rsidR="006E33FE" w:rsidRPr="00A85A87" w:rsidTr="004F4271">
        <w:trPr>
          <w:trHeight w:val="320"/>
          <w:tblCellSpacing w:w="5" w:type="nil"/>
          <w:jc w:val="right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Уменьшение количества погибших на пожарах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+300%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rHeight w:val="191"/>
          <w:tblCellSpacing w:w="5" w:type="nil"/>
          <w:jc w:val="right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Увеличение количества источников противопожарного водоснабжения, отвечающих требованиям ППР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+25%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rHeight w:val="420"/>
          <w:tblCellSpacing w:w="5" w:type="nil"/>
          <w:jc w:val="right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3.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«Обеспечение безопасности людей на водных объектах»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Уменьшение количества происшествий на водных объектах, связанных с гибелью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+100%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За отчетный год получен      </w:t>
            </w:r>
            <w:r w:rsidRPr="00A85A87">
              <w:rPr>
                <w:sz w:val="20"/>
                <w:szCs w:val="20"/>
              </w:rPr>
              <w:br/>
              <w:t xml:space="preserve">социальный эффект    </w:t>
            </w:r>
          </w:p>
        </w:tc>
      </w:tr>
      <w:tr w:rsidR="006E33FE" w:rsidRPr="00A85A87" w:rsidTr="004F4271">
        <w:trPr>
          <w:trHeight w:val="420"/>
          <w:tblCellSpacing w:w="5" w:type="nil"/>
          <w:jc w:val="right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Увеличение количества </w:t>
            </w:r>
            <w:r w:rsidRPr="00A85A87">
              <w:rPr>
                <w:sz w:val="20"/>
                <w:szCs w:val="20"/>
              </w:rPr>
              <w:lastRenderedPageBreak/>
              <w:t>организованных мест массового отдыха населения на водных объектах, отвечающих требованиям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-100%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rHeight w:val="420"/>
          <w:tblCellSpacing w:w="5" w:type="nil"/>
          <w:jc w:val="right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Увеличение количества общественных спасательных постов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-100%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A85A87" w:rsidTr="004F4271">
        <w:trPr>
          <w:tblCellSpacing w:w="5" w:type="nil"/>
          <w:jc w:val="right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4.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«Развитие и совершенствование единой дежурно-диспетчерской службы муниципального образования»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Переход оперативных дежурных служб на систему «112» в полном объеме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1227,374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>+14%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A85A87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</w:rPr>
              <w:t xml:space="preserve">За отчетный год получен      </w:t>
            </w:r>
            <w:r w:rsidRPr="00A85A87">
              <w:rPr>
                <w:sz w:val="20"/>
                <w:szCs w:val="20"/>
              </w:rPr>
              <w:br/>
              <w:t xml:space="preserve">бюджетный эффект    </w:t>
            </w:r>
          </w:p>
        </w:tc>
      </w:tr>
    </w:tbl>
    <w:p w:rsidR="006E33FE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6E33FE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6E33FE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6E33FE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A85A87" w:rsidRDefault="00A85A87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A85A87" w:rsidRDefault="00A85A87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A85A87" w:rsidRDefault="00A85A87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F32163" w:rsidRDefault="00F32163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Default="00F32163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Default="00F32163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7631FB" w:rsidRDefault="007631FB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7631FB">
        <w:rPr>
          <w:rFonts w:ascii="Calibri" w:eastAsia="Times New Roman" w:hAnsi="Calibri" w:cs="Times New Roman"/>
          <w:b/>
          <w:sz w:val="24"/>
        </w:rPr>
        <w:t xml:space="preserve">АНАЛИЗ РЕЗУЛЬТАТИВНОСТИ </w:t>
      </w:r>
    </w:p>
    <w:p w:rsidR="007631FB" w:rsidRPr="007631FB" w:rsidRDefault="007631FB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7631FB">
        <w:rPr>
          <w:rFonts w:ascii="Calibri" w:eastAsia="Times New Roman" w:hAnsi="Calibri" w:cs="Times New Roman"/>
          <w:b/>
          <w:sz w:val="24"/>
        </w:rPr>
        <w:t>муниципальной программы, подпрограммы и ведомственной целевой программы</w:t>
      </w:r>
    </w:p>
    <w:p w:rsidR="007631FB" w:rsidRPr="007631FB" w:rsidRDefault="007631FB" w:rsidP="007631FB">
      <w:pPr>
        <w:spacing w:line="259" w:lineRule="auto"/>
        <w:jc w:val="center"/>
        <w:rPr>
          <w:rFonts w:eastAsia="Calibri"/>
          <w:b/>
          <w:bCs/>
          <w:szCs w:val="28"/>
          <w:lang w:eastAsia="en-US"/>
        </w:rPr>
      </w:pPr>
      <w:r w:rsidRPr="007631FB">
        <w:rPr>
          <w:rFonts w:ascii="Calibri" w:eastAsia="Calibri" w:hAnsi="Calibri" w:cs="Times New Roman"/>
          <w:b/>
          <w:bCs/>
          <w:szCs w:val="28"/>
          <w:lang w:eastAsia="en-US"/>
        </w:rPr>
        <w:t>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Киржачском районе на 2017 - 2019 годы</w:t>
      </w:r>
      <w:r w:rsidRPr="007631FB">
        <w:rPr>
          <w:rFonts w:eastAsia="Calibri"/>
          <w:b/>
          <w:bCs/>
          <w:szCs w:val="28"/>
          <w:lang w:eastAsia="en-US"/>
        </w:rPr>
        <w:t>»</w:t>
      </w:r>
      <w:r>
        <w:rPr>
          <w:rFonts w:eastAsia="Calibri"/>
          <w:b/>
          <w:bCs/>
          <w:szCs w:val="28"/>
          <w:lang w:eastAsia="en-US"/>
        </w:rPr>
        <w:t xml:space="preserve"> №11</w:t>
      </w:r>
    </w:p>
    <w:p w:rsidR="007631FB" w:rsidRPr="007631FB" w:rsidRDefault="007631FB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7631FB">
        <w:rPr>
          <w:rFonts w:eastAsia="Calibri"/>
          <w:b/>
          <w:bCs/>
          <w:szCs w:val="28"/>
          <w:lang w:eastAsia="en-US"/>
        </w:rPr>
        <w:t>за 2017 год</w:t>
      </w:r>
    </w:p>
    <w:tbl>
      <w:tblPr>
        <w:tblW w:w="14219" w:type="dxa"/>
        <w:jc w:val="right"/>
        <w:tblCellSpacing w:w="5" w:type="nil"/>
        <w:tblInd w:w="-45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4229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7631FB" w:rsidRPr="009676AA" w:rsidTr="00DD2D9C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 xml:space="preserve">№ </w:t>
            </w:r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451C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A5451C">
              <w:rPr>
                <w:rFonts w:eastAsia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 xml:space="preserve">Сроки </w:t>
            </w:r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испол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br/>
              <w:t>нения</w:t>
            </w:r>
            <w:proofErr w:type="gramEnd"/>
            <w:r w:rsidRPr="00A5451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 xml:space="preserve">  Объем бюджетных  </w:t>
            </w:r>
            <w:r w:rsidRPr="00A5451C">
              <w:rPr>
                <w:rFonts w:eastAsia="Times New Roman"/>
                <w:sz w:val="22"/>
                <w:szCs w:val="22"/>
              </w:rPr>
              <w:br/>
              <w:t xml:space="preserve"> расходов, </w:t>
            </w:r>
          </w:p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FB" w:rsidRPr="009676AA" w:rsidRDefault="007631FB" w:rsidP="00DD2D9C">
            <w:pPr>
              <w:rPr>
                <w:rFonts w:ascii="Calibri" w:eastAsia="Times New Roman" w:hAnsi="Calibri" w:cs="Times New Roman"/>
              </w:rPr>
            </w:pPr>
            <w:r w:rsidRPr="009676AA">
              <w:rPr>
                <w:rFonts w:ascii="Calibri" w:eastAsia="Times New Roman" w:hAnsi="Calibri" w:cs="Times New Roman"/>
              </w:rPr>
              <w:t>Результаты оценки бюджетной эффективност</w:t>
            </w:r>
            <w:proofErr w:type="gramStart"/>
            <w:r w:rsidRPr="009676AA">
              <w:rPr>
                <w:rFonts w:ascii="Calibri" w:eastAsia="Times New Roman" w:hAnsi="Calibri" w:cs="Times New Roman"/>
              </w:rPr>
              <w:t>и(</w:t>
            </w:r>
            <w:proofErr w:type="gramEnd"/>
            <w:r w:rsidRPr="009676AA">
              <w:rPr>
                <w:rFonts w:ascii="Calibri" w:eastAsia="Times New Roman" w:hAnsi="Calibri" w:cs="Times New Roman"/>
              </w:rPr>
              <w:t xml:space="preserve"> в соответствии с п.5 формы 10)</w:t>
            </w:r>
          </w:p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9676AA" w:rsidTr="00DD2D9C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Наименование</w:t>
            </w:r>
            <w:r w:rsidRPr="00A5451C">
              <w:rPr>
                <w:rFonts w:eastAsia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ед</w:t>
            </w:r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и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5451C">
              <w:rPr>
                <w:rFonts w:eastAsia="Times New Roman"/>
                <w:sz w:val="22"/>
                <w:szCs w:val="22"/>
              </w:rPr>
              <w:t xml:space="preserve"> </w:t>
            </w:r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ница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 xml:space="preserve"> </w:t>
            </w:r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изме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Плано-вое</w:t>
            </w:r>
            <w:proofErr w:type="spellEnd"/>
            <w:proofErr w:type="gramEnd"/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факт</w:t>
            </w:r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и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ческое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значе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>-</w:t>
            </w:r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откло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нение</w:t>
            </w:r>
            <w:proofErr w:type="spellEnd"/>
            <w:proofErr w:type="gramEnd"/>
            <w:r w:rsidRPr="00A5451C">
              <w:rPr>
                <w:rFonts w:eastAsia="Times New Roman"/>
                <w:sz w:val="22"/>
                <w:szCs w:val="22"/>
              </w:rPr>
              <w:t xml:space="preserve"> </w:t>
            </w:r>
            <w:r w:rsidRPr="00A5451C">
              <w:rPr>
                <w:rFonts w:eastAsia="Times New Roman"/>
                <w:sz w:val="22"/>
                <w:szCs w:val="22"/>
              </w:rPr>
              <w:br/>
              <w:t xml:space="preserve">(-/+, </w:t>
            </w:r>
            <w:r w:rsidRPr="00A5451C">
              <w:rPr>
                <w:rFonts w:eastAsia="Times New Roman"/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76038B" w:rsidTr="00DD2D9C">
        <w:trPr>
          <w:trHeight w:val="2715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пл</w:t>
            </w:r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а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5451C">
              <w:rPr>
                <w:rFonts w:eastAsia="Times New Roman"/>
                <w:sz w:val="22"/>
                <w:szCs w:val="22"/>
              </w:rPr>
              <w:t xml:space="preserve"> </w:t>
            </w:r>
            <w:r w:rsidRPr="00A5451C">
              <w:rPr>
                <w:rFonts w:eastAsia="Times New Roman"/>
                <w:sz w:val="22"/>
                <w:szCs w:val="22"/>
              </w:rPr>
              <w:br/>
              <w:t>новое</w:t>
            </w:r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зна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 xml:space="preserve">- </w:t>
            </w:r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факт</w:t>
            </w:r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и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ческое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значе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>-</w:t>
            </w:r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откл</w:t>
            </w:r>
            <w:proofErr w:type="gramStart"/>
            <w:r w:rsidRPr="00A5451C">
              <w:rPr>
                <w:rFonts w:eastAsia="Times New Roman"/>
                <w:sz w:val="22"/>
                <w:szCs w:val="22"/>
              </w:rPr>
              <w:t>о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545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5451C">
              <w:rPr>
                <w:rFonts w:eastAsia="Times New Roman"/>
                <w:sz w:val="22"/>
                <w:szCs w:val="22"/>
              </w:rPr>
              <w:t>нение</w:t>
            </w:r>
            <w:proofErr w:type="spellEnd"/>
            <w:r w:rsidRPr="00A5451C">
              <w:rPr>
                <w:rFonts w:eastAsia="Times New Roman"/>
                <w:sz w:val="22"/>
                <w:szCs w:val="22"/>
              </w:rPr>
              <w:t xml:space="preserve"> </w:t>
            </w:r>
            <w:r w:rsidRPr="00A5451C">
              <w:rPr>
                <w:rFonts w:eastAsia="Times New Roman"/>
                <w:sz w:val="22"/>
                <w:szCs w:val="22"/>
              </w:rPr>
              <w:br/>
              <w:t xml:space="preserve">(-/+, </w:t>
            </w:r>
            <w:r w:rsidRPr="00A5451C">
              <w:rPr>
                <w:rFonts w:eastAsia="Times New Roman"/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76038B" w:rsidTr="00DD2D9C">
        <w:trPr>
          <w:trHeight w:val="300"/>
          <w:tblCellSpacing w:w="5" w:type="nil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7631FB" w:rsidRPr="0076038B" w:rsidTr="00DD2D9C">
        <w:trPr>
          <w:tblCellSpacing w:w="5" w:type="nil"/>
          <w:jc w:val="right"/>
        </w:trPr>
        <w:tc>
          <w:tcPr>
            <w:tcW w:w="133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76038B" w:rsidTr="00DD2D9C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 xml:space="preserve">1. </w:t>
            </w: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D84AB5">
              <w:rPr>
                <w:rFonts w:eastAsia="Calibri"/>
                <w:sz w:val="22"/>
                <w:szCs w:val="22"/>
                <w:lang w:eastAsia="en-US"/>
              </w:rPr>
              <w:t>Создание  комфортных  условий  при  предоставлении государственных  и  муниципальных  услуг,  соответствующих  установленным  требованиям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D84AB5">
              <w:rPr>
                <w:rFonts w:eastAsia="Calibri"/>
                <w:sz w:val="22"/>
                <w:szCs w:val="22"/>
                <w:lang w:eastAsia="en-US"/>
              </w:rPr>
              <w:t xml:space="preserve">1.Уровень удовлетворенности граждан качеством предоставления государственных и муниципальных </w:t>
            </w:r>
            <w:r w:rsidRPr="00D84AB5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+3,42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4723,30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4723,30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85A87">
              <w:rPr>
                <w:sz w:val="20"/>
                <w:szCs w:val="20"/>
              </w:rPr>
              <w:t xml:space="preserve">За отчетный год получен      </w:t>
            </w:r>
            <w:r w:rsidRPr="00A85A87">
              <w:rPr>
                <w:sz w:val="20"/>
                <w:szCs w:val="20"/>
              </w:rPr>
              <w:br/>
              <w:t>бюджетный эффект</w:t>
            </w:r>
          </w:p>
        </w:tc>
      </w:tr>
      <w:tr w:rsidR="007631FB" w:rsidRPr="0076038B" w:rsidTr="00DD2D9C">
        <w:trPr>
          <w:trHeight w:val="291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D84AB5">
              <w:rPr>
                <w:rFonts w:eastAsia="Calibri"/>
                <w:sz w:val="22"/>
                <w:szCs w:val="22"/>
                <w:lang w:eastAsia="en-US"/>
              </w:rPr>
              <w:t>Уровень удовлетворенности граждан качеством и доступностью государственных и муниципальных услуг, предоставляемых непосредственно органами государственной власти и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+9,17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76038B" w:rsidTr="00DD2D9C">
        <w:trPr>
          <w:trHeight w:val="135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 xml:space="preserve">…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76038B" w:rsidTr="00DD2D9C">
        <w:trPr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76038B" w:rsidTr="00DD2D9C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5451C">
              <w:rPr>
                <w:rFonts w:eastAsia="Times New Roman"/>
                <w:sz w:val="22"/>
                <w:szCs w:val="22"/>
              </w:rPr>
              <w:t xml:space="preserve">2. </w:t>
            </w: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D84AB5">
              <w:rPr>
                <w:rFonts w:eastAsia="Calibri"/>
                <w:sz w:val="22"/>
                <w:szCs w:val="22"/>
                <w:lang w:eastAsia="en-US"/>
              </w:rPr>
              <w:t>Упрощение  процедур  получения     государственных и муниципальных услуг  за  счет реализации  принципа "одного окна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D84AB5">
              <w:rPr>
                <w:rFonts w:eastAsia="Calibri"/>
                <w:sz w:val="24"/>
                <w:szCs w:val="24"/>
                <w:lang w:eastAsia="en-US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на базе МФЦ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76038B" w:rsidTr="00DD2D9C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D84AB5">
              <w:rPr>
                <w:rFonts w:eastAsia="Calibri"/>
                <w:sz w:val="22"/>
                <w:szCs w:val="22"/>
                <w:lang w:eastAsia="en-US"/>
              </w:rPr>
              <w:t xml:space="preserve">Доля граждан, использующих </w:t>
            </w:r>
            <w:r w:rsidRPr="00D84AB5">
              <w:rPr>
                <w:rFonts w:eastAsia="Calibri"/>
                <w:sz w:val="22"/>
                <w:szCs w:val="22"/>
                <w:lang w:eastAsia="en-US"/>
              </w:rPr>
              <w:lastRenderedPageBreak/>
              <w:t>механизм получения государственных и муниципальных услуг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76038B" w:rsidTr="00DD2D9C">
        <w:trPr>
          <w:tblCellSpacing w:w="5" w:type="nil"/>
          <w:jc w:val="righ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D84AB5">
              <w:rPr>
                <w:rFonts w:eastAsia="Calibri"/>
                <w:sz w:val="22"/>
                <w:szCs w:val="22"/>
                <w:lang w:eastAsia="en-US"/>
              </w:rPr>
              <w:t xml:space="preserve">Развитие  и  совершенствование  форм  </w:t>
            </w:r>
            <w:proofErr w:type="spellStart"/>
            <w:proofErr w:type="gramStart"/>
            <w:r w:rsidRPr="00D84AB5">
              <w:rPr>
                <w:rFonts w:eastAsia="Calibri"/>
                <w:sz w:val="22"/>
                <w:szCs w:val="22"/>
                <w:lang w:eastAsia="en-US"/>
              </w:rPr>
              <w:t>межведомствен-ного</w:t>
            </w:r>
            <w:proofErr w:type="spellEnd"/>
            <w:proofErr w:type="gramEnd"/>
            <w:r w:rsidRPr="00D84AB5">
              <w:rPr>
                <w:rFonts w:eastAsia="Calibri"/>
                <w:sz w:val="22"/>
                <w:szCs w:val="22"/>
                <w:lang w:eastAsia="en-US"/>
              </w:rPr>
              <w:t xml:space="preserve">  электронного взаимодействия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A5451C" w:rsidRDefault="007631FB" w:rsidP="00DD2D9C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631FB" w:rsidRDefault="007631FB" w:rsidP="007631FB">
      <w:pPr>
        <w:rPr>
          <w:rFonts w:ascii="Calibri" w:eastAsia="Times New Roman" w:hAnsi="Calibri" w:cs="Times New Roman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95F64" w:rsidRPr="00F95F64" w:rsidRDefault="00F95F64" w:rsidP="00F95F64">
      <w:pPr>
        <w:autoSpaceDE w:val="0"/>
        <w:autoSpaceDN w:val="0"/>
        <w:adjustRightInd w:val="0"/>
        <w:jc w:val="center"/>
        <w:rPr>
          <w:b/>
          <w:sz w:val="24"/>
        </w:rPr>
      </w:pPr>
      <w:r w:rsidRPr="00F95F64">
        <w:rPr>
          <w:b/>
          <w:sz w:val="24"/>
        </w:rPr>
        <w:lastRenderedPageBreak/>
        <w:t xml:space="preserve">АНАЛИЗ РЕЗУЛЬТАТИВНОСТИ </w:t>
      </w:r>
    </w:p>
    <w:p w:rsidR="00F95F64" w:rsidRDefault="00F95F64" w:rsidP="00F95F6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656D23"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hAnsi="Times New Roman" w:cs="Times New Roman"/>
          <w:sz w:val="22"/>
          <w:szCs w:val="22"/>
        </w:rPr>
        <w:t xml:space="preserve"> МО КИРЖАЧСКИЙ РАЙОН </w:t>
      </w:r>
    </w:p>
    <w:p w:rsidR="00F95F64" w:rsidRPr="002C62FB" w:rsidRDefault="00F95F64" w:rsidP="00F95F64">
      <w:pPr>
        <w:jc w:val="center"/>
        <w:rPr>
          <w:b/>
          <w:sz w:val="24"/>
        </w:rPr>
      </w:pPr>
      <w:r w:rsidRPr="002C62FB">
        <w:rPr>
          <w:b/>
          <w:szCs w:val="28"/>
        </w:rPr>
        <w:t>«</w:t>
      </w:r>
      <w:r w:rsidRPr="00D47483">
        <w:rPr>
          <w:rFonts w:eastAsia="Times New Roman"/>
          <w:b/>
          <w:sz w:val="24"/>
        </w:rPr>
        <w:t>Дорожное хозяйство Киржачского района  на 2014-2025</w:t>
      </w:r>
      <w:r w:rsidRPr="000240D2">
        <w:rPr>
          <w:rFonts w:eastAsia="Times New Roman"/>
          <w:sz w:val="24"/>
        </w:rPr>
        <w:t xml:space="preserve"> </w:t>
      </w:r>
      <w:r w:rsidRPr="002C62FB">
        <w:rPr>
          <w:b/>
          <w:sz w:val="24"/>
        </w:rPr>
        <w:t>годах»</w:t>
      </w:r>
      <w:r>
        <w:rPr>
          <w:b/>
          <w:sz w:val="24"/>
        </w:rPr>
        <w:t xml:space="preserve"> №12</w:t>
      </w:r>
    </w:p>
    <w:p w:rsidR="00F95F64" w:rsidRPr="008A5424" w:rsidRDefault="00F95F64" w:rsidP="00F95F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2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A542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A54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3652" w:type="dxa"/>
        <w:jc w:val="right"/>
        <w:tblInd w:w="-397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1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604"/>
      </w:tblGrid>
      <w:tr w:rsidR="00F95F64" w:rsidTr="00374C6C">
        <w:trPr>
          <w:trHeight w:val="320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</w:p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№ 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474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7483">
              <w:rPr>
                <w:sz w:val="24"/>
                <w:szCs w:val="24"/>
              </w:rPr>
              <w:t>/</w:t>
            </w:r>
            <w:proofErr w:type="spellStart"/>
            <w:r w:rsidRPr="00D474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Сроки 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47483">
              <w:rPr>
                <w:sz w:val="24"/>
                <w:szCs w:val="24"/>
              </w:rPr>
              <w:t>испол</w:t>
            </w:r>
            <w:proofErr w:type="spellEnd"/>
            <w:r w:rsidRPr="00D47483">
              <w:rPr>
                <w:sz w:val="24"/>
                <w:szCs w:val="24"/>
              </w:rPr>
              <w:br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  Объем бюджетных  </w:t>
            </w:r>
            <w:r w:rsidRPr="00D47483">
              <w:rPr>
                <w:sz w:val="24"/>
                <w:szCs w:val="24"/>
              </w:rPr>
              <w:br/>
              <w:t xml:space="preserve"> расходов, тыс. </w:t>
            </w:r>
            <w:proofErr w:type="spellStart"/>
            <w:r w:rsidRPr="00D4748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D47483">
              <w:rPr>
                <w:sz w:val="24"/>
                <w:szCs w:val="24"/>
              </w:rPr>
              <w:t>и(</w:t>
            </w:r>
            <w:proofErr w:type="gramEnd"/>
            <w:r w:rsidRPr="00D47483">
              <w:rPr>
                <w:sz w:val="24"/>
                <w:szCs w:val="24"/>
              </w:rPr>
              <w:t xml:space="preserve"> в соответствии с п.5 формы 10)</w:t>
            </w:r>
          </w:p>
        </w:tc>
      </w:tr>
      <w:tr w:rsidR="00F95F64" w:rsidTr="00374C6C">
        <w:trPr>
          <w:trHeight w:val="537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Наименование</w:t>
            </w:r>
            <w:r w:rsidRPr="00D47483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t>ед</w:t>
            </w:r>
            <w:proofErr w:type="gramStart"/>
            <w:r w:rsidRPr="00D47483">
              <w:rPr>
                <w:sz w:val="24"/>
                <w:szCs w:val="24"/>
              </w:rPr>
              <w:t>и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ница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изме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D47483">
              <w:rPr>
                <w:sz w:val="24"/>
                <w:szCs w:val="24"/>
              </w:rPr>
              <w:t>Плано-вое</w:t>
            </w:r>
            <w:proofErr w:type="spellEnd"/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t>факт</w:t>
            </w:r>
            <w:proofErr w:type="gramStart"/>
            <w:r w:rsidRPr="00D47483">
              <w:rPr>
                <w:sz w:val="24"/>
                <w:szCs w:val="24"/>
              </w:rPr>
              <w:t>и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ческое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значе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D47483">
              <w:rPr>
                <w:sz w:val="24"/>
                <w:szCs w:val="24"/>
              </w:rPr>
              <w:t>откло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D47483">
              <w:rPr>
                <w:sz w:val="24"/>
                <w:szCs w:val="24"/>
              </w:rPr>
              <w:br/>
              <w:t xml:space="preserve">(-/+, </w:t>
            </w:r>
            <w:r w:rsidRPr="00D47483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</w:tr>
      <w:tr w:rsidR="00F95F64" w:rsidTr="00374C6C">
        <w:trPr>
          <w:trHeight w:val="640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D47483" w:rsidRDefault="00F95F64" w:rsidP="00374C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t>пл</w:t>
            </w:r>
            <w:proofErr w:type="gramStart"/>
            <w:r w:rsidRPr="00D47483">
              <w:rPr>
                <w:sz w:val="24"/>
                <w:szCs w:val="24"/>
              </w:rPr>
              <w:t>а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  <w:t>новое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зна</w:t>
            </w:r>
            <w:proofErr w:type="spellEnd"/>
            <w:r w:rsidRPr="00D47483">
              <w:rPr>
                <w:sz w:val="24"/>
                <w:szCs w:val="24"/>
              </w:rPr>
              <w:t xml:space="preserve">- 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t>факт</w:t>
            </w:r>
            <w:proofErr w:type="gramStart"/>
            <w:r w:rsidRPr="00D47483">
              <w:rPr>
                <w:sz w:val="24"/>
                <w:szCs w:val="24"/>
              </w:rPr>
              <w:t>и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ческое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значе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t>откл</w:t>
            </w:r>
            <w:proofErr w:type="gramStart"/>
            <w:r w:rsidRPr="00D47483">
              <w:rPr>
                <w:sz w:val="24"/>
                <w:szCs w:val="24"/>
              </w:rPr>
              <w:t>о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нение</w:t>
            </w:r>
            <w:proofErr w:type="spellEnd"/>
            <w:r w:rsidRPr="00D47483">
              <w:rPr>
                <w:sz w:val="24"/>
                <w:szCs w:val="24"/>
              </w:rPr>
              <w:br/>
              <w:t xml:space="preserve">(-/+, </w:t>
            </w:r>
            <w:r w:rsidRPr="00D47483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</w:p>
        </w:tc>
      </w:tr>
      <w:tr w:rsidR="00F95F64" w:rsidTr="00374C6C">
        <w:trPr>
          <w:trHeight w:val="20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D47483" w:rsidRDefault="00F95F64" w:rsidP="00374C6C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12</w:t>
            </w:r>
          </w:p>
        </w:tc>
      </w:tr>
      <w:tr w:rsidR="00F95F64" w:rsidTr="00374C6C">
        <w:trPr>
          <w:jc w:val="right"/>
        </w:trPr>
        <w:tc>
          <w:tcPr>
            <w:tcW w:w="136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Normal"/>
              <w:widowControl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F95F64" w:rsidTr="00374C6C">
        <w:trPr>
          <w:trHeight w:val="41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CB4BDE" w:rsidRDefault="00F95F64" w:rsidP="00374C6C">
            <w:pPr>
              <w:ind w:firstLine="283"/>
              <w:jc w:val="both"/>
              <w:rPr>
                <w:sz w:val="24"/>
              </w:rPr>
            </w:pPr>
            <w:r w:rsidRPr="00CB4BDE">
              <w:rPr>
                <w:sz w:val="24"/>
              </w:rPr>
              <w:t>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CB4BDE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CB4BDE">
              <w:rPr>
                <w:sz w:val="24"/>
                <w:szCs w:val="24"/>
              </w:rPr>
              <w:t>2017г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CB4BDE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CB4BDE">
              <w:rPr>
                <w:rFonts w:eastAsia="Times New Roman"/>
                <w:color w:val="000000"/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 w:rsidRPr="00CB4BD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CB4BDE">
              <w:rPr>
                <w:rFonts w:eastAsia="Times New Roman"/>
                <w:color w:val="000000"/>
                <w:sz w:val="24"/>
                <w:szCs w:val="24"/>
              </w:rPr>
              <w:t>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CB4BDE" w:rsidRDefault="00F95F64" w:rsidP="00374C6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4BDE">
              <w:rPr>
                <w:sz w:val="24"/>
                <w:szCs w:val="24"/>
              </w:rPr>
              <w:t>км</w:t>
            </w:r>
            <w:proofErr w:type="gramEnd"/>
            <w:r w:rsidRPr="00CB4BDE">
              <w:rPr>
                <w:sz w:val="24"/>
                <w:szCs w:val="24"/>
              </w:rPr>
              <w:t>/%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CB4BDE" w:rsidRDefault="00F95F64" w:rsidP="00374C6C">
            <w:pPr>
              <w:pStyle w:val="Default"/>
              <w:jc w:val="center"/>
            </w:pPr>
            <w:r w:rsidRPr="00CB4BDE">
              <w:t>1/</w:t>
            </w:r>
          </w:p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CB4BDE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5C46FF" w:rsidRDefault="00F95F64" w:rsidP="00374C6C">
            <w:pPr>
              <w:autoSpaceDE w:val="0"/>
              <w:autoSpaceDN w:val="0"/>
              <w:adjustRightInd w:val="0"/>
              <w:ind w:right="-108" w:hanging="15"/>
              <w:jc w:val="center"/>
              <w:outlineLvl w:val="2"/>
              <w:rPr>
                <w:sz w:val="24"/>
              </w:rPr>
            </w:pPr>
            <w:r w:rsidRPr="005C46FF">
              <w:rPr>
                <w:sz w:val="24"/>
              </w:rPr>
              <w:t>34449,69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5C46FF" w:rsidRDefault="00F95F64" w:rsidP="00374C6C">
            <w:pPr>
              <w:pStyle w:val="ConsPlusCell"/>
              <w:rPr>
                <w:sz w:val="24"/>
                <w:szCs w:val="24"/>
              </w:rPr>
            </w:pPr>
            <w:r w:rsidRPr="005C46FF">
              <w:rPr>
                <w:sz w:val="24"/>
                <w:szCs w:val="24"/>
              </w:rPr>
              <w:t>34449,69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F95F64" w:rsidP="00374C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D47483" w:rsidRDefault="00DC1D5F" w:rsidP="00374C6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Получены</w:t>
            </w:r>
            <w:proofErr w:type="gramEnd"/>
            <w:r>
              <w:rPr>
                <w:sz w:val="24"/>
                <w:szCs w:val="24"/>
              </w:rPr>
              <w:t xml:space="preserve"> бюджетный и  социальный эффект</w:t>
            </w:r>
          </w:p>
        </w:tc>
      </w:tr>
    </w:tbl>
    <w:p w:rsidR="00F95F64" w:rsidRDefault="00F95F64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F32163" w:rsidRDefault="00F32163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F32163" w:rsidRDefault="00F32163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991354" w:rsidRPr="00F3139B" w:rsidRDefault="00991354" w:rsidP="00991354">
      <w:pPr>
        <w:jc w:val="right"/>
        <w:rPr>
          <w:rFonts w:ascii="Calibri" w:eastAsia="Times New Roman" w:hAnsi="Calibri" w:cs="Times New Roman"/>
          <w:sz w:val="24"/>
        </w:rPr>
      </w:pPr>
      <w:r w:rsidRPr="00F3139B">
        <w:rPr>
          <w:rFonts w:ascii="Calibri" w:eastAsia="Times New Roman" w:hAnsi="Calibri" w:cs="Times New Roman"/>
          <w:sz w:val="24"/>
        </w:rPr>
        <w:lastRenderedPageBreak/>
        <w:t xml:space="preserve">Форма  </w:t>
      </w:r>
      <w:r>
        <w:rPr>
          <w:rFonts w:ascii="Calibri" w:eastAsia="Times New Roman" w:hAnsi="Calibri" w:cs="Times New Roman"/>
          <w:sz w:val="24"/>
        </w:rPr>
        <w:t>8</w:t>
      </w:r>
    </w:p>
    <w:p w:rsidR="00991354" w:rsidRPr="002B1FC7" w:rsidRDefault="00991354" w:rsidP="0099135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2B1FC7">
        <w:rPr>
          <w:rFonts w:ascii="Calibri" w:eastAsia="Times New Roman" w:hAnsi="Calibri" w:cs="Times New Roman"/>
          <w:b/>
          <w:sz w:val="24"/>
        </w:rPr>
        <w:t xml:space="preserve">АНАЛИЗ РЕЗУЛЬТАТИВНОСТИ </w:t>
      </w:r>
    </w:p>
    <w:p w:rsidR="00991354" w:rsidRDefault="00991354" w:rsidP="0099135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2B1FC7">
        <w:rPr>
          <w:rFonts w:ascii="Calibri" w:eastAsia="Times New Roman" w:hAnsi="Calibri" w:cs="Times New Roman"/>
          <w:b/>
          <w:sz w:val="24"/>
        </w:rPr>
        <w:t xml:space="preserve">муниципальной программы, подпрограммы </w:t>
      </w:r>
    </w:p>
    <w:p w:rsidR="00991354" w:rsidRDefault="00991354" w:rsidP="0099135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>
        <w:rPr>
          <w:rFonts w:ascii="Calibri" w:eastAsia="Times New Roman" w:hAnsi="Calibri" w:cs="Times New Roman"/>
          <w:b/>
          <w:sz w:val="24"/>
        </w:rPr>
        <w:t>«УПРАВЛЕНИЕ МУНИЦИПАЛЬНЫМИ ФИНАНСАМИ И МУНИЦИПАЛЬНЫМ ДОЛГОМ»</w:t>
      </w:r>
      <w:r w:rsidR="00987051">
        <w:rPr>
          <w:rFonts w:ascii="Calibri" w:eastAsia="Times New Roman" w:hAnsi="Calibri" w:cs="Times New Roman"/>
          <w:b/>
          <w:sz w:val="24"/>
        </w:rPr>
        <w:t xml:space="preserve"> №13</w:t>
      </w:r>
    </w:p>
    <w:p w:rsidR="00991354" w:rsidRPr="002B1FC7" w:rsidRDefault="00991354" w:rsidP="0099135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</w:p>
    <w:tbl>
      <w:tblPr>
        <w:tblW w:w="15623" w:type="dxa"/>
        <w:tblCellSpacing w:w="5" w:type="nil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2680"/>
        <w:gridCol w:w="800"/>
        <w:gridCol w:w="3311"/>
        <w:gridCol w:w="61"/>
        <w:gridCol w:w="730"/>
        <w:gridCol w:w="36"/>
        <w:gridCol w:w="854"/>
        <w:gridCol w:w="950"/>
        <w:gridCol w:w="912"/>
        <w:gridCol w:w="1022"/>
        <w:gridCol w:w="900"/>
        <w:gridCol w:w="905"/>
        <w:gridCol w:w="1866"/>
      </w:tblGrid>
      <w:tr w:rsidR="00991354" w:rsidRPr="00991354" w:rsidTr="00C44AD8">
        <w:trPr>
          <w:trHeight w:val="320"/>
          <w:tblCellSpacing w:w="5" w:type="nil"/>
        </w:trPr>
        <w:tc>
          <w:tcPr>
            <w:tcW w:w="596" w:type="dxa"/>
            <w:vMerge w:val="restart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800" w:type="dxa"/>
            <w:vMerge w:val="restart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нения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54" w:type="dxa"/>
            <w:gridSpan w:val="7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Целевые индикаторы (показатели)    </w:t>
            </w:r>
          </w:p>
        </w:tc>
        <w:tc>
          <w:tcPr>
            <w:tcW w:w="2827" w:type="dxa"/>
            <w:gridSpan w:val="3"/>
            <w:vMerge w:val="restart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Объем бюджетных 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расходов, 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 рублей      </w:t>
            </w:r>
          </w:p>
        </w:tc>
        <w:tc>
          <w:tcPr>
            <w:tcW w:w="1866" w:type="dxa"/>
            <w:vMerge w:val="restart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оценки бюджетной эффективности (в соответствии с п.5 формы 10)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rHeight w:val="509"/>
          <w:tblCellSpacing w:w="5" w:type="nil"/>
        </w:trPr>
        <w:tc>
          <w:tcPr>
            <w:tcW w:w="596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vMerge w:val="restart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ница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Плано-вое</w:t>
            </w:r>
            <w:proofErr w:type="spellEnd"/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значе-ние</w:t>
            </w:r>
            <w:proofErr w:type="spellEnd"/>
          </w:p>
        </w:tc>
        <w:tc>
          <w:tcPr>
            <w:tcW w:w="950" w:type="dxa"/>
            <w:vMerge w:val="restart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12" w:type="dxa"/>
            <w:vMerge w:val="restart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(-/+,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%)    </w:t>
            </w:r>
          </w:p>
        </w:tc>
        <w:tc>
          <w:tcPr>
            <w:tcW w:w="2827" w:type="dxa"/>
            <w:gridSpan w:val="3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rHeight w:val="640"/>
          <w:tblCellSpacing w:w="5" w:type="nil"/>
        </w:trPr>
        <w:tc>
          <w:tcPr>
            <w:tcW w:w="596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новое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зна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</w:t>
            </w:r>
            <w:proofErr w:type="spellEnd"/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(-/+,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%)    </w:t>
            </w:r>
          </w:p>
        </w:tc>
        <w:tc>
          <w:tcPr>
            <w:tcW w:w="1866" w:type="dxa"/>
            <w:vMerge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rHeight w:val="640"/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372" w:type="dxa"/>
            <w:gridSpan w:val="2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766" w:type="dxa"/>
            <w:gridSpan w:val="2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</w:t>
            </w:r>
          </w:p>
        </w:tc>
      </w:tr>
      <w:tr w:rsidR="00991354" w:rsidRPr="00991354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991354" w:rsidRDefault="00991354" w:rsidP="00CC68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Создание условий для развития доходного потенциала Киржачского района</w:t>
            </w:r>
          </w:p>
        </w:tc>
      </w:tr>
      <w:tr w:rsidR="00991354" w:rsidRPr="00991354" w:rsidTr="00C44AD8">
        <w:trPr>
          <w:trHeight w:val="320"/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1.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достоверности, обоснованности реалистичности прогнозов поступлений налоговых и неналоговых доходов в бюджет муниципального района, осуществляемых главными администраторами доходов бюджета муниципального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основании разработанных ими методик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Соответствие   фактического поступления налоговых и неналоговых доходов показателям, прогнозируемым главными администраторами доходов бюджета муниципального района на основании разработанных методик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+5,3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Сверх плановое поступление доходов в бюджет муниципального района  в сумме 14098 тыс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  в течение года направлялись на расходы по учреждениям социальной сферы</w:t>
            </w:r>
          </w:p>
        </w:tc>
      </w:tr>
      <w:tr w:rsidR="00991354" w:rsidRPr="00991354" w:rsidTr="00C44AD8">
        <w:trPr>
          <w:trHeight w:val="320"/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2.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оценки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эффективности налоговых льгот по региональным налогам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Ежегодное проведение оценки эффективности налоговых льгот,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предоставленных по региональным налогам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Социальная эффективность –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увеличение объема перевозок  пассажиров транспортом общего пользования, доступность услуг для населения, повышение качества обслуживания населения, сохранение рабочих мест, формирование благоприятных условий для жизнедеятельности</w:t>
            </w:r>
          </w:p>
        </w:tc>
      </w:tr>
      <w:tr w:rsidR="00991354" w:rsidRPr="00991354" w:rsidTr="00C44AD8">
        <w:trPr>
          <w:trHeight w:val="2774"/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3.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ежегодного мониторинга показателей, характеризующих  доходный потенциал муниципального образования Киржачский район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Прирост поступления налоговых и неналоговых доходов в бюджет муниципального района по отношению к году, предшествующему отчетному (в сопоставимых условиях), за минусом доходов от продажи материальных и нематериальных активов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991354" w:rsidRDefault="00991354" w:rsidP="00CC68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Нормативно-методическое обеспечение и организация бюджетного</w:t>
            </w:r>
            <w:r w:rsidRPr="00991354">
              <w:rPr>
                <w:rFonts w:ascii="Times New Roman" w:eastAsia="Times New Roman" w:hAnsi="Times New Roman" w:cs="Times New Roman"/>
                <w:b/>
                <w:spacing w:val="-9"/>
                <w:sz w:val="18"/>
                <w:szCs w:val="18"/>
              </w:rPr>
              <w:t xml:space="preserve">  процесса</w:t>
            </w: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1.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Совершенство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вание     норма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тивного правового регулиро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вания      подго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товки   проекта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РСНД  района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о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бюджете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муниципального образования Киржачский район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  очередной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финансовый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год и плановый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период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Соответствие   внесен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ного  в  Совет народных депутатов района проекта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решения о бюджете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Киржачский район 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  очередной  финан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совый год и плановый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период     требованиям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бюджетного законодательства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2.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Совершенство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вание     норма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тивного право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регулиро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вания    органи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зации исполне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ния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бюджета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Соответствие   внесен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ного  в  Совет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народных депутатов района проекта решения 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 исполнении   бюджета  муниципального района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требованиям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бюджетного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бюджетного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законодательства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3.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Повышение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качества  фи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нансового   ме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неджмента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 доли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главных  распорядителей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средств бюджета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района,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имеющих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         индекс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качества  финансового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менеджмента менее 40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процентов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максимального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балла оценки мониторинга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качества управления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финансами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Управление муниципальным долгом</w:t>
            </w: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1.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Осуществление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заимство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ваний,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  обеспечение    свое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временных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расчетов      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долговым  обя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зательствам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Отношение       объема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муниципального долга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 доходам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бюджета муниципального  района   без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учета   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безвозмездных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поступлений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&lt;50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-47,08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rHeight w:val="3088"/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2.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    за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объемом    рас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ходов,   направ</w:t>
            </w:r>
            <w:r w:rsidRPr="0099135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ляемых на об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служивание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муниципального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долга,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обеспечение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своевременных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расчетов по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обслуживанию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</w:t>
            </w: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ного долга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Доля расходов на об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служивание    муници</w:t>
            </w:r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пального долга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расходах   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 муниципального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района 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без учета рас-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ходов за счет субвен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ций, предоставляемых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из бюджетов бюджет-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ной  системы Россий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ской Федерации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&lt;15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-14,997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*8350,5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*В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8340,3  тыс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 (от первоначального плана на 2017 год)</w:t>
            </w:r>
          </w:p>
        </w:tc>
      </w:tr>
      <w:tr w:rsidR="00991354" w:rsidRPr="00991354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Повышение  </w:t>
            </w:r>
            <w:r w:rsidRPr="00991354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>эффективности бюджетных расходов</w:t>
            </w:r>
          </w:p>
        </w:tc>
      </w:tr>
      <w:tr w:rsidR="00991354" w:rsidRPr="00991354" w:rsidTr="00C44AD8">
        <w:trPr>
          <w:trHeight w:val="8069"/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Основное  ме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роприятие 1.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Осуществление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мониторинга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формирования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главными рас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порядителями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средств </w:t>
            </w:r>
            <w:r w:rsidRPr="0099135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бюджета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9913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в сферах </w:t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об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разования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,</w:t>
            </w:r>
            <w:r w:rsidRPr="009913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к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ультуры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физической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культуры        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спорт муни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ципальных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заданий на ока</w:t>
            </w:r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зание 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услуг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и  работ  рай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онным муници</w:t>
            </w:r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пальным    уч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реждениям 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основании  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ве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домственных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перечней муни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ципальных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услуг и работ,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оказываемых 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выполняемых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районными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муниципаль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ными     учреж</w:t>
            </w: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дениями, в со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ответствии с базовыми (отраслевыми) перечнями государственных и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  услуг    и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работ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Доля главных распо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рядителей средств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бюджета муниципального района в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сферах образования,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культуры, физи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ческой культуры 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спорта,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осуществляющих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формирование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муниципальных зада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ний на оказание муниципальных услуг 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работ районным учреждениям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 основании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ведомственных перечней муниципальных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услуг и работ, оказы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ваемых и выполняемых районными муни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ципальными учреждениями в соответствии с базовыми (от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раслевыми) перечнями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государственных  и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муниципальных услуг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 работ, в общем количестве главных рас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порядителей средств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бюджета муниципаль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района в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сферах образования,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культуры, физи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ческой культуры 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спорта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2.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Осуществление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мониторинга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расчета     глав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распоря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дителями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средств   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 муниципального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района в сферах образования, культуры,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физической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культуры  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спорта объема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финансового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обеспечения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</w:t>
            </w:r>
            <w:proofErr w:type="gramEnd"/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заданий на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оказание   муни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ципальных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услуг   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район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ным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муниципальным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бюд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жетным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учре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ждениям    на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основании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нормативных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затрат на ока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зание  муници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пальных услуг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 требованиями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абзаца второго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пункта 4 статьи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69.2    Бюджетного     кодекса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Российской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2017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Доля 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районных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lastRenderedPageBreak/>
              <w:t xml:space="preserve">бюджетных </w:t>
            </w: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учреждений в сферах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образования,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культуры, физической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культуры и спорта, в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отношении которых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расчет объема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финансового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обеспечения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муниципальных</w:t>
            </w:r>
            <w:proofErr w:type="gramEnd"/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заданий   на   оказание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 услуг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произведен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на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основании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нормативных затрат на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оказание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 услуг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    соответствии  с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требованиями    абзаца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второго  пункта 4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статьи                   69.2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Бюджетного    кодекса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Российской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Федерации,   в  общем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количестве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районных</w:t>
            </w:r>
            <w:proofErr w:type="gramEnd"/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муниципальных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бюджетных               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учреждений в сферах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образования,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культуры, физической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культуры и спорта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  3.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Мониторинг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реального дос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тупа заинтере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сованных поль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зователей к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информации   о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расходах,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</w:t>
            </w:r>
            <w:r w:rsidRPr="0099135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ных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услугах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деятельности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районных му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ниципальных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учреждений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Доля районных муни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ципальных учрежде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ний   в сферах образо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вания, культуры,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физической   культуры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и   спорта,   разместив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ших   информацию об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учреждениях на офи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циальном сайте в сети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Интернет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в об</w:t>
            </w:r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щем количестве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район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ных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   муниципальных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lastRenderedPageBreak/>
              <w:t xml:space="preserve"> учреждений ука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занных отраслей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rHeight w:val="1878"/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4.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Развитие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инструментов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управления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бюджетными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инвестициями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Доля расходов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бюджета на осу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ществление    бюджет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ных     инвестиций  в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рамках   муниципаль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ных программ в отчет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ном финансовом году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26461,1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17762,0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-8699,1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субсидии на строительство и реконструкцию мемориала (</w:t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расходы)</w:t>
            </w:r>
          </w:p>
        </w:tc>
      </w:tr>
      <w:tr w:rsidR="00991354" w:rsidRPr="00991354" w:rsidTr="00C44AD8">
        <w:trPr>
          <w:tblCellSpacing w:w="5" w:type="nil"/>
        </w:trPr>
        <w:tc>
          <w:tcPr>
            <w:tcW w:w="15623" w:type="dxa"/>
            <w:gridSpan w:val="14"/>
            <w:shd w:val="clear" w:color="auto" w:fill="auto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</w:t>
            </w: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  <w:shd w:val="clear" w:color="auto" w:fill="auto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auto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роприятие   1.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Организация приемки бюджетной и бухгалтерской отчетности от главных распорядителей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  <w:shd w:val="clear" w:color="auto" w:fill="auto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установленных законодательством Российской Федерации требований о составе отчетности об исполнении бюджета муниципального 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  <w:shd w:val="clear" w:color="auto" w:fill="auto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80" w:type="dxa"/>
            <w:shd w:val="clear" w:color="auto" w:fill="auto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роприятие   2.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Организация приемки бюджетной и бухгалтерской отчетности от финансовых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  <w:shd w:val="clear" w:color="auto" w:fill="auto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установленных законодательством Российской Федерации требований о составе отчетности об исполнении бюджетов муниципальных образований,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  <w:shd w:val="clear" w:color="auto" w:fill="auto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80" w:type="dxa"/>
            <w:shd w:val="clear" w:color="auto" w:fill="auto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роприятие   3. Методологическое и консультативное сопровождение деятельности главных распорядителей средств бюджета муниципального района, финансовых органов 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lastRenderedPageBreak/>
              <w:t>муниципальных образований по ведению бюджетного (бухгалтерского) учета и составлению отчетности</w:t>
            </w:r>
          </w:p>
        </w:tc>
        <w:tc>
          <w:tcPr>
            <w:tcW w:w="800" w:type="dxa"/>
            <w:shd w:val="clear" w:color="auto" w:fill="auto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2015 год</w:t>
            </w:r>
          </w:p>
        </w:tc>
        <w:tc>
          <w:tcPr>
            <w:tcW w:w="3311" w:type="dxa"/>
            <w:shd w:val="clear" w:color="auto" w:fill="auto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Своевременное представление отчетности главными распорядителями средств бюджета муниципального района, финансовыми органами муниципальных образований в финансовое управление и консолидированной отчетности об исполнении бюджета муниципального 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района, сводной бухгалтерской отчетности муниципальных бюджетных учреждений в 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lastRenderedPageBreak/>
              <w:t>Повышение эффективности бюджетных расходов на содержание органов местного самоуправления Киржачского района</w:t>
            </w: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роприятие   1.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Мониторинг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расходов на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содержание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 местного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самоуправ</w:t>
            </w:r>
            <w:r w:rsidRPr="009913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ления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Киржачский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Доля расходов на со</w:t>
            </w:r>
            <w:r w:rsidRPr="0099135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держание органов </w:t>
            </w:r>
            <w:r w:rsidRPr="009913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местного 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Самоуправления муниципального образования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Киржачский  район </w:t>
            </w:r>
            <w:r w:rsidRPr="00991354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в общем объеме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расходов 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консолидированного</w:t>
            </w:r>
            <w:proofErr w:type="gramEnd"/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бюджета, %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-1,73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29018,3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28810,3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-208,0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соблюдения норматива расходов на содержание органов местного самоуправления, установленных постановлением губернатора </w:t>
            </w:r>
            <w:proofErr w:type="spell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Влад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бл</w:t>
            </w:r>
            <w:proofErr w:type="spell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. от 01.07.2011 №662 «Об утверждении нормативов формирования расходов на содержание органов местного самоуправления  Владимирской области и установлении общего условия предоставления межбюджетных трансфертов из местных бюджетов»</w:t>
            </w:r>
          </w:p>
        </w:tc>
      </w:tr>
      <w:tr w:rsidR="00991354" w:rsidRPr="00991354" w:rsidTr="00C44AD8">
        <w:trPr>
          <w:trHeight w:val="2226"/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роприятие 2.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Мониторинг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       на 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содержание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3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органов    мест</w:t>
            </w:r>
            <w:r w:rsidRPr="009913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ного       само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управления района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(муниципального образования Киржачский  район и  поселений района)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Доля расходов на со</w:t>
            </w:r>
            <w:r w:rsidRPr="009913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держание органов ме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стного     самоуправле</w:t>
            </w:r>
            <w:r w:rsidRPr="00991354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>ния района в общем объеме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консолидированного бюджета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-2,1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54066,1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52984,3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-1081,8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991354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991354" w:rsidRDefault="00991354" w:rsidP="00CC68E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Повышение устойчивости бюджетов муниципальных образований Киржачского района</w:t>
            </w:r>
          </w:p>
        </w:tc>
      </w:tr>
      <w:tr w:rsidR="00991354" w:rsidRPr="00991354" w:rsidTr="00C44AD8">
        <w:trPr>
          <w:tblCellSpacing w:w="5" w:type="nil"/>
        </w:trPr>
        <w:tc>
          <w:tcPr>
            <w:tcW w:w="59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Основное    ме</w:t>
            </w:r>
            <w:r w:rsidRPr="009913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1.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Выравнивание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бюджетной</w:t>
            </w:r>
            <w:proofErr w:type="gramEnd"/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обеспеченно</w:t>
            </w:r>
            <w:r w:rsidRPr="009913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сти      муници</w:t>
            </w:r>
            <w:r w:rsidRPr="009913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пальных   обра</w:t>
            </w:r>
            <w:r w:rsidRPr="0099135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зований</w:t>
            </w: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поселений района</w:t>
            </w:r>
          </w:p>
        </w:tc>
        <w:tc>
          <w:tcPr>
            <w:tcW w:w="8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991354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Дифференциация муниципальных образований по уровню бюджетной обеспеченности после выравнивания (сокращение разрыва между наименее и наиболее обеспеченными муниципальными), %. образованиями поселений</w:t>
            </w:r>
          </w:p>
        </w:tc>
        <w:tc>
          <w:tcPr>
            <w:tcW w:w="791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5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1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5008</w:t>
            </w:r>
          </w:p>
        </w:tc>
        <w:tc>
          <w:tcPr>
            <w:tcW w:w="900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5008</w:t>
            </w:r>
          </w:p>
        </w:tc>
        <w:tc>
          <w:tcPr>
            <w:tcW w:w="905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3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991354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91354" w:rsidRDefault="00991354" w:rsidP="00991354">
      <w:pPr>
        <w:rPr>
          <w:rFonts w:ascii="Calibri" w:eastAsia="Times New Roman" w:hAnsi="Calibri" w:cs="Times New Roman"/>
        </w:rPr>
      </w:pPr>
    </w:p>
    <w:p w:rsidR="00E72B63" w:rsidRDefault="00E72B63"/>
    <w:p w:rsidR="00F12675" w:rsidRDefault="00F12675"/>
    <w:p w:rsidR="00F12675" w:rsidRDefault="00F12675"/>
    <w:p w:rsidR="00F12675" w:rsidRDefault="00F12675"/>
    <w:p w:rsidR="00F12675" w:rsidRDefault="00F12675"/>
    <w:p w:rsidR="00F12675" w:rsidRDefault="00F12675"/>
    <w:p w:rsidR="00F12675" w:rsidRDefault="00F12675"/>
    <w:p w:rsidR="00F12675" w:rsidRDefault="00F12675"/>
    <w:p w:rsidR="00F32163" w:rsidRDefault="00F32163" w:rsidP="00654207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654207" w:rsidRPr="00654207" w:rsidRDefault="00654207" w:rsidP="00654207">
      <w:pPr>
        <w:autoSpaceDE w:val="0"/>
        <w:autoSpaceDN w:val="0"/>
        <w:adjustRightInd w:val="0"/>
        <w:jc w:val="center"/>
        <w:rPr>
          <w:b/>
          <w:sz w:val="24"/>
        </w:rPr>
      </w:pPr>
      <w:r w:rsidRPr="00654207">
        <w:rPr>
          <w:b/>
          <w:sz w:val="24"/>
        </w:rPr>
        <w:lastRenderedPageBreak/>
        <w:t xml:space="preserve">АНАЛИЗ РЕЗУЛЬТАТИВНОСТИ </w:t>
      </w:r>
    </w:p>
    <w:p w:rsidR="00654207" w:rsidRDefault="00654207" w:rsidP="00654207">
      <w:pPr>
        <w:autoSpaceDE w:val="0"/>
        <w:autoSpaceDN w:val="0"/>
        <w:adjustRightInd w:val="0"/>
        <w:jc w:val="center"/>
        <w:rPr>
          <w:b/>
          <w:sz w:val="24"/>
        </w:rPr>
      </w:pPr>
      <w:r w:rsidRPr="00654207">
        <w:rPr>
          <w:b/>
          <w:sz w:val="24"/>
        </w:rPr>
        <w:t xml:space="preserve">муниципальной программы, подпрограммы </w:t>
      </w:r>
      <w:r>
        <w:rPr>
          <w:b/>
          <w:sz w:val="24"/>
        </w:rPr>
        <w:t xml:space="preserve"> « Противодействие злоупотреблению наркотиками и их незаконному обороту на 2015-2017 годы»</w:t>
      </w:r>
      <w:r w:rsidR="00987051">
        <w:rPr>
          <w:b/>
          <w:sz w:val="24"/>
        </w:rPr>
        <w:t xml:space="preserve"> № 14</w:t>
      </w:r>
    </w:p>
    <w:p w:rsidR="00654207" w:rsidRPr="00654207" w:rsidRDefault="00654207" w:rsidP="00654207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Pr="00654207">
        <w:rPr>
          <w:b/>
          <w:sz w:val="24"/>
        </w:rPr>
        <w:t xml:space="preserve">  2017 год</w:t>
      </w:r>
    </w:p>
    <w:p w:rsidR="00654207" w:rsidRDefault="00654207" w:rsidP="00654207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071" w:type="dxa"/>
        <w:jc w:val="right"/>
        <w:tblCellSpacing w:w="5" w:type="nil"/>
        <w:tblInd w:w="-53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5363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654207" w:rsidRPr="009676AA" w:rsidTr="00654207">
        <w:trPr>
          <w:trHeight w:val="320"/>
          <w:tblCellSpacing w:w="5" w:type="nil"/>
          <w:jc w:val="right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Сроки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испол</w:t>
            </w:r>
            <w:proofErr w:type="spellEnd"/>
            <w:r w:rsidRPr="009676AA">
              <w:rPr>
                <w:sz w:val="22"/>
                <w:szCs w:val="22"/>
              </w:rPr>
              <w:br/>
              <w:t>нения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Объем бюджетных  </w:t>
            </w:r>
            <w:r w:rsidRPr="009676AA">
              <w:rPr>
                <w:sz w:val="22"/>
                <w:szCs w:val="22"/>
              </w:rPr>
              <w:br/>
              <w:t xml:space="preserve"> расходов, </w:t>
            </w:r>
          </w:p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r w:rsidRPr="009676AA">
              <w:t>Результаты оценки бюджетной эффективност</w:t>
            </w:r>
            <w:proofErr w:type="gramStart"/>
            <w:r w:rsidRPr="009676AA">
              <w:t>и(</w:t>
            </w:r>
            <w:proofErr w:type="gramEnd"/>
            <w:r w:rsidRPr="009676AA">
              <w:t xml:space="preserve"> в соответствии с п.5 формы 10)</w:t>
            </w:r>
          </w:p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654207" w:rsidRPr="009676AA" w:rsidTr="00654207">
        <w:trPr>
          <w:trHeight w:val="320"/>
          <w:tblCellSpacing w:w="5" w:type="nil"/>
          <w:jc w:val="right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 w:rsidRPr="009676AA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ед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ница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изме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откло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654207" w:rsidRPr="0076038B" w:rsidTr="00654207">
        <w:trPr>
          <w:trHeight w:val="2715"/>
          <w:tblCellSpacing w:w="5" w:type="nil"/>
          <w:jc w:val="right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пл</w:t>
            </w:r>
            <w:proofErr w:type="gramStart"/>
            <w:r w:rsidRPr="009676AA">
              <w:rPr>
                <w:sz w:val="22"/>
                <w:szCs w:val="22"/>
              </w:rPr>
              <w:t>а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>новое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</w:t>
            </w:r>
            <w:proofErr w:type="spellEnd"/>
            <w:r w:rsidRPr="009676AA">
              <w:rPr>
                <w:sz w:val="22"/>
                <w:szCs w:val="22"/>
              </w:rPr>
              <w:t xml:space="preserve">-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9676AA" w:rsidRDefault="00654207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откл</w:t>
            </w:r>
            <w:proofErr w:type="gramStart"/>
            <w:r w:rsidRPr="009676AA">
              <w:rPr>
                <w:sz w:val="22"/>
                <w:szCs w:val="22"/>
              </w:rPr>
              <w:t>о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>%)</w:t>
            </w:r>
            <w:r w:rsidRPr="0076038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654207" w:rsidRPr="0076038B" w:rsidTr="00654207">
        <w:trPr>
          <w:trHeight w:val="300"/>
          <w:tblCellSpacing w:w="5" w:type="nil"/>
          <w:jc w:val="right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54207" w:rsidRPr="0076038B" w:rsidTr="00654207">
        <w:trPr>
          <w:tblCellSpacing w:w="5" w:type="nil"/>
          <w:jc w:val="right"/>
        </w:trPr>
        <w:tc>
          <w:tcPr>
            <w:tcW w:w="141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654207" w:rsidRPr="0076038B" w:rsidTr="00654207">
        <w:trPr>
          <w:trHeight w:val="5510"/>
          <w:tblCellSpacing w:w="5" w:type="nil"/>
          <w:jc w:val="right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Основное мероприятие 1</w:t>
            </w: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451C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Координация совместной деятельности по профилактике наркомании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показатель 1 </w:t>
            </w:r>
            <w:r w:rsidRPr="00EF42E4">
              <w:rPr>
                <w:sz w:val="22"/>
                <w:szCs w:val="22"/>
              </w:rPr>
              <w:t xml:space="preserve">сокращение </w:t>
            </w:r>
            <w:r>
              <w:rPr>
                <w:sz w:val="22"/>
                <w:szCs w:val="22"/>
              </w:rPr>
              <w:t>числа потребителей наркотических средств и психотропных веществ, состоящих на учете в учреждениях здравоохранения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Default="00654207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Default="00654207" w:rsidP="00091CB6">
            <w:pPr>
              <w:pStyle w:val="ConsPlusCell"/>
              <w:rPr>
                <w:b/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+24,2%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0A28F3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0A28F3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0A28F3">
              <w:rPr>
                <w:sz w:val="24"/>
                <w:szCs w:val="24"/>
              </w:rPr>
              <w:t xml:space="preserve">За отчетный год получены      </w:t>
            </w:r>
            <w:r w:rsidRPr="000A28F3">
              <w:rPr>
                <w:sz w:val="24"/>
                <w:szCs w:val="24"/>
              </w:rPr>
              <w:br/>
              <w:t>бюджетный и социальный эффект</w:t>
            </w:r>
            <w:proofErr w:type="gramStart"/>
            <w:r w:rsidRPr="000A28F3">
              <w:rPr>
                <w:sz w:val="24"/>
                <w:szCs w:val="24"/>
              </w:rPr>
              <w:t xml:space="preserve">  В</w:t>
            </w:r>
            <w:proofErr w:type="gramEnd"/>
            <w:r w:rsidRPr="000A28F3">
              <w:rPr>
                <w:sz w:val="24"/>
                <w:szCs w:val="24"/>
              </w:rPr>
              <w:t>се мероприятия выполнены в срок и в полном объеме</w:t>
            </w:r>
          </w:p>
        </w:tc>
      </w:tr>
      <w:tr w:rsidR="00654207" w:rsidRPr="0076038B" w:rsidTr="00654207">
        <w:trPr>
          <w:trHeight w:val="2520"/>
          <w:tblCellSpacing w:w="5" w:type="nil"/>
          <w:jc w:val="right"/>
        </w:trPr>
        <w:tc>
          <w:tcPr>
            <w:tcW w:w="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5F6A87" w:rsidRDefault="00654207" w:rsidP="00091CB6">
            <w:pPr>
              <w:pStyle w:val="ConsPlusCell"/>
              <w:rPr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 2</w:t>
            </w:r>
            <w:r w:rsidRPr="005F6A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пропаганда и воспитание</w:t>
            </w: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1E49C6" w:rsidRDefault="00654207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1E49C6">
              <w:rPr>
                <w:b/>
                <w:sz w:val="22"/>
                <w:szCs w:val="22"/>
              </w:rPr>
              <w:t xml:space="preserve">показатель 1 </w:t>
            </w:r>
          </w:p>
          <w:p w:rsidR="00654207" w:rsidRPr="001E49C6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1E49C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нижение количества несовершеннолетних, регулярно употребляющих наркотики и одурманивающие вещества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</w:t>
            </w: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-66,7%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получен бюджетный эффект</w:t>
            </w:r>
          </w:p>
        </w:tc>
      </w:tr>
      <w:tr w:rsidR="00654207" w:rsidRPr="0076038B" w:rsidTr="00654207">
        <w:trPr>
          <w:trHeight w:val="506"/>
          <w:tblCellSpacing w:w="5" w:type="nil"/>
          <w:jc w:val="right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654207" w:rsidRPr="0076038B" w:rsidTr="00654207">
        <w:trPr>
          <w:trHeight w:val="3750"/>
          <w:tblCellSpacing w:w="5" w:type="nil"/>
          <w:jc w:val="right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EF42E4" w:rsidRDefault="00654207" w:rsidP="00091C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3</w:t>
            </w:r>
            <w:r w:rsidRPr="0076038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Борьба с незаконным оборотом</w:t>
            </w: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4D0365" w:rsidRDefault="00654207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4D0365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4D0365">
              <w:rPr>
                <w:b/>
                <w:sz w:val="22"/>
                <w:szCs w:val="22"/>
              </w:rPr>
              <w:t>1</w:t>
            </w:r>
            <w:proofErr w:type="gramEnd"/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потребителей наркотических средств и психотропных  веществ, состоящих на учете в учреждениях здравоохранения</w:t>
            </w:r>
          </w:p>
          <w:p w:rsidR="00654207" w:rsidRDefault="00654207" w:rsidP="00091CB6">
            <w:pPr>
              <w:pStyle w:val="ConsPlusCell"/>
              <w:rPr>
                <w:b/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654207" w:rsidRPr="0076038B" w:rsidTr="00654207">
        <w:trPr>
          <w:trHeight w:val="15"/>
          <w:tblCellSpacing w:w="5" w:type="nil"/>
          <w:jc w:val="right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Pr="004D0365" w:rsidRDefault="00654207" w:rsidP="00091CB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654207" w:rsidRPr="0076038B" w:rsidTr="00654207">
        <w:trPr>
          <w:trHeight w:val="2773"/>
          <w:tblCellSpacing w:w="5" w:type="nil"/>
          <w:jc w:val="right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F45276" w:rsidRDefault="00654207" w:rsidP="00091CB6">
            <w:pPr>
              <w:pStyle w:val="ConsPlusCell"/>
              <w:rPr>
                <w:sz w:val="22"/>
                <w:szCs w:val="22"/>
              </w:rPr>
            </w:pPr>
            <w:r w:rsidRPr="00F45276">
              <w:rPr>
                <w:sz w:val="22"/>
                <w:szCs w:val="22"/>
              </w:rPr>
              <w:t xml:space="preserve">Основное мероприятие 4. </w:t>
            </w:r>
            <w:r>
              <w:rPr>
                <w:sz w:val="22"/>
                <w:szCs w:val="22"/>
              </w:rPr>
              <w:t>Материально-техническое обеспечение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C61082" w:rsidRDefault="00654207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C61082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C61082">
              <w:rPr>
                <w:b/>
                <w:sz w:val="22"/>
                <w:szCs w:val="22"/>
              </w:rPr>
              <w:t>1</w:t>
            </w:r>
            <w:proofErr w:type="gramEnd"/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поставленных на учет  больных наркоманией с впервые установленным диагнозом</w:t>
            </w:r>
          </w:p>
          <w:p w:rsidR="00654207" w:rsidRDefault="00654207" w:rsidP="00091CB6">
            <w:pPr>
              <w:pStyle w:val="ConsPlusCell"/>
              <w:rPr>
                <w:b/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+500%</w:t>
            </w:r>
          </w:p>
          <w:p w:rsidR="00654207" w:rsidRDefault="00654207" w:rsidP="00091CB6">
            <w:pPr>
              <w:pStyle w:val="ConsPlusCell"/>
              <w:rPr>
                <w:sz w:val="22"/>
                <w:szCs w:val="22"/>
              </w:rPr>
            </w:pPr>
          </w:p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7" w:rsidRPr="0076038B" w:rsidRDefault="00654207" w:rsidP="00091CB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54207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207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207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207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207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163" w:rsidRDefault="00F32163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Default="00F32163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0A28F3" w:rsidRPr="000A28F3" w:rsidRDefault="000A28F3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0A28F3">
        <w:rPr>
          <w:b/>
          <w:sz w:val="24"/>
        </w:rPr>
        <w:lastRenderedPageBreak/>
        <w:t xml:space="preserve">АНАЛИЗ РЕЗУЛЬТАТИВНОСТИ </w:t>
      </w:r>
    </w:p>
    <w:p w:rsidR="000A28F3" w:rsidRPr="000A28F3" w:rsidRDefault="000A28F3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0A28F3">
        <w:rPr>
          <w:b/>
          <w:sz w:val="24"/>
        </w:rPr>
        <w:t>муниципальной программы, подпрограммы</w:t>
      </w:r>
      <w:r>
        <w:rPr>
          <w:b/>
          <w:sz w:val="24"/>
        </w:rPr>
        <w:t xml:space="preserve"> «Формирование доступной среды жизнедеятельности для инвалидов муниципального образования Киржачский район на 2016-2018 год»</w:t>
      </w:r>
      <w:r w:rsidR="00987051">
        <w:rPr>
          <w:b/>
          <w:sz w:val="24"/>
        </w:rPr>
        <w:t xml:space="preserve"> №15</w:t>
      </w:r>
    </w:p>
    <w:p w:rsidR="000A28F3" w:rsidRPr="000A28F3" w:rsidRDefault="000A28F3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0A28F3">
        <w:rPr>
          <w:b/>
          <w:sz w:val="24"/>
        </w:rPr>
        <w:t>2017 год</w:t>
      </w:r>
    </w:p>
    <w:p w:rsidR="000A28F3" w:rsidRPr="00F3139B" w:rsidRDefault="000A28F3" w:rsidP="000A28F3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503" w:type="dxa"/>
        <w:jc w:val="right"/>
        <w:tblCellSpacing w:w="5" w:type="nil"/>
        <w:tblInd w:w="-36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73"/>
        <w:gridCol w:w="19"/>
        <w:gridCol w:w="1500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1170"/>
      </w:tblGrid>
      <w:tr w:rsidR="000A28F3" w:rsidRPr="0076038B" w:rsidTr="000A28F3">
        <w:trPr>
          <w:trHeight w:val="320"/>
          <w:tblCellSpacing w:w="5" w:type="nil"/>
          <w:jc w:val="right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№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>/</w:t>
            </w:r>
            <w:proofErr w:type="spellStart"/>
            <w:r w:rsidRPr="007603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Сроки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испол</w:t>
            </w:r>
            <w:proofErr w:type="spellEnd"/>
            <w:r w:rsidRPr="0076038B">
              <w:rPr>
                <w:sz w:val="22"/>
                <w:szCs w:val="22"/>
              </w:rPr>
              <w:br/>
              <w:t>нения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Объем бюджетных  </w:t>
            </w:r>
            <w:r w:rsidRPr="0076038B">
              <w:rPr>
                <w:sz w:val="22"/>
                <w:szCs w:val="22"/>
              </w:rPr>
              <w:br/>
              <w:t xml:space="preserve"> расходов, </w:t>
            </w: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 </w:t>
            </w:r>
            <w:r w:rsidRPr="0076038B">
              <w:rPr>
                <w:sz w:val="22"/>
                <w:szCs w:val="22"/>
              </w:rPr>
              <w:t xml:space="preserve">рублей    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0A28F3" w:rsidRPr="0076038B" w:rsidTr="000A28F3">
        <w:trPr>
          <w:trHeight w:val="320"/>
          <w:tblCellSpacing w:w="5" w:type="nil"/>
          <w:jc w:val="right"/>
        </w:trPr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</w:t>
            </w:r>
            <w:r w:rsidRPr="0076038B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ед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ница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изме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r w:rsidRPr="0076038B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  <w:r w:rsidRPr="007603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откло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rHeight w:val="640"/>
          <w:tblCellSpacing w:w="5" w:type="nil"/>
          <w:jc w:val="right"/>
        </w:trPr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пл</w:t>
            </w:r>
            <w:proofErr w:type="gramStart"/>
            <w:r w:rsidRPr="0076038B">
              <w:rPr>
                <w:sz w:val="22"/>
                <w:szCs w:val="22"/>
              </w:rPr>
              <w:t>а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>новое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</w:t>
            </w:r>
            <w:proofErr w:type="spellEnd"/>
            <w:r w:rsidRPr="0076038B">
              <w:rPr>
                <w:sz w:val="22"/>
                <w:szCs w:val="22"/>
              </w:rPr>
              <w:t xml:space="preserve">-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  <w:r w:rsidRPr="007603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откл</w:t>
            </w:r>
            <w:proofErr w:type="gramStart"/>
            <w:r w:rsidRPr="0076038B">
              <w:rPr>
                <w:sz w:val="22"/>
                <w:szCs w:val="22"/>
              </w:rPr>
              <w:t>о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blCellSpacing w:w="5" w:type="nil"/>
          <w:jc w:val="right"/>
        </w:trPr>
        <w:tc>
          <w:tcPr>
            <w:tcW w:w="1333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rHeight w:val="320"/>
          <w:tblCellSpacing w:w="5" w:type="nil"/>
          <w:jc w:val="right"/>
        </w:trPr>
        <w:tc>
          <w:tcPr>
            <w:tcW w:w="3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1.Совершенствование нормативной правовой и организационной основы формирования доступной среды жизнедеятельности инвалидов и других МГН в Киржачском районе</w:t>
            </w:r>
          </w:p>
          <w:p w:rsidR="000A28F3" w:rsidRDefault="000A28F3" w:rsidP="000A28F3">
            <w:pPr>
              <w:pStyle w:val="ConsPlusCell"/>
              <w:rPr>
                <w:kern w:val="1"/>
                <w:sz w:val="22"/>
                <w:szCs w:val="22"/>
              </w:rPr>
            </w:pPr>
          </w:p>
          <w:p w:rsidR="000A28F3" w:rsidRPr="009C0778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B7BF4" w:rsidRDefault="000A28F3" w:rsidP="000A28F3">
            <w:pPr>
              <w:pStyle w:val="ConsPlusCell"/>
              <w:rPr>
                <w:b/>
                <w:sz w:val="22"/>
                <w:szCs w:val="22"/>
              </w:rPr>
            </w:pPr>
            <w:r w:rsidRPr="007B7BF4">
              <w:rPr>
                <w:b/>
                <w:sz w:val="22"/>
                <w:szCs w:val="22"/>
              </w:rPr>
              <w:t>показатель 1</w:t>
            </w:r>
          </w:p>
          <w:p w:rsidR="000A28F3" w:rsidRDefault="000A28F3" w:rsidP="000A28F3">
            <w:pPr>
              <w:pStyle w:val="ConsPlusCell"/>
              <w:rPr>
                <w:kern w:val="1"/>
                <w:sz w:val="20"/>
                <w:szCs w:val="20"/>
              </w:rPr>
            </w:pPr>
            <w:proofErr w:type="gramStart"/>
            <w:r w:rsidRPr="00E32E40">
              <w:rPr>
                <w:kern w:val="1"/>
                <w:sz w:val="20"/>
                <w:szCs w:val="20"/>
              </w:rPr>
              <w:t xml:space="preserve">Удельный вес введенных с 1 июля 2016 года в эксплуатацию объектов социальной, инженерной и транспортной инфраструктуры в сфере социальной защиты населения, в которых предоставляются услуги населению, а также используемых для перевозки населения транспортных </w:t>
            </w:r>
            <w:r w:rsidRPr="00E32E40">
              <w:rPr>
                <w:kern w:val="1"/>
                <w:sz w:val="20"/>
                <w:szCs w:val="20"/>
              </w:rPr>
              <w:lastRenderedPageBreak/>
              <w:t>средств, соответствующих требованиям доступности для инвалидов объектов и услуг от общего количества вновь вводимых объектов и используемых для перевозки населения</w:t>
            </w:r>
            <w:proofErr w:type="gramEnd"/>
          </w:p>
          <w:p w:rsidR="000A28F3" w:rsidRDefault="000A28F3" w:rsidP="000A28F3">
            <w:pPr>
              <w:pStyle w:val="ConsPlusCell"/>
              <w:rPr>
                <w:b/>
                <w:kern w:val="1"/>
                <w:sz w:val="20"/>
                <w:szCs w:val="20"/>
              </w:rPr>
            </w:pPr>
            <w:r w:rsidRPr="007B7BF4">
              <w:rPr>
                <w:b/>
                <w:kern w:val="1"/>
                <w:sz w:val="20"/>
                <w:szCs w:val="20"/>
              </w:rPr>
              <w:t>Показатель 2.</w:t>
            </w:r>
          </w:p>
          <w:p w:rsidR="000A28F3" w:rsidRPr="007B7BF4" w:rsidRDefault="000A28F3" w:rsidP="000A28F3">
            <w:pPr>
              <w:pStyle w:val="ConsPlusCell"/>
              <w:rPr>
                <w:b/>
                <w:sz w:val="20"/>
                <w:szCs w:val="20"/>
              </w:rPr>
            </w:pPr>
            <w:r w:rsidRPr="007B7BF4">
              <w:rPr>
                <w:kern w:val="1"/>
                <w:sz w:val="20"/>
                <w:szCs w:val="20"/>
              </w:rPr>
              <w:t>Удельный вес объектов в сфере труда, образования, культуры</w:t>
            </w:r>
            <w:proofErr w:type="gramStart"/>
            <w:r w:rsidRPr="007B7BF4">
              <w:rPr>
                <w:kern w:val="1"/>
                <w:sz w:val="20"/>
                <w:szCs w:val="20"/>
              </w:rPr>
              <w:t xml:space="preserve"> ,</w:t>
            </w:r>
            <w:proofErr w:type="gramEnd"/>
            <w:r w:rsidRPr="007B7BF4">
              <w:rPr>
                <w:kern w:val="1"/>
                <w:sz w:val="20"/>
                <w:szCs w:val="20"/>
              </w:rPr>
              <w:t xml:space="preserve"> спорта и объектов муниципальной и частной собственности,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470B4C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5A1F34">
              <w:rPr>
                <w:sz w:val="24"/>
                <w:szCs w:val="24"/>
              </w:rPr>
              <w:lastRenderedPageBreak/>
              <w:t xml:space="preserve">За отчетный год </w:t>
            </w:r>
            <w:proofErr w:type="gramStart"/>
            <w:r w:rsidRPr="005A1F34">
              <w:rPr>
                <w:sz w:val="24"/>
                <w:szCs w:val="24"/>
              </w:rPr>
              <w:t>получены</w:t>
            </w:r>
            <w:proofErr w:type="gramEnd"/>
            <w:r w:rsidRPr="005A1F34">
              <w:rPr>
                <w:sz w:val="24"/>
                <w:szCs w:val="24"/>
              </w:rPr>
              <w:t xml:space="preserve">      </w:t>
            </w:r>
            <w:r w:rsidRPr="005A1F34">
              <w:rPr>
                <w:sz w:val="24"/>
                <w:szCs w:val="24"/>
              </w:rPr>
              <w:br/>
            </w:r>
            <w:r w:rsidRPr="0092248D">
              <w:rPr>
                <w:color w:val="FF0000"/>
                <w:sz w:val="24"/>
                <w:szCs w:val="24"/>
              </w:rPr>
              <w:t xml:space="preserve">бюджетный </w:t>
            </w:r>
            <w:r w:rsidRPr="005A1F34">
              <w:rPr>
                <w:sz w:val="24"/>
                <w:szCs w:val="24"/>
              </w:rPr>
              <w:t xml:space="preserve">и социальный эффект  </w:t>
            </w:r>
          </w:p>
        </w:tc>
      </w:tr>
      <w:tr w:rsidR="000A28F3" w:rsidRPr="0076038B" w:rsidTr="000A28F3">
        <w:trPr>
          <w:trHeight w:val="320"/>
          <w:tblCellSpacing w:w="5" w:type="nil"/>
          <w:jc w:val="right"/>
        </w:trPr>
        <w:tc>
          <w:tcPr>
            <w:tcW w:w="3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 2</w:t>
            </w:r>
            <w:r w:rsidRPr="001A6262">
              <w:rPr>
                <w:b/>
                <w:sz w:val="24"/>
                <w:szCs w:val="24"/>
              </w:rPr>
              <w:t xml:space="preserve"> </w:t>
            </w:r>
          </w:p>
          <w:p w:rsidR="000A28F3" w:rsidRPr="003F48D2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3F48D2">
              <w:rPr>
                <w:rFonts w:eastAsia="Times New Roman"/>
                <w:sz w:val="22"/>
                <w:szCs w:val="22"/>
              </w:rPr>
              <w:t xml:space="preserve">Мероприятия, направленные на повышение уровня доступности приоритетных </w:t>
            </w:r>
            <w:r w:rsidRPr="003F48D2">
              <w:rPr>
                <w:rFonts w:eastAsia="Times New Roman"/>
                <w:sz w:val="22"/>
                <w:szCs w:val="22"/>
              </w:rPr>
              <w:lastRenderedPageBreak/>
              <w:t xml:space="preserve">объектов и услуг в приоритетных сферах жизнедеятельности инвалидов и других </w:t>
            </w:r>
            <w:proofErr w:type="spellStart"/>
            <w:r w:rsidRPr="003F48D2">
              <w:rPr>
                <w:rFonts w:eastAsia="Times New Roman"/>
                <w:sz w:val="22"/>
                <w:szCs w:val="22"/>
              </w:rPr>
              <w:t>маломобильных</w:t>
            </w:r>
            <w:proofErr w:type="spellEnd"/>
            <w:r w:rsidRPr="003F48D2">
              <w:rPr>
                <w:rFonts w:eastAsia="Times New Roman"/>
                <w:sz w:val="22"/>
                <w:szCs w:val="22"/>
              </w:rPr>
              <w:t xml:space="preserve"> групп населения в Киржачском районе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B71E4" w:rsidRDefault="000A28F3" w:rsidP="000A28F3">
            <w:pPr>
              <w:pStyle w:val="ConsPlusCell"/>
              <w:rPr>
                <w:b/>
                <w:sz w:val="22"/>
                <w:szCs w:val="22"/>
              </w:rPr>
            </w:pPr>
            <w:r w:rsidRPr="007B71E4">
              <w:rPr>
                <w:b/>
                <w:sz w:val="22"/>
                <w:szCs w:val="22"/>
              </w:rPr>
              <w:t xml:space="preserve">показатель 1 </w:t>
            </w:r>
          </w:p>
          <w:p w:rsidR="000A28F3" w:rsidRDefault="000A28F3" w:rsidP="000A28F3">
            <w:pPr>
              <w:pStyle w:val="ConsPlusCell"/>
              <w:rPr>
                <w:sz w:val="20"/>
                <w:szCs w:val="20"/>
              </w:rPr>
            </w:pPr>
            <w:r w:rsidRPr="003371C1">
              <w:rPr>
                <w:sz w:val="20"/>
                <w:szCs w:val="20"/>
              </w:rPr>
              <w:t xml:space="preserve">Удельный вес  общеобразовательных организаций, в которых создана универсальная </w:t>
            </w:r>
            <w:proofErr w:type="spellStart"/>
            <w:r w:rsidRPr="003371C1">
              <w:rPr>
                <w:sz w:val="20"/>
                <w:szCs w:val="20"/>
              </w:rPr>
              <w:t>безбарьерная</w:t>
            </w:r>
            <w:proofErr w:type="spellEnd"/>
            <w:r w:rsidRPr="003371C1">
              <w:rPr>
                <w:sz w:val="20"/>
                <w:szCs w:val="20"/>
              </w:rPr>
              <w:t xml:space="preserve"> среда для </w:t>
            </w:r>
            <w:r w:rsidRPr="003371C1">
              <w:rPr>
                <w:sz w:val="20"/>
                <w:szCs w:val="20"/>
              </w:rPr>
              <w:lastRenderedPageBreak/>
              <w:t>инклюзивного образования детей-инвалидов от общего числа общеобразовательных  организаций  района</w:t>
            </w:r>
          </w:p>
          <w:p w:rsidR="000A28F3" w:rsidRDefault="000A28F3" w:rsidP="000A28F3">
            <w:pPr>
              <w:pStyle w:val="ConsPlusCell"/>
              <w:rPr>
                <w:b/>
                <w:sz w:val="20"/>
                <w:szCs w:val="20"/>
              </w:rPr>
            </w:pPr>
            <w:r w:rsidRPr="007B71E4">
              <w:rPr>
                <w:b/>
                <w:sz w:val="20"/>
                <w:szCs w:val="20"/>
              </w:rPr>
              <w:t>Показатель 2</w:t>
            </w:r>
          </w:p>
          <w:p w:rsidR="000A28F3" w:rsidRPr="007B71E4" w:rsidRDefault="000A28F3" w:rsidP="000A28F3">
            <w:pPr>
              <w:pStyle w:val="ConsPlusCell"/>
              <w:rPr>
                <w:b/>
                <w:sz w:val="20"/>
                <w:szCs w:val="20"/>
              </w:rPr>
            </w:pPr>
            <w:r w:rsidRPr="007B71E4">
              <w:rPr>
                <w:sz w:val="20"/>
                <w:szCs w:val="20"/>
              </w:rPr>
              <w:t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(от общего количества таких сотрудников)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2509,0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2509,0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blCellSpacing w:w="5" w:type="nil"/>
          <w:jc w:val="right"/>
        </w:trPr>
        <w:tc>
          <w:tcPr>
            <w:tcW w:w="3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</w:t>
            </w:r>
          </w:p>
          <w:p w:rsidR="000A28F3" w:rsidRPr="00271073" w:rsidRDefault="000A28F3" w:rsidP="000A28F3">
            <w:pPr>
              <w:tabs>
                <w:tab w:val="left" w:leader="underscore" w:pos="8686"/>
              </w:tabs>
              <w:snapToGrid w:val="0"/>
              <w:ind w:right="-1"/>
            </w:pPr>
            <w:r w:rsidRPr="00271073">
              <w:rPr>
                <w:rFonts w:eastAsia="Times New Roman"/>
              </w:rPr>
              <w:t xml:space="preserve">Мероприятия, направленные на </w:t>
            </w:r>
            <w:r w:rsidRPr="00271073">
              <w:rPr>
                <w:rFonts w:eastAsia="Times New Roman"/>
              </w:rPr>
              <w:lastRenderedPageBreak/>
              <w:t>повышение доступности и качества реабилитационных услуг в Киржачском районе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271073" w:rsidRDefault="000A28F3" w:rsidP="000A28F3">
            <w:pPr>
              <w:pStyle w:val="ConsPlusCell"/>
              <w:rPr>
                <w:b/>
                <w:sz w:val="22"/>
                <w:szCs w:val="22"/>
              </w:rPr>
            </w:pPr>
            <w:r w:rsidRPr="00271073">
              <w:rPr>
                <w:b/>
                <w:sz w:val="22"/>
                <w:szCs w:val="22"/>
              </w:rPr>
              <w:t>Показатель 1.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A42CC1">
              <w:rPr>
                <w:sz w:val="22"/>
                <w:szCs w:val="22"/>
              </w:rPr>
              <w:t xml:space="preserve">Удельный вес инвалидов, обучающихся совместно с другими </w:t>
            </w:r>
            <w:r w:rsidRPr="00A42CC1">
              <w:rPr>
                <w:sz w:val="22"/>
                <w:szCs w:val="22"/>
              </w:rPr>
              <w:lastRenderedPageBreak/>
              <w:t>обучающимися (в инклюзивных условиях) в общеобразовательных организациях, от общего числа обучающихся инвалидов</w:t>
            </w:r>
          </w:p>
          <w:p w:rsidR="000A28F3" w:rsidRPr="00AF0E64" w:rsidRDefault="000A28F3" w:rsidP="000A28F3">
            <w:pPr>
              <w:pStyle w:val="ConsPlusCell"/>
              <w:rPr>
                <w:b/>
                <w:sz w:val="22"/>
                <w:szCs w:val="22"/>
              </w:rPr>
            </w:pPr>
            <w:r w:rsidRPr="00AF0E64">
              <w:rPr>
                <w:b/>
                <w:sz w:val="22"/>
                <w:szCs w:val="22"/>
              </w:rPr>
              <w:t>Показатель 2.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AF0E64">
              <w:rPr>
                <w:sz w:val="22"/>
                <w:szCs w:val="22"/>
              </w:rPr>
              <w:t>Доля инвалидов, трудоустроенных службой занятости населения, в общей численности инвалидов, обратившихся в службу занятости по вопросам трудоустройства</w:t>
            </w:r>
          </w:p>
          <w:p w:rsidR="000A28F3" w:rsidRPr="00D23076" w:rsidRDefault="000A28F3" w:rsidP="000A28F3">
            <w:pPr>
              <w:pStyle w:val="ConsPlusCell"/>
              <w:rPr>
                <w:b/>
                <w:sz w:val="22"/>
                <w:szCs w:val="22"/>
              </w:rPr>
            </w:pPr>
            <w:r w:rsidRPr="00D23076">
              <w:rPr>
                <w:b/>
                <w:sz w:val="22"/>
                <w:szCs w:val="22"/>
              </w:rPr>
              <w:t>Показатель 3</w:t>
            </w:r>
          </w:p>
          <w:p w:rsidR="000A28F3" w:rsidRPr="00AF0E64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детей-инвалидов в возрасте от 1,5 до 7 лет, охваченных дошкольным образованием, от общей численности детей-инвалидов </w:t>
            </w:r>
            <w:r>
              <w:rPr>
                <w:sz w:val="22"/>
                <w:szCs w:val="22"/>
              </w:rPr>
              <w:lastRenderedPageBreak/>
              <w:t>данного возраста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lastRenderedPageBreak/>
              <w:t>77%</w:t>
            </w: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t>61,4%</w:t>
            </w: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t>88,4%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lastRenderedPageBreak/>
              <w:t>+2%</w:t>
            </w: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t>+23,4</w:t>
            </w: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t>+3,4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blCellSpacing w:w="5" w:type="nil"/>
          <w:jc w:val="right"/>
        </w:trPr>
        <w:tc>
          <w:tcPr>
            <w:tcW w:w="3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4</w:t>
            </w:r>
            <w:r w:rsidRPr="001A6262">
              <w:rPr>
                <w:b/>
                <w:sz w:val="24"/>
                <w:szCs w:val="24"/>
              </w:rPr>
              <w:t xml:space="preserve"> </w:t>
            </w:r>
          </w:p>
          <w:p w:rsidR="000A28F3" w:rsidRDefault="000A28F3" w:rsidP="000A28F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C27A4">
              <w:rPr>
                <w:rFonts w:eastAsia="Times New Roman"/>
                <w:sz w:val="20"/>
                <w:szCs w:val="20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проблемам инвалидов к проблеме обеспечения доступной среды жизнедеятельности для</w:t>
            </w:r>
            <w:r>
              <w:rPr>
                <w:rFonts w:eastAsia="Times New Roman"/>
                <w:sz w:val="24"/>
                <w:szCs w:val="24"/>
              </w:rPr>
              <w:t xml:space="preserve"> инвалидов</w:t>
            </w:r>
          </w:p>
          <w:p w:rsidR="000A28F3" w:rsidRDefault="000A28F3" w:rsidP="000A28F3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0A28F3" w:rsidRPr="007251F6" w:rsidRDefault="000A28F3" w:rsidP="000A28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F32163" w:rsidRDefault="000A28F3" w:rsidP="000A28F3">
            <w:pPr>
              <w:pStyle w:val="ConsPlusCell"/>
              <w:rPr>
                <w:b/>
                <w:sz w:val="18"/>
                <w:szCs w:val="18"/>
              </w:rPr>
            </w:pPr>
            <w:r w:rsidRPr="00F32163">
              <w:rPr>
                <w:b/>
                <w:sz w:val="18"/>
                <w:szCs w:val="18"/>
              </w:rPr>
              <w:t>Показатель 1</w:t>
            </w:r>
          </w:p>
          <w:p w:rsidR="000A28F3" w:rsidRPr="00F32163" w:rsidRDefault="000A28F3" w:rsidP="000A28F3">
            <w:pPr>
              <w:pStyle w:val="ConsPlusCell"/>
              <w:rPr>
                <w:sz w:val="18"/>
                <w:szCs w:val="18"/>
              </w:rPr>
            </w:pPr>
            <w:r w:rsidRPr="00F32163">
              <w:rPr>
                <w:sz w:val="18"/>
                <w:szCs w:val="18"/>
              </w:rPr>
              <w:t>Доля лиц с ограниченными возможностями здоровья и инвалидов до 18 лет, систематически занимающихся физкультурой и спортом, в общей численности данной категории населения</w:t>
            </w:r>
          </w:p>
          <w:p w:rsidR="000A28F3" w:rsidRPr="00F32163" w:rsidRDefault="000A28F3" w:rsidP="000A28F3">
            <w:pPr>
              <w:pStyle w:val="ConsPlusCell"/>
              <w:rPr>
                <w:b/>
                <w:sz w:val="18"/>
                <w:szCs w:val="18"/>
              </w:rPr>
            </w:pPr>
            <w:r w:rsidRPr="00F32163">
              <w:rPr>
                <w:b/>
                <w:sz w:val="18"/>
                <w:szCs w:val="18"/>
              </w:rPr>
              <w:t>Показатель</w:t>
            </w:r>
            <w:proofErr w:type="gramStart"/>
            <w:r w:rsidRPr="00F32163">
              <w:rPr>
                <w:b/>
                <w:sz w:val="18"/>
                <w:szCs w:val="18"/>
              </w:rPr>
              <w:t>2</w:t>
            </w:r>
            <w:proofErr w:type="gramEnd"/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F32163">
              <w:rPr>
                <w:sz w:val="18"/>
                <w:szCs w:val="18"/>
              </w:rPr>
              <w:t>Доля дошкольных образовательных организаций</w:t>
            </w:r>
            <w:proofErr w:type="gramStart"/>
            <w:r w:rsidRPr="00F32163">
              <w:rPr>
                <w:sz w:val="18"/>
                <w:szCs w:val="18"/>
              </w:rPr>
              <w:t xml:space="preserve"> ,</w:t>
            </w:r>
            <w:proofErr w:type="gramEnd"/>
            <w:r w:rsidRPr="00F32163">
              <w:rPr>
                <w:sz w:val="18"/>
                <w:szCs w:val="18"/>
              </w:rPr>
              <w:t xml:space="preserve"> в которых создана универсальная </w:t>
            </w:r>
            <w:proofErr w:type="spellStart"/>
            <w:r w:rsidRPr="00F32163">
              <w:rPr>
                <w:sz w:val="18"/>
                <w:szCs w:val="18"/>
              </w:rPr>
              <w:t>безбарьерная</w:t>
            </w:r>
            <w:proofErr w:type="spellEnd"/>
            <w:r w:rsidRPr="00F32163">
              <w:rPr>
                <w:sz w:val="18"/>
                <w:szCs w:val="18"/>
              </w:rPr>
              <w:t xml:space="preserve"> среда для инклюзивного образования детей-инвалидов, в общем количестве образовательных организа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28%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t>28%</w:t>
            </w: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t>23,5%</w:t>
            </w: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  <w:r w:rsidRPr="00D10C91">
              <w:rPr>
                <w:sz w:val="22"/>
                <w:szCs w:val="22"/>
              </w:rPr>
              <w:t>0</w:t>
            </w: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  <w:p w:rsidR="000A28F3" w:rsidRPr="00D10C91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A28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Default="000A28F3" w:rsidP="000A28F3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Tr="000A28F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right"/>
        </w:trPr>
        <w:tc>
          <w:tcPr>
            <w:tcW w:w="14503" w:type="dxa"/>
            <w:gridSpan w:val="16"/>
            <w:tcBorders>
              <w:top w:val="single" w:sz="4" w:space="0" w:color="auto"/>
            </w:tcBorders>
          </w:tcPr>
          <w:p w:rsidR="000A28F3" w:rsidRDefault="000A28F3" w:rsidP="000A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4207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8F3" w:rsidRDefault="000A28F3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8F3" w:rsidRDefault="000A28F3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8F3" w:rsidRDefault="000A28F3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8F3" w:rsidRDefault="000A28F3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8F3" w:rsidRDefault="000A28F3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675" w:rsidRPr="00A85A87" w:rsidRDefault="00F1267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А</w:t>
      </w:r>
      <w:r w:rsidRPr="00A85A87">
        <w:rPr>
          <w:rFonts w:ascii="Times New Roman" w:hAnsi="Times New Roman" w:cs="Times New Roman"/>
          <w:b/>
          <w:sz w:val="20"/>
          <w:szCs w:val="20"/>
        </w:rPr>
        <w:t xml:space="preserve">НАЛИЗ РЕЗУЛЬТАТИВНОСТИ </w:t>
      </w:r>
    </w:p>
    <w:p w:rsidR="00F12675" w:rsidRPr="003C1734" w:rsidRDefault="00F12675" w:rsidP="00F12675">
      <w:pPr>
        <w:jc w:val="center"/>
        <w:rPr>
          <w:b/>
          <w:sz w:val="24"/>
          <w:szCs w:val="24"/>
        </w:rPr>
      </w:pPr>
      <w:r w:rsidRPr="003C1734">
        <w:rPr>
          <w:b/>
          <w:sz w:val="24"/>
          <w:szCs w:val="24"/>
        </w:rPr>
        <w:t>муниципальная программа муниципального образования Киржачский  район</w:t>
      </w:r>
    </w:p>
    <w:p w:rsidR="00F12675" w:rsidRDefault="00F12675" w:rsidP="00F12675">
      <w:pPr>
        <w:jc w:val="center"/>
        <w:rPr>
          <w:b/>
        </w:rPr>
      </w:pPr>
      <w:r w:rsidRPr="003C1734">
        <w:rPr>
          <w:b/>
        </w:rPr>
        <w:t>"</w:t>
      </w:r>
      <w:r w:rsidRPr="003C1734">
        <w:rPr>
          <w:b/>
          <w:sz w:val="24"/>
        </w:rPr>
        <w:t>Информатизация Киржачского района</w:t>
      </w:r>
      <w:r w:rsidRPr="003C1734">
        <w:rPr>
          <w:b/>
        </w:rPr>
        <w:t>"</w:t>
      </w:r>
      <w:r>
        <w:rPr>
          <w:b/>
        </w:rPr>
        <w:t xml:space="preserve"> </w:t>
      </w:r>
      <w:r w:rsidR="00987051">
        <w:rPr>
          <w:b/>
        </w:rPr>
        <w:t>№16</w:t>
      </w:r>
    </w:p>
    <w:p w:rsidR="00F12675" w:rsidRPr="003C1734" w:rsidRDefault="00F12675" w:rsidP="00F12675">
      <w:pPr>
        <w:jc w:val="center"/>
        <w:rPr>
          <w:rFonts w:ascii="Calibri" w:eastAsia="Times New Roman" w:hAnsi="Calibri" w:cs="Times New Roman"/>
          <w:b/>
          <w:sz w:val="24"/>
        </w:rPr>
      </w:pPr>
      <w:r>
        <w:rPr>
          <w:b/>
        </w:rPr>
        <w:t>за 2017 год</w:t>
      </w:r>
    </w:p>
    <w:p w:rsidR="00F12675" w:rsidRDefault="00F12675" w:rsidP="00F12675">
      <w:pPr>
        <w:jc w:val="right"/>
        <w:rPr>
          <w:rFonts w:ascii="Calibri" w:eastAsia="Times New Roman" w:hAnsi="Calibri" w:cs="Times New Roman"/>
          <w:sz w:val="24"/>
        </w:rPr>
      </w:pPr>
    </w:p>
    <w:tbl>
      <w:tblPr>
        <w:tblW w:w="14219" w:type="dxa"/>
        <w:jc w:val="right"/>
        <w:tblCellSpacing w:w="5" w:type="nil"/>
        <w:tblInd w:w="-45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4229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F12675" w:rsidRPr="00C44AD8" w:rsidTr="00091CB6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№ </w:t>
            </w:r>
            <w:r w:rsidRPr="00C44AD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44A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4AD8">
              <w:rPr>
                <w:sz w:val="20"/>
                <w:szCs w:val="20"/>
              </w:rPr>
              <w:t>/</w:t>
            </w:r>
            <w:proofErr w:type="spellStart"/>
            <w:r w:rsidRPr="00C44A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Сроки </w:t>
            </w:r>
            <w:r w:rsidRPr="00C44AD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44AD8">
              <w:rPr>
                <w:sz w:val="20"/>
                <w:szCs w:val="20"/>
              </w:rPr>
              <w:t>испол</w:t>
            </w:r>
            <w:proofErr w:type="spellEnd"/>
            <w:r w:rsidRPr="00C44AD8">
              <w:rPr>
                <w:sz w:val="20"/>
                <w:szCs w:val="20"/>
              </w:rPr>
              <w:br/>
              <w:t>нения</w:t>
            </w:r>
            <w:proofErr w:type="gram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  Объем бюджетных  </w:t>
            </w:r>
            <w:r w:rsidRPr="00C44AD8">
              <w:rPr>
                <w:sz w:val="20"/>
                <w:szCs w:val="20"/>
              </w:rPr>
              <w:br/>
              <w:t xml:space="preserve"> расходов, </w:t>
            </w:r>
          </w:p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AD8">
              <w:rPr>
                <w:rFonts w:ascii="Times New Roman" w:hAnsi="Times New Roman" w:cs="Times New Roman"/>
                <w:sz w:val="20"/>
                <w:szCs w:val="20"/>
              </w:rPr>
              <w:t>Результаты оценки бюджетной эффективност</w:t>
            </w:r>
            <w:proofErr w:type="gramStart"/>
            <w:r w:rsidRPr="00C44AD8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44AD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п.5 формы 10)</w:t>
            </w:r>
          </w:p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Наименование</w:t>
            </w:r>
            <w:r w:rsidRPr="00C44AD8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44AD8">
              <w:rPr>
                <w:sz w:val="20"/>
                <w:szCs w:val="20"/>
              </w:rPr>
              <w:t>ед</w:t>
            </w:r>
            <w:proofErr w:type="gramStart"/>
            <w:r w:rsidRPr="00C44AD8">
              <w:rPr>
                <w:sz w:val="20"/>
                <w:szCs w:val="20"/>
              </w:rPr>
              <w:t>и</w:t>
            </w:r>
            <w:proofErr w:type="spellEnd"/>
            <w:r w:rsidRPr="00C44AD8">
              <w:rPr>
                <w:sz w:val="20"/>
                <w:szCs w:val="20"/>
              </w:rPr>
              <w:t>-</w:t>
            </w:r>
            <w:proofErr w:type="gram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ница</w:t>
            </w:r>
            <w:proofErr w:type="spell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изме</w:t>
            </w:r>
            <w:proofErr w:type="spell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Плановое</w:t>
            </w:r>
            <w:r w:rsidRPr="00C44AD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44AD8">
              <w:rPr>
                <w:sz w:val="20"/>
                <w:szCs w:val="20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44AD8">
              <w:rPr>
                <w:sz w:val="20"/>
                <w:szCs w:val="20"/>
              </w:rPr>
              <w:t>факт</w:t>
            </w:r>
            <w:proofErr w:type="gramStart"/>
            <w:r w:rsidRPr="00C44AD8">
              <w:rPr>
                <w:sz w:val="20"/>
                <w:szCs w:val="20"/>
              </w:rPr>
              <w:t>и</w:t>
            </w:r>
            <w:proofErr w:type="spellEnd"/>
            <w:r w:rsidRPr="00C44AD8">
              <w:rPr>
                <w:sz w:val="20"/>
                <w:szCs w:val="20"/>
              </w:rPr>
              <w:t>-</w:t>
            </w:r>
            <w:proofErr w:type="gram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ческое</w:t>
            </w:r>
            <w:proofErr w:type="spell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значе</w:t>
            </w:r>
            <w:proofErr w:type="spellEnd"/>
            <w:r w:rsidRPr="00C44AD8">
              <w:rPr>
                <w:sz w:val="20"/>
                <w:szCs w:val="20"/>
              </w:rPr>
              <w:t>-</w:t>
            </w:r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C44AD8">
              <w:rPr>
                <w:sz w:val="20"/>
                <w:szCs w:val="20"/>
              </w:rPr>
              <w:t>откло</w:t>
            </w:r>
            <w:proofErr w:type="spell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нение</w:t>
            </w:r>
            <w:proofErr w:type="spellEnd"/>
            <w:proofErr w:type="gramEnd"/>
            <w:r w:rsidRPr="00C44AD8">
              <w:rPr>
                <w:sz w:val="20"/>
                <w:szCs w:val="20"/>
              </w:rPr>
              <w:br/>
              <w:t xml:space="preserve">(-/+, </w:t>
            </w:r>
            <w:r w:rsidRPr="00C44AD8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rHeight w:val="2715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44AD8">
              <w:rPr>
                <w:sz w:val="20"/>
                <w:szCs w:val="20"/>
              </w:rPr>
              <w:t>пл</w:t>
            </w:r>
            <w:proofErr w:type="gramStart"/>
            <w:r w:rsidRPr="00C44AD8">
              <w:rPr>
                <w:sz w:val="20"/>
                <w:szCs w:val="20"/>
              </w:rPr>
              <w:t>а</w:t>
            </w:r>
            <w:proofErr w:type="spellEnd"/>
            <w:r w:rsidRPr="00C44AD8">
              <w:rPr>
                <w:sz w:val="20"/>
                <w:szCs w:val="20"/>
              </w:rPr>
              <w:t>-</w:t>
            </w:r>
            <w:proofErr w:type="gramEnd"/>
            <w:r w:rsidRPr="00C44AD8">
              <w:rPr>
                <w:sz w:val="20"/>
                <w:szCs w:val="20"/>
              </w:rPr>
              <w:br/>
              <w:t>новое</w:t>
            </w:r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зна</w:t>
            </w:r>
            <w:proofErr w:type="spellEnd"/>
            <w:r w:rsidRPr="00C44AD8">
              <w:rPr>
                <w:sz w:val="20"/>
                <w:szCs w:val="20"/>
              </w:rPr>
              <w:t xml:space="preserve">- </w:t>
            </w:r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44AD8">
              <w:rPr>
                <w:sz w:val="20"/>
                <w:szCs w:val="20"/>
              </w:rPr>
              <w:t>факт</w:t>
            </w:r>
            <w:proofErr w:type="gramStart"/>
            <w:r w:rsidRPr="00C44AD8">
              <w:rPr>
                <w:sz w:val="20"/>
                <w:szCs w:val="20"/>
              </w:rPr>
              <w:t>и</w:t>
            </w:r>
            <w:proofErr w:type="spellEnd"/>
            <w:r w:rsidRPr="00C44AD8">
              <w:rPr>
                <w:sz w:val="20"/>
                <w:szCs w:val="20"/>
              </w:rPr>
              <w:t>-</w:t>
            </w:r>
            <w:proofErr w:type="gram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ческое</w:t>
            </w:r>
            <w:proofErr w:type="spell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значе</w:t>
            </w:r>
            <w:proofErr w:type="spellEnd"/>
            <w:r w:rsidRPr="00C44AD8">
              <w:rPr>
                <w:sz w:val="20"/>
                <w:szCs w:val="20"/>
              </w:rPr>
              <w:t>-</w:t>
            </w:r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44AD8">
              <w:rPr>
                <w:sz w:val="20"/>
                <w:szCs w:val="20"/>
              </w:rPr>
              <w:t>откл</w:t>
            </w:r>
            <w:proofErr w:type="gramStart"/>
            <w:r w:rsidRPr="00C44AD8">
              <w:rPr>
                <w:sz w:val="20"/>
                <w:szCs w:val="20"/>
              </w:rPr>
              <w:t>о</w:t>
            </w:r>
            <w:proofErr w:type="spellEnd"/>
            <w:r w:rsidRPr="00C44AD8">
              <w:rPr>
                <w:sz w:val="20"/>
                <w:szCs w:val="20"/>
              </w:rPr>
              <w:t>-</w:t>
            </w:r>
            <w:proofErr w:type="gramEnd"/>
            <w:r w:rsidRPr="00C44AD8">
              <w:rPr>
                <w:sz w:val="20"/>
                <w:szCs w:val="20"/>
              </w:rPr>
              <w:br/>
            </w:r>
            <w:proofErr w:type="spellStart"/>
            <w:r w:rsidRPr="00C44AD8">
              <w:rPr>
                <w:sz w:val="20"/>
                <w:szCs w:val="20"/>
              </w:rPr>
              <w:t>нение</w:t>
            </w:r>
            <w:proofErr w:type="spellEnd"/>
            <w:r w:rsidRPr="00C44AD8">
              <w:rPr>
                <w:sz w:val="20"/>
                <w:szCs w:val="20"/>
              </w:rPr>
              <w:br/>
              <w:t xml:space="preserve">(-/+, </w:t>
            </w:r>
            <w:r w:rsidRPr="00C44AD8">
              <w:rPr>
                <w:sz w:val="20"/>
                <w:szCs w:val="20"/>
              </w:rPr>
              <w:br/>
              <w:t>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rHeight w:val="300"/>
          <w:tblCellSpacing w:w="5" w:type="nil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12</w:t>
            </w:r>
          </w:p>
        </w:tc>
      </w:tr>
      <w:tr w:rsidR="00F12675" w:rsidRPr="00C44AD8" w:rsidTr="00091CB6">
        <w:trPr>
          <w:tblCellSpacing w:w="5" w:type="nil"/>
          <w:jc w:val="right"/>
        </w:trPr>
        <w:tc>
          <w:tcPr>
            <w:tcW w:w="133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Муниципальная программа муниципального образования Киржачский  район "Информатизация Киржачского района"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Информационно-технологическое обеспечение деятельности администрации района и ее структурных подразделений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AD8">
              <w:rPr>
                <w:rFonts w:ascii="Times New Roman" w:hAnsi="Times New Roman" w:cs="Times New Roman"/>
                <w:sz w:val="20"/>
                <w:szCs w:val="20"/>
              </w:rPr>
              <w:t xml:space="preserve">1. Уровень доступности официального сайта Киржачского района для пользователей сети Интернет </w:t>
            </w:r>
          </w:p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1032,8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rFonts w:eastAsia="Lucida Sans Unicode"/>
                <w:kern w:val="2"/>
                <w:sz w:val="20"/>
                <w:szCs w:val="20"/>
              </w:rPr>
              <w:t>1416,7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37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бюджетный и социальный эффект    </w:t>
            </w:r>
          </w:p>
        </w:tc>
      </w:tr>
      <w:tr w:rsidR="00F12675" w:rsidRPr="00C44AD8" w:rsidTr="00091CB6">
        <w:trPr>
          <w:trHeight w:val="291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2. Уровень обеспеченности </w:t>
            </w:r>
            <w:r w:rsidRPr="00C44AD8">
              <w:rPr>
                <w:sz w:val="20"/>
                <w:szCs w:val="20"/>
              </w:rPr>
              <w:lastRenderedPageBreak/>
              <w:t>структурных подразделений администрации Киржачского района информационными системами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rHeight w:val="135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3. Количество защищенных каналов связи с региональным сегментом системы межведомственного электронного взаимодействия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4. Доля структурных подразделений и подведомственных учреждений, имеющих широкополосный доступ к сети Интернет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5. Замена единиц вычислительной техники в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%.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+8%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6. Уровень обеспеченности антивирусной защитой вычислительной техники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rHeight w:val="191"/>
          <w:tblCellSpacing w:w="5" w:type="nil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 xml:space="preserve">7. Количество защищенных помещений администрации, в которых проводиться обработка информации ограниченного </w:t>
            </w:r>
            <w:r w:rsidRPr="00C44AD8">
              <w:rPr>
                <w:sz w:val="20"/>
                <w:szCs w:val="20"/>
              </w:rPr>
              <w:lastRenderedPageBreak/>
              <w:t>доступа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C44AD8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blCellSpacing w:w="5" w:type="nil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8. Уровень обеспеченности безопасности при обращении с носителями, содержащие информацию ограниченного доступа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C44AD8" w:rsidTr="00091CB6">
        <w:trPr>
          <w:tblCellSpacing w:w="5" w:type="nil"/>
          <w:jc w:val="righ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9. Информационное обслуживание справочно-правовой системы «Консультант Плюс»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C44A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C44AD8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12675" w:rsidRDefault="00F12675"/>
    <w:p w:rsidR="000A28F3" w:rsidRDefault="000A28F3"/>
    <w:p w:rsidR="000A28F3" w:rsidRDefault="000A28F3"/>
    <w:p w:rsidR="000A28F3" w:rsidRDefault="000A28F3"/>
    <w:p w:rsidR="000A28F3" w:rsidRDefault="000A28F3"/>
    <w:p w:rsidR="000A28F3" w:rsidRDefault="000A28F3"/>
    <w:p w:rsidR="000A28F3" w:rsidRDefault="000A28F3"/>
    <w:p w:rsidR="00F32163" w:rsidRDefault="00F32163"/>
    <w:p w:rsidR="00F32163" w:rsidRDefault="00F32163"/>
    <w:p w:rsidR="00F32163" w:rsidRDefault="00F32163"/>
    <w:p w:rsidR="00F32163" w:rsidRDefault="00F32163"/>
    <w:p w:rsidR="00F32163" w:rsidRDefault="00F32163"/>
    <w:p w:rsidR="000A28F3" w:rsidRPr="00A85A87" w:rsidRDefault="000A28F3" w:rsidP="000A2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А</w:t>
      </w:r>
      <w:r w:rsidRPr="00A85A87">
        <w:rPr>
          <w:rFonts w:ascii="Times New Roman" w:hAnsi="Times New Roman" w:cs="Times New Roman"/>
          <w:b/>
          <w:sz w:val="20"/>
          <w:szCs w:val="20"/>
        </w:rPr>
        <w:t xml:space="preserve">НАЛИЗ РЕЗУЛЬТАТИВНОСТИ </w:t>
      </w:r>
    </w:p>
    <w:p w:rsidR="000A28F3" w:rsidRPr="003C1734" w:rsidRDefault="000A28F3" w:rsidP="000A28F3">
      <w:pPr>
        <w:jc w:val="center"/>
        <w:rPr>
          <w:b/>
          <w:sz w:val="24"/>
          <w:szCs w:val="24"/>
        </w:rPr>
      </w:pPr>
      <w:r w:rsidRPr="003C1734">
        <w:rPr>
          <w:b/>
          <w:sz w:val="24"/>
          <w:szCs w:val="24"/>
        </w:rPr>
        <w:t>муниципальная программа муниципального образования Киржачский  район</w:t>
      </w:r>
      <w:r w:rsidR="00987051">
        <w:rPr>
          <w:b/>
          <w:sz w:val="24"/>
          <w:szCs w:val="24"/>
        </w:rPr>
        <w:t xml:space="preserve"> </w:t>
      </w:r>
    </w:p>
    <w:p w:rsidR="000A28F3" w:rsidRDefault="000A28F3" w:rsidP="000A28F3">
      <w:pPr>
        <w:jc w:val="center"/>
        <w:rPr>
          <w:b/>
        </w:rPr>
      </w:pPr>
      <w:r w:rsidRPr="003C1734">
        <w:rPr>
          <w:b/>
        </w:rPr>
        <w:t>"</w:t>
      </w:r>
      <w:r>
        <w:rPr>
          <w:b/>
          <w:sz w:val="24"/>
        </w:rPr>
        <w:t>Развитие физической культуры и спорта на территории Киржачского района на 2016-2019 годы</w:t>
      </w:r>
      <w:r w:rsidRPr="003C1734">
        <w:rPr>
          <w:b/>
        </w:rPr>
        <w:t>"</w:t>
      </w:r>
      <w:r>
        <w:rPr>
          <w:b/>
        </w:rPr>
        <w:t xml:space="preserve"> </w:t>
      </w:r>
      <w:r w:rsidR="00987051">
        <w:rPr>
          <w:b/>
        </w:rPr>
        <w:t>№ 17</w:t>
      </w:r>
    </w:p>
    <w:p w:rsidR="000A28F3" w:rsidRPr="003C1734" w:rsidRDefault="000A28F3" w:rsidP="000A28F3">
      <w:pPr>
        <w:jc w:val="center"/>
        <w:rPr>
          <w:rFonts w:ascii="Calibri" w:eastAsia="Times New Roman" w:hAnsi="Calibri" w:cs="Times New Roman"/>
          <w:b/>
          <w:sz w:val="24"/>
        </w:rPr>
      </w:pPr>
      <w:r>
        <w:rPr>
          <w:b/>
        </w:rPr>
        <w:t>за  2017 год</w:t>
      </w:r>
    </w:p>
    <w:p w:rsidR="000A28F3" w:rsidRDefault="000A28F3"/>
    <w:tbl>
      <w:tblPr>
        <w:tblW w:w="14219" w:type="dxa"/>
        <w:jc w:val="right"/>
        <w:tblCellSpacing w:w="5" w:type="nil"/>
        <w:tblInd w:w="-29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33"/>
        <w:gridCol w:w="800"/>
        <w:gridCol w:w="1570"/>
        <w:gridCol w:w="61"/>
        <w:gridCol w:w="730"/>
        <w:gridCol w:w="36"/>
        <w:gridCol w:w="854"/>
        <w:gridCol w:w="928"/>
        <w:gridCol w:w="902"/>
        <w:gridCol w:w="700"/>
        <w:gridCol w:w="125"/>
        <w:gridCol w:w="845"/>
        <w:gridCol w:w="731"/>
        <w:gridCol w:w="1037"/>
      </w:tblGrid>
      <w:tr w:rsidR="000A28F3" w:rsidRPr="0076038B" w:rsidTr="000A28F3">
        <w:trPr>
          <w:trHeight w:val="320"/>
          <w:tblCellSpacing w:w="5" w:type="nil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№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>/</w:t>
            </w:r>
            <w:proofErr w:type="spellStart"/>
            <w:r w:rsidRPr="007603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Сроки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испол</w:t>
            </w:r>
            <w:proofErr w:type="spellEnd"/>
            <w:r w:rsidRPr="0076038B">
              <w:rPr>
                <w:sz w:val="22"/>
                <w:szCs w:val="22"/>
              </w:rPr>
              <w:br/>
              <w:t>нения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Объем бюджетных  </w:t>
            </w:r>
            <w:r w:rsidRPr="0076038B">
              <w:rPr>
                <w:sz w:val="22"/>
                <w:szCs w:val="22"/>
              </w:rPr>
              <w:br/>
              <w:t xml:space="preserve"> расходов, </w:t>
            </w: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 </w:t>
            </w:r>
            <w:r w:rsidRPr="0076038B">
              <w:rPr>
                <w:sz w:val="22"/>
                <w:szCs w:val="22"/>
              </w:rPr>
              <w:t xml:space="preserve">рублей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0A28F3" w:rsidRPr="0076038B" w:rsidTr="000A28F3">
        <w:trPr>
          <w:trHeight w:val="320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</w:t>
            </w:r>
            <w:r w:rsidRPr="0076038B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ед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ница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изме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r w:rsidRPr="0076038B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  <w:r w:rsidRPr="007603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откло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rHeight w:val="640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пл</w:t>
            </w:r>
            <w:proofErr w:type="gramStart"/>
            <w:r w:rsidRPr="0076038B">
              <w:rPr>
                <w:sz w:val="22"/>
                <w:szCs w:val="22"/>
              </w:rPr>
              <w:t>а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>новое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</w:t>
            </w:r>
            <w:proofErr w:type="spellEnd"/>
            <w:r w:rsidRPr="0076038B">
              <w:rPr>
                <w:sz w:val="22"/>
                <w:szCs w:val="22"/>
              </w:rPr>
              <w:t xml:space="preserve">-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  <w:r w:rsidRPr="007603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откл</w:t>
            </w:r>
            <w:proofErr w:type="gramStart"/>
            <w:r w:rsidRPr="0076038B">
              <w:rPr>
                <w:sz w:val="22"/>
                <w:szCs w:val="22"/>
              </w:rPr>
              <w:t>о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blCellSpacing w:w="5" w:type="nil"/>
          <w:jc w:val="right"/>
        </w:trPr>
        <w:tc>
          <w:tcPr>
            <w:tcW w:w="1318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rHeight w:val="320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 1</w:t>
            </w:r>
            <w:r w:rsidRPr="00B76820">
              <w:rPr>
                <w:b/>
                <w:sz w:val="24"/>
              </w:rPr>
              <w:t xml:space="preserve"> </w:t>
            </w:r>
          </w:p>
          <w:p w:rsidR="000A28F3" w:rsidRPr="00D34CA0" w:rsidRDefault="000A28F3" w:rsidP="00091CB6">
            <w:pPr>
              <w:autoSpaceDE w:val="0"/>
              <w:ind w:left="71"/>
              <w:rPr>
                <w:sz w:val="24"/>
              </w:rPr>
            </w:pPr>
            <w:r w:rsidRPr="00D34CA0">
              <w:rPr>
                <w:sz w:val="24"/>
              </w:rPr>
              <w:t>Создание условий для развития физической культуры и спорта на территории Киржачского района</w:t>
            </w:r>
          </w:p>
          <w:p w:rsidR="000A28F3" w:rsidRPr="00D34CA0" w:rsidRDefault="000A28F3" w:rsidP="00091CB6">
            <w:pPr>
              <w:pStyle w:val="ConsPlusCell"/>
              <w:rPr>
                <w:rFonts w:eastAsia="Times New Roman"/>
                <w:bCs/>
                <w:sz w:val="24"/>
                <w:szCs w:val="24"/>
              </w:rPr>
            </w:pPr>
          </w:p>
          <w:p w:rsidR="000A28F3" w:rsidRPr="00EF6EE4" w:rsidRDefault="000A28F3" w:rsidP="00091C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646978" w:rsidRDefault="000A28F3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646978">
              <w:rPr>
                <w:b/>
                <w:sz w:val="22"/>
                <w:szCs w:val="22"/>
              </w:rPr>
              <w:t>показатель 1</w:t>
            </w:r>
          </w:p>
          <w:p w:rsidR="000A28F3" w:rsidRPr="00EF6EE4" w:rsidRDefault="000A28F3" w:rsidP="00091CB6">
            <w:pPr>
              <w:pStyle w:val="ConsPlusCell"/>
              <w:rPr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 xml:space="preserve"> </w:t>
            </w:r>
            <w:r w:rsidRPr="00646978">
              <w:rPr>
                <w:sz w:val="24"/>
                <w:szCs w:val="24"/>
              </w:rPr>
              <w:t xml:space="preserve">Доля лиц с ограниченными возможностями здоровья и </w:t>
            </w:r>
            <w:proofErr w:type="gramStart"/>
            <w:r w:rsidRPr="00646978">
              <w:rPr>
                <w:sz w:val="24"/>
                <w:szCs w:val="24"/>
              </w:rPr>
              <w:t>инвалидов</w:t>
            </w:r>
            <w:proofErr w:type="gramEnd"/>
            <w:r w:rsidRPr="00646978">
              <w:rPr>
                <w:sz w:val="24"/>
                <w:szCs w:val="24"/>
              </w:rPr>
              <w:t xml:space="preserve"> систематически занимающихся физической культурой и спортом  к общей численности данной категории </w:t>
            </w:r>
            <w:r w:rsidRPr="00646978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470B4C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5,7%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-4,3%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6409,1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6409,04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0A28F3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0A28F3">
              <w:rPr>
                <w:sz w:val="24"/>
                <w:szCs w:val="24"/>
              </w:rPr>
              <w:t>получены</w:t>
            </w:r>
            <w:proofErr w:type="gramEnd"/>
            <w:r w:rsidRPr="000A28F3">
              <w:rPr>
                <w:sz w:val="24"/>
                <w:szCs w:val="24"/>
              </w:rPr>
              <w:t xml:space="preserve">      </w:t>
            </w:r>
            <w:r w:rsidRPr="000A28F3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0A28F3" w:rsidRPr="0076038B" w:rsidTr="000A28F3">
        <w:trPr>
          <w:trHeight w:val="320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4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 2</w:t>
            </w:r>
            <w:r w:rsidRPr="001A6262">
              <w:rPr>
                <w:b/>
                <w:sz w:val="24"/>
                <w:szCs w:val="24"/>
              </w:rPr>
              <w:t xml:space="preserve"> </w:t>
            </w:r>
          </w:p>
          <w:p w:rsidR="000A28F3" w:rsidRPr="00D34CA0" w:rsidRDefault="000A28F3" w:rsidP="00091CB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D34CA0">
              <w:rPr>
                <w:sz w:val="24"/>
                <w:szCs w:val="24"/>
              </w:rPr>
              <w:t xml:space="preserve">Строительство  </w:t>
            </w:r>
            <w:proofErr w:type="spellStart"/>
            <w:r w:rsidRPr="00D34CA0">
              <w:rPr>
                <w:sz w:val="24"/>
                <w:szCs w:val="24"/>
              </w:rPr>
              <w:t>физкуль</w:t>
            </w:r>
            <w:r>
              <w:rPr>
                <w:sz w:val="24"/>
                <w:szCs w:val="24"/>
              </w:rPr>
              <w:t>-</w:t>
            </w:r>
            <w:r w:rsidRPr="00D34CA0">
              <w:rPr>
                <w:sz w:val="24"/>
                <w:szCs w:val="24"/>
              </w:rPr>
              <w:t>турно-оздорови</w:t>
            </w:r>
            <w:r>
              <w:rPr>
                <w:sz w:val="24"/>
                <w:szCs w:val="24"/>
              </w:rPr>
              <w:t>-</w:t>
            </w:r>
            <w:r w:rsidRPr="00D34CA0">
              <w:rPr>
                <w:sz w:val="24"/>
                <w:szCs w:val="24"/>
              </w:rPr>
              <w:t>тельного</w:t>
            </w:r>
            <w:proofErr w:type="spellEnd"/>
            <w:r w:rsidRPr="00D34CA0">
              <w:rPr>
                <w:sz w:val="24"/>
                <w:szCs w:val="24"/>
              </w:rPr>
              <w:t xml:space="preserve"> комплекса с плавательным бассейном </w:t>
            </w:r>
            <w:proofErr w:type="spellStart"/>
            <w:r w:rsidRPr="00D34CA0">
              <w:rPr>
                <w:sz w:val="24"/>
                <w:szCs w:val="24"/>
              </w:rPr>
              <w:t>г</w:t>
            </w:r>
            <w:proofErr w:type="gramStart"/>
            <w:r w:rsidRPr="00D34CA0">
              <w:rPr>
                <w:sz w:val="24"/>
                <w:szCs w:val="24"/>
              </w:rPr>
              <w:t>.К</w:t>
            </w:r>
            <w:proofErr w:type="gramEnd"/>
            <w:r w:rsidRPr="00D34CA0">
              <w:rPr>
                <w:sz w:val="24"/>
                <w:szCs w:val="24"/>
              </w:rPr>
              <w:t>иржач</w:t>
            </w:r>
            <w:proofErr w:type="spellEnd"/>
            <w:r w:rsidRPr="00D34CA0">
              <w:rPr>
                <w:sz w:val="24"/>
                <w:szCs w:val="24"/>
              </w:rPr>
              <w:t xml:space="preserve"> Владимирской области</w:t>
            </w:r>
          </w:p>
          <w:p w:rsidR="000A28F3" w:rsidRPr="007251F6" w:rsidRDefault="000A28F3" w:rsidP="00091C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BD6B4C" w:rsidRDefault="000A28F3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BD6B4C">
              <w:rPr>
                <w:b/>
                <w:sz w:val="22"/>
                <w:szCs w:val="22"/>
              </w:rPr>
              <w:t xml:space="preserve">показатель 1 </w:t>
            </w:r>
          </w:p>
          <w:p w:rsidR="000A28F3" w:rsidRDefault="000A28F3" w:rsidP="00091CB6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816DC">
              <w:rPr>
                <w:sz w:val="24"/>
                <w:szCs w:val="24"/>
              </w:rPr>
              <w:t xml:space="preserve">Количество проведенных физкультурных и спортивных мероприятий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-5%</w:t>
            </w: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9132,5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1250,475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-86,3%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</w:t>
            </w:r>
          </w:p>
          <w:p w:rsidR="000A28F3" w:rsidRPr="00D34CA0" w:rsidRDefault="000A28F3" w:rsidP="00091CB6">
            <w:pPr>
              <w:pStyle w:val="ConsPlusCell"/>
              <w:rPr>
                <w:sz w:val="24"/>
                <w:szCs w:val="24"/>
              </w:rPr>
            </w:pPr>
            <w:r w:rsidRPr="00D34CA0">
              <w:rPr>
                <w:sz w:val="24"/>
                <w:szCs w:val="24"/>
              </w:rPr>
              <w:t>Выполнение мероприятий по поэтапному внедрению Всероссийского  физкультурно-спортивного комплекса «Готов к труду и обороне»</w:t>
            </w: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BD6B4C" w:rsidRDefault="000A28F3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BD6B4C">
              <w:rPr>
                <w:b/>
                <w:sz w:val="22"/>
                <w:szCs w:val="22"/>
              </w:rPr>
              <w:t>Показатель 1.</w:t>
            </w: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BD6B4C">
              <w:rPr>
                <w:sz w:val="24"/>
                <w:szCs w:val="24"/>
              </w:rPr>
              <w:t xml:space="preserve">Количество спортсменов-разрядников, подготавливаемых за год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4</w:t>
            </w:r>
            <w:r w:rsidRPr="001A6262">
              <w:rPr>
                <w:b/>
                <w:sz w:val="24"/>
                <w:szCs w:val="24"/>
              </w:rPr>
              <w:t xml:space="preserve"> </w:t>
            </w:r>
          </w:p>
          <w:p w:rsidR="000A28F3" w:rsidRDefault="000A28F3" w:rsidP="00091CB6">
            <w:pPr>
              <w:autoSpaceDE w:val="0"/>
              <w:rPr>
                <w:rFonts w:eastAsia="Times New Roman"/>
                <w:sz w:val="24"/>
              </w:rPr>
            </w:pPr>
            <w:r w:rsidRPr="00814BF8">
              <w:rPr>
                <w:sz w:val="24"/>
              </w:rPr>
              <w:t xml:space="preserve">Организация работы  по обеспечению </w:t>
            </w:r>
            <w:proofErr w:type="spellStart"/>
            <w:proofErr w:type="gramStart"/>
            <w:r w:rsidRPr="00814BF8">
              <w:rPr>
                <w:sz w:val="24"/>
              </w:rPr>
              <w:t>количес</w:t>
            </w:r>
            <w:r>
              <w:rPr>
                <w:sz w:val="24"/>
              </w:rPr>
              <w:t>-</w:t>
            </w:r>
            <w:r w:rsidRPr="00814BF8">
              <w:rPr>
                <w:sz w:val="24"/>
              </w:rPr>
              <w:t>тва</w:t>
            </w:r>
            <w:proofErr w:type="spellEnd"/>
            <w:proofErr w:type="gramEnd"/>
            <w:r w:rsidRPr="00814BF8">
              <w:rPr>
                <w:sz w:val="24"/>
              </w:rPr>
              <w:t xml:space="preserve"> жителей Киржачского района, систематически </w:t>
            </w:r>
            <w:proofErr w:type="spellStart"/>
            <w:r w:rsidRPr="00814BF8">
              <w:rPr>
                <w:sz w:val="24"/>
              </w:rPr>
              <w:t>занима</w:t>
            </w:r>
            <w:r>
              <w:rPr>
                <w:sz w:val="24"/>
              </w:rPr>
              <w:t>-</w:t>
            </w:r>
            <w:r w:rsidRPr="00814BF8">
              <w:rPr>
                <w:sz w:val="24"/>
              </w:rPr>
              <w:t>ющихся</w:t>
            </w:r>
            <w:proofErr w:type="spellEnd"/>
            <w:r w:rsidRPr="00814BF8">
              <w:rPr>
                <w:sz w:val="24"/>
              </w:rPr>
              <w:t xml:space="preserve"> физической культурой и спортом</w:t>
            </w:r>
          </w:p>
          <w:p w:rsidR="000A28F3" w:rsidRPr="007251F6" w:rsidRDefault="000A28F3" w:rsidP="00091C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646978" w:rsidRDefault="000A28F3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646978">
              <w:rPr>
                <w:b/>
                <w:sz w:val="22"/>
                <w:szCs w:val="22"/>
              </w:rPr>
              <w:t>Показатель 1.</w:t>
            </w: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3040F1">
              <w:rPr>
                <w:sz w:val="24"/>
                <w:szCs w:val="24"/>
              </w:rPr>
              <w:t xml:space="preserve">Удельный вес населения района, систематически занимающегося физической культурой и спортом к общей численности населения района 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37,6%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8F3" w:rsidRPr="0076038B" w:rsidTr="000A28F3">
        <w:trPr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5.</w:t>
            </w:r>
            <w:r w:rsidRPr="00533A68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A28F3" w:rsidRPr="003040F1" w:rsidRDefault="000A28F3" w:rsidP="00091CB6">
            <w:pPr>
              <w:pStyle w:val="ConsPlusCell"/>
              <w:rPr>
                <w:sz w:val="24"/>
                <w:szCs w:val="24"/>
              </w:rPr>
            </w:pPr>
            <w:r w:rsidRPr="003040F1">
              <w:rPr>
                <w:sz w:val="24"/>
                <w:szCs w:val="24"/>
              </w:rPr>
              <w:t xml:space="preserve">Повышение квалификации </w:t>
            </w:r>
            <w:proofErr w:type="spellStart"/>
            <w:proofErr w:type="gramStart"/>
            <w:r w:rsidRPr="003040F1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-</w:t>
            </w:r>
            <w:r w:rsidRPr="003040F1">
              <w:rPr>
                <w:sz w:val="24"/>
                <w:szCs w:val="24"/>
              </w:rPr>
              <w:t>дящих</w:t>
            </w:r>
            <w:proofErr w:type="spellEnd"/>
            <w:proofErr w:type="gramEnd"/>
            <w:r w:rsidRPr="003040F1">
              <w:rPr>
                <w:sz w:val="24"/>
                <w:szCs w:val="24"/>
              </w:rPr>
              <w:t xml:space="preserve">  работников и </w:t>
            </w:r>
            <w:proofErr w:type="spellStart"/>
            <w:r w:rsidRPr="003040F1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-</w:t>
            </w:r>
            <w:r w:rsidRPr="003040F1">
              <w:rPr>
                <w:sz w:val="24"/>
                <w:szCs w:val="24"/>
              </w:rPr>
              <w:t>листов</w:t>
            </w:r>
            <w:proofErr w:type="spellEnd"/>
            <w:r w:rsidRPr="003040F1">
              <w:rPr>
                <w:sz w:val="24"/>
                <w:szCs w:val="24"/>
              </w:rPr>
              <w:t xml:space="preserve"> </w:t>
            </w:r>
            <w:proofErr w:type="spellStart"/>
            <w:r w:rsidRPr="003040F1">
              <w:rPr>
                <w:sz w:val="24"/>
                <w:szCs w:val="24"/>
              </w:rPr>
              <w:t>физкультурно-оздоро</w:t>
            </w:r>
            <w:r>
              <w:rPr>
                <w:sz w:val="24"/>
                <w:szCs w:val="24"/>
              </w:rPr>
              <w:t>-</w:t>
            </w:r>
            <w:r w:rsidRPr="003040F1">
              <w:rPr>
                <w:sz w:val="24"/>
                <w:szCs w:val="24"/>
              </w:rPr>
              <w:t>вительной</w:t>
            </w:r>
            <w:proofErr w:type="spellEnd"/>
            <w:r w:rsidRPr="003040F1">
              <w:rPr>
                <w:sz w:val="24"/>
                <w:szCs w:val="24"/>
              </w:rPr>
              <w:t xml:space="preserve"> и спортивной направленности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BD6B4C" w:rsidRDefault="000A28F3" w:rsidP="00091CB6">
            <w:pPr>
              <w:pStyle w:val="ConsPlusCell"/>
              <w:rPr>
                <w:b/>
                <w:sz w:val="22"/>
                <w:szCs w:val="22"/>
              </w:rPr>
            </w:pPr>
            <w:r w:rsidRPr="00BD6B4C">
              <w:rPr>
                <w:b/>
                <w:sz w:val="22"/>
                <w:szCs w:val="22"/>
              </w:rPr>
              <w:t>Показатель 1</w:t>
            </w:r>
          </w:p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 w:rsidRPr="007816DC">
              <w:rPr>
                <w:sz w:val="24"/>
                <w:szCs w:val="24"/>
              </w:rPr>
              <w:t xml:space="preserve">Доля граждан, занимающихся в </w:t>
            </w:r>
            <w:r w:rsidRPr="007816DC">
              <w:rPr>
                <w:sz w:val="24"/>
                <w:szCs w:val="24"/>
              </w:rPr>
              <w:lastRenderedPageBreak/>
              <w:t xml:space="preserve">специализированных спортивных учреждениях, к общей численности детей 6-15 лет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Pr="0076038B" w:rsidRDefault="000A28F3" w:rsidP="00091C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3" w:rsidRDefault="000A28F3" w:rsidP="00091CB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A28F3" w:rsidRDefault="000A28F3"/>
    <w:p w:rsidR="004F4271" w:rsidRDefault="004F4271"/>
    <w:p w:rsidR="004F4271" w:rsidRDefault="004F4271"/>
    <w:p w:rsidR="004F4271" w:rsidRDefault="004F4271"/>
    <w:p w:rsidR="004F4271" w:rsidRDefault="004F4271"/>
    <w:p w:rsidR="004F4271" w:rsidRDefault="004F4271"/>
    <w:p w:rsidR="004F4271" w:rsidRDefault="004F4271"/>
    <w:p w:rsidR="004F4271" w:rsidRDefault="004F4271"/>
    <w:p w:rsidR="004F4271" w:rsidRDefault="004F4271"/>
    <w:p w:rsidR="004F4271" w:rsidRDefault="004F4271"/>
    <w:p w:rsidR="004F4271" w:rsidRDefault="004F4271"/>
    <w:p w:rsidR="004F4271" w:rsidRDefault="004F4271"/>
    <w:p w:rsidR="00F32163" w:rsidRDefault="00F32163" w:rsidP="004F4271">
      <w:pPr>
        <w:autoSpaceDE w:val="0"/>
        <w:autoSpaceDN w:val="0"/>
        <w:adjustRightInd w:val="0"/>
        <w:jc w:val="center"/>
        <w:rPr>
          <w:b/>
        </w:rPr>
      </w:pPr>
    </w:p>
    <w:p w:rsidR="00F32163" w:rsidRDefault="00F32163" w:rsidP="004F4271">
      <w:pPr>
        <w:autoSpaceDE w:val="0"/>
        <w:autoSpaceDN w:val="0"/>
        <w:adjustRightInd w:val="0"/>
        <w:jc w:val="center"/>
        <w:rPr>
          <w:b/>
        </w:rPr>
      </w:pPr>
    </w:p>
    <w:p w:rsidR="00F32163" w:rsidRDefault="00F32163" w:rsidP="004F4271">
      <w:pPr>
        <w:autoSpaceDE w:val="0"/>
        <w:autoSpaceDN w:val="0"/>
        <w:adjustRightInd w:val="0"/>
        <w:jc w:val="center"/>
        <w:rPr>
          <w:b/>
        </w:rPr>
      </w:pPr>
    </w:p>
    <w:p w:rsidR="004F4271" w:rsidRPr="004F4271" w:rsidRDefault="004F4271" w:rsidP="004F4271">
      <w:pPr>
        <w:autoSpaceDE w:val="0"/>
        <w:autoSpaceDN w:val="0"/>
        <w:adjustRightInd w:val="0"/>
        <w:jc w:val="center"/>
        <w:rPr>
          <w:b/>
        </w:rPr>
      </w:pPr>
      <w:r w:rsidRPr="004F4271">
        <w:rPr>
          <w:b/>
        </w:rPr>
        <w:lastRenderedPageBreak/>
        <w:t xml:space="preserve">АНАЛИЗ РЕЗУЛЬТАТИВНОСТИ </w:t>
      </w:r>
    </w:p>
    <w:p w:rsidR="004F4271" w:rsidRDefault="004F4271" w:rsidP="004F4271">
      <w:pPr>
        <w:pStyle w:val="ConsPlusNonformat"/>
        <w:ind w:left="-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4271">
        <w:rPr>
          <w:rFonts w:ascii="Times New Roman" w:hAnsi="Times New Roman" w:cs="Times New Roman"/>
          <w:b/>
          <w:sz w:val="22"/>
          <w:szCs w:val="22"/>
          <w:u w:val="single"/>
        </w:rPr>
        <w:t xml:space="preserve">Муниципальной программы муниципального образования Киржачский район «Комплексное развитие социальной инфраструктуры в Киржачском районе Владимирской области на 2017 - 2020 годы»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19</w:t>
      </w:r>
    </w:p>
    <w:p w:rsidR="004F4271" w:rsidRPr="004F4271" w:rsidRDefault="004F4271" w:rsidP="004F4271">
      <w:pPr>
        <w:pStyle w:val="ConsPlusNonformat"/>
        <w:ind w:left="-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4271">
        <w:rPr>
          <w:rFonts w:ascii="Times New Roman" w:hAnsi="Times New Roman" w:cs="Times New Roman"/>
          <w:b/>
          <w:sz w:val="22"/>
          <w:szCs w:val="22"/>
          <w:u w:val="single"/>
        </w:rPr>
        <w:t>за 2017 год</w:t>
      </w:r>
    </w:p>
    <w:p w:rsidR="004F4271" w:rsidRPr="004F4271" w:rsidRDefault="004F4271" w:rsidP="004F427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54" w:type="dxa"/>
        <w:jc w:val="right"/>
        <w:tblCellSpacing w:w="5" w:type="nil"/>
        <w:tblInd w:w="-567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851"/>
        <w:gridCol w:w="1559"/>
        <w:gridCol w:w="709"/>
        <w:gridCol w:w="708"/>
        <w:gridCol w:w="709"/>
        <w:gridCol w:w="709"/>
        <w:gridCol w:w="1276"/>
        <w:gridCol w:w="1252"/>
        <w:gridCol w:w="709"/>
        <w:gridCol w:w="918"/>
      </w:tblGrid>
      <w:tr w:rsidR="004F4271" w:rsidRPr="009676AA" w:rsidTr="004F4271">
        <w:trPr>
          <w:trHeight w:val="320"/>
          <w:tblCellSpacing w:w="5" w:type="nil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t xml:space="preserve">исполнения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3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Объем бюджетных расходов, тыс.  рублей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r w:rsidRPr="009676AA">
              <w:t>Результаты оценки бюджетной эффективност</w:t>
            </w:r>
            <w:proofErr w:type="gramStart"/>
            <w:r w:rsidRPr="009676AA">
              <w:t>и(</w:t>
            </w:r>
            <w:proofErr w:type="gramEnd"/>
            <w:r w:rsidRPr="009676AA">
              <w:t xml:space="preserve"> в соответствии с п.5 формы 10)</w:t>
            </w:r>
          </w:p>
        </w:tc>
      </w:tr>
      <w:tr w:rsidR="004F4271" w:rsidRPr="009676AA" w:rsidTr="004F4271">
        <w:trPr>
          <w:trHeight w:val="320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 w:rsidRPr="009676AA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Плановое</w:t>
            </w:r>
            <w:r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Фактическое</w:t>
            </w:r>
            <w:r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отклонение</w:t>
            </w:r>
            <w:proofErr w:type="gramStart"/>
            <w:r w:rsidRPr="009676AA">
              <w:rPr>
                <w:sz w:val="22"/>
                <w:szCs w:val="22"/>
              </w:rPr>
              <w:t xml:space="preserve"> (-/+, %)</w:t>
            </w:r>
            <w:proofErr w:type="gramEnd"/>
          </w:p>
        </w:tc>
        <w:tc>
          <w:tcPr>
            <w:tcW w:w="3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4271" w:rsidRPr="0076038B" w:rsidTr="004F4271">
        <w:trPr>
          <w:trHeight w:val="2715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Плановое</w:t>
            </w:r>
            <w:r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t>значение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9676AA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Фактическое</w:t>
            </w:r>
            <w:r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отклонение</w:t>
            </w:r>
            <w:proofErr w:type="gramStart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>(-/+, %)</w:t>
            </w:r>
            <w:proofErr w:type="gramEnd"/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4271" w:rsidRPr="0076038B" w:rsidTr="004F4271">
        <w:trPr>
          <w:trHeight w:val="300"/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F4271" w:rsidRPr="0076038B" w:rsidTr="004F4271">
        <w:trPr>
          <w:tblCellSpacing w:w="5" w:type="nil"/>
          <w:jc w:val="right"/>
        </w:trPr>
        <w:tc>
          <w:tcPr>
            <w:tcW w:w="153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социальной и инженерной инфраструктуры, отвечающей современным требованиям, включая противопожарные, санитарные нормы, требования энергосбережения и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>, ликвидация аварийных и проведение противоаварийных мероприятий на объектах социального назначения, а также комплексное развитие территорий Киржачского района.</w:t>
            </w:r>
          </w:p>
        </w:tc>
      </w:tr>
      <w:tr w:rsidR="004F4271" w:rsidRPr="0076038B" w:rsidTr="004F4271">
        <w:trPr>
          <w:trHeight w:val="625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56311" w:rsidRDefault="004F4271" w:rsidP="00374C6C">
            <w:proofErr w:type="gramStart"/>
            <w:r w:rsidRPr="00756311">
              <w:t>Мероприятия</w:t>
            </w:r>
            <w:proofErr w:type="gramEnd"/>
            <w:r w:rsidRPr="00756311">
              <w:t xml:space="preserve"> направленные на реализацию программы для объектов культуры</w:t>
            </w:r>
            <w: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DC1D5F" w:rsidRDefault="00DC1D5F" w:rsidP="00374C6C">
            <w:pPr>
              <w:pStyle w:val="ConsPlusCell"/>
              <w:rPr>
                <w:sz w:val="20"/>
                <w:szCs w:val="20"/>
              </w:rPr>
            </w:pPr>
            <w:r w:rsidRPr="00DC1D5F">
              <w:rPr>
                <w:sz w:val="20"/>
                <w:szCs w:val="20"/>
              </w:rPr>
              <w:t xml:space="preserve">За отчетный год </w:t>
            </w:r>
            <w:proofErr w:type="gramStart"/>
            <w:r w:rsidRPr="00DC1D5F">
              <w:rPr>
                <w:sz w:val="20"/>
                <w:szCs w:val="20"/>
              </w:rPr>
              <w:t>получены</w:t>
            </w:r>
            <w:proofErr w:type="gramEnd"/>
            <w:r w:rsidRPr="00DC1D5F">
              <w:rPr>
                <w:sz w:val="20"/>
                <w:szCs w:val="20"/>
              </w:rPr>
              <w:t xml:space="preserve">      </w:t>
            </w:r>
            <w:r w:rsidRPr="00DC1D5F">
              <w:rPr>
                <w:sz w:val="20"/>
                <w:szCs w:val="20"/>
              </w:rPr>
              <w:br/>
              <w:t>бюджетный и социальный эффект</w:t>
            </w:r>
          </w:p>
        </w:tc>
      </w:tr>
      <w:tr w:rsidR="004F4271" w:rsidRPr="0076038B" w:rsidTr="004F4271">
        <w:trPr>
          <w:trHeight w:val="613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56311" w:rsidRDefault="004F4271" w:rsidP="00374C6C">
            <w:proofErr w:type="gramStart"/>
            <w:r w:rsidRPr="00756311">
              <w:t>Мероприятия</w:t>
            </w:r>
            <w:proofErr w:type="gramEnd"/>
            <w:r w:rsidRPr="00756311">
              <w:t xml:space="preserve"> направленные на реализацию программы для объектов физической культуры и </w:t>
            </w:r>
            <w:r w:rsidRPr="00756311">
              <w:lastRenderedPageBreak/>
              <w:t>спорта</w:t>
            </w:r>
            <w: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DC1D5F" w:rsidRDefault="00DC1D5F" w:rsidP="00374C6C">
            <w:pPr>
              <w:pStyle w:val="ConsPlusCell"/>
              <w:rPr>
                <w:sz w:val="20"/>
                <w:szCs w:val="20"/>
              </w:rPr>
            </w:pPr>
            <w:r w:rsidRPr="00DC1D5F">
              <w:rPr>
                <w:sz w:val="20"/>
                <w:szCs w:val="20"/>
              </w:rPr>
              <w:t>За отчетны</w:t>
            </w:r>
            <w:r w:rsidRPr="00DC1D5F">
              <w:rPr>
                <w:sz w:val="20"/>
                <w:szCs w:val="20"/>
              </w:rPr>
              <w:lastRenderedPageBreak/>
              <w:t xml:space="preserve">й год </w:t>
            </w:r>
            <w:proofErr w:type="gramStart"/>
            <w:r w:rsidRPr="00DC1D5F">
              <w:rPr>
                <w:sz w:val="20"/>
                <w:szCs w:val="20"/>
              </w:rPr>
              <w:t>получены</w:t>
            </w:r>
            <w:proofErr w:type="gramEnd"/>
            <w:r w:rsidRPr="00DC1D5F">
              <w:rPr>
                <w:sz w:val="20"/>
                <w:szCs w:val="20"/>
              </w:rPr>
              <w:t xml:space="preserve">      </w:t>
            </w:r>
            <w:r w:rsidRPr="00DC1D5F">
              <w:rPr>
                <w:sz w:val="20"/>
                <w:szCs w:val="20"/>
              </w:rPr>
              <w:br/>
              <w:t>бюджетный и социальный эффект</w:t>
            </w:r>
          </w:p>
        </w:tc>
      </w:tr>
      <w:tr w:rsidR="004F4271" w:rsidRPr="0076038B" w:rsidTr="004F4271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56311" w:rsidRDefault="004F4271" w:rsidP="00374C6C">
            <w:proofErr w:type="gramStart"/>
            <w:r w:rsidRPr="00756311">
              <w:t>Мероприятия</w:t>
            </w:r>
            <w:proofErr w:type="gramEnd"/>
            <w:r w:rsidRPr="00756311">
              <w:t xml:space="preserve"> направленные на реализацию программы для объектов образования</w:t>
            </w:r>
            <w: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6E0F8F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6E0F8F">
              <w:rPr>
                <w:sz w:val="22"/>
                <w:szCs w:val="22"/>
              </w:rPr>
              <w:t>90 375,187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 w:rsidRPr="006E0F8F">
              <w:rPr>
                <w:sz w:val="22"/>
                <w:szCs w:val="22"/>
              </w:rPr>
              <w:t>90 375,187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DC1D5F" w:rsidRDefault="00DC1D5F" w:rsidP="00374C6C">
            <w:pPr>
              <w:pStyle w:val="ConsPlusCell"/>
              <w:rPr>
                <w:sz w:val="20"/>
                <w:szCs w:val="20"/>
              </w:rPr>
            </w:pPr>
            <w:r w:rsidRPr="00DC1D5F">
              <w:rPr>
                <w:sz w:val="20"/>
                <w:szCs w:val="20"/>
              </w:rPr>
              <w:t xml:space="preserve">За отчетный год </w:t>
            </w:r>
            <w:proofErr w:type="gramStart"/>
            <w:r w:rsidRPr="00DC1D5F">
              <w:rPr>
                <w:sz w:val="20"/>
                <w:szCs w:val="20"/>
              </w:rPr>
              <w:t>получены</w:t>
            </w:r>
            <w:proofErr w:type="gramEnd"/>
            <w:r w:rsidRPr="00DC1D5F">
              <w:rPr>
                <w:sz w:val="20"/>
                <w:szCs w:val="20"/>
              </w:rPr>
              <w:t xml:space="preserve">      </w:t>
            </w:r>
            <w:r w:rsidRPr="00DC1D5F">
              <w:rPr>
                <w:sz w:val="20"/>
                <w:szCs w:val="20"/>
              </w:rPr>
              <w:br/>
              <w:t>бюджетный и социальный эффект</w:t>
            </w:r>
          </w:p>
        </w:tc>
      </w:tr>
      <w:tr w:rsidR="004F4271" w:rsidRPr="0076038B" w:rsidTr="004F4271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56311" w:rsidRDefault="004F4271" w:rsidP="00374C6C">
            <w:proofErr w:type="gramStart"/>
            <w:r w:rsidRPr="00756311">
              <w:t>Мероприятия</w:t>
            </w:r>
            <w:proofErr w:type="gramEnd"/>
            <w:r w:rsidRPr="00756311">
              <w:t xml:space="preserve"> направленные на реализацию программы для создание инженерной и транспортной инфраструктуры</w:t>
            </w:r>
            <w: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1995,0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76038B" w:rsidRDefault="004F4271" w:rsidP="00374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DC1D5F" w:rsidRDefault="00DC1D5F" w:rsidP="00374C6C">
            <w:pPr>
              <w:pStyle w:val="ConsPlusCell"/>
              <w:rPr>
                <w:sz w:val="20"/>
                <w:szCs w:val="20"/>
              </w:rPr>
            </w:pPr>
            <w:r w:rsidRPr="00DC1D5F">
              <w:rPr>
                <w:sz w:val="20"/>
                <w:szCs w:val="20"/>
              </w:rPr>
              <w:t xml:space="preserve">За отчетный год </w:t>
            </w:r>
            <w:proofErr w:type="gramStart"/>
            <w:r w:rsidRPr="00DC1D5F">
              <w:rPr>
                <w:sz w:val="20"/>
                <w:szCs w:val="20"/>
              </w:rPr>
              <w:t>получены</w:t>
            </w:r>
            <w:proofErr w:type="gramEnd"/>
            <w:r w:rsidRPr="00DC1D5F">
              <w:rPr>
                <w:sz w:val="20"/>
                <w:szCs w:val="20"/>
              </w:rPr>
              <w:t xml:space="preserve">      </w:t>
            </w:r>
            <w:r w:rsidRPr="00DC1D5F">
              <w:rPr>
                <w:sz w:val="20"/>
                <w:szCs w:val="20"/>
              </w:rPr>
              <w:br/>
              <w:t>бюджетный и социальный эффект</w:t>
            </w:r>
          </w:p>
        </w:tc>
      </w:tr>
    </w:tbl>
    <w:p w:rsidR="004F4271" w:rsidRDefault="004F4271"/>
    <w:sectPr w:rsidR="004F4271" w:rsidSect="00F321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54"/>
    <w:rsid w:val="00060F20"/>
    <w:rsid w:val="000779E4"/>
    <w:rsid w:val="00091CB6"/>
    <w:rsid w:val="000A28F3"/>
    <w:rsid w:val="00103D33"/>
    <w:rsid w:val="001B1807"/>
    <w:rsid w:val="003C1734"/>
    <w:rsid w:val="00402579"/>
    <w:rsid w:val="004F4271"/>
    <w:rsid w:val="00544C06"/>
    <w:rsid w:val="00654207"/>
    <w:rsid w:val="006E33FE"/>
    <w:rsid w:val="007527D7"/>
    <w:rsid w:val="007631FB"/>
    <w:rsid w:val="00801979"/>
    <w:rsid w:val="00987051"/>
    <w:rsid w:val="00991354"/>
    <w:rsid w:val="009A71ED"/>
    <w:rsid w:val="009E3A0B"/>
    <w:rsid w:val="00A85A87"/>
    <w:rsid w:val="00BD145F"/>
    <w:rsid w:val="00C07808"/>
    <w:rsid w:val="00C44AD8"/>
    <w:rsid w:val="00CC68EA"/>
    <w:rsid w:val="00DC1D5F"/>
    <w:rsid w:val="00DE35EA"/>
    <w:rsid w:val="00E3218D"/>
    <w:rsid w:val="00E42B06"/>
    <w:rsid w:val="00E72B63"/>
    <w:rsid w:val="00F12675"/>
    <w:rsid w:val="00F1470F"/>
    <w:rsid w:val="00F32163"/>
    <w:rsid w:val="00F56EB2"/>
    <w:rsid w:val="00F57F5D"/>
    <w:rsid w:val="00F9306F"/>
    <w:rsid w:val="00F9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B2"/>
  </w:style>
  <w:style w:type="paragraph" w:styleId="2">
    <w:name w:val="heading 2"/>
    <w:basedOn w:val="a"/>
    <w:next w:val="a"/>
    <w:link w:val="20"/>
    <w:qFormat/>
    <w:rsid w:val="00991354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354"/>
    <w:rPr>
      <w:rFonts w:ascii="Times New Roman" w:eastAsia="Times New Roman" w:hAnsi="Times New Roman" w:cs="Times New Roman"/>
      <w:kern w:val="2"/>
      <w:sz w:val="20"/>
      <w:szCs w:val="24"/>
    </w:rPr>
  </w:style>
  <w:style w:type="paragraph" w:customStyle="1" w:styleId="ConsPlusCell">
    <w:name w:val="ConsPlusCell"/>
    <w:rsid w:val="006E3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060F20"/>
    <w:rPr>
      <w:color w:val="0000FF"/>
      <w:u w:val="single"/>
    </w:rPr>
  </w:style>
  <w:style w:type="paragraph" w:customStyle="1" w:styleId="ConsPlusNormal">
    <w:name w:val="ConsPlusNormal"/>
    <w:uiPriority w:val="99"/>
    <w:rsid w:val="00402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01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1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F95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BF258FAFD83B7F7AB8CF9124F975D03F3C3656067E237B070ACFB16YDt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&#1086;&#1090;&#1095;&#1077;&#1090;%20&#1079;&#1072;%202017%20&#1075;&#1086;&#1076;%20&#1087;&#1086;%20&#1087;&#1088;&#1086;&#1075;&#1088;&#1072;&#1084;&#1084;&#1077;%20&#1092;&#1086;&#1088;&#1084;&#1072;%20&#8470;8%20(7)-1.xls" TargetMode="External"/><Relationship Id="rId5" Type="http://schemas.openxmlformats.org/officeDocument/2006/relationships/hyperlink" Target="file:///C:\Users\USER\AppData\Local\Temp\&#1086;&#1090;&#1095;&#1077;&#1090;%20&#1079;&#1072;%202017%20&#1075;&#1086;&#1076;%20&#1087;&#1086;%20&#1087;&#1088;&#1086;&#1075;&#1088;&#1072;&#1084;&#1084;&#1077;%20&#1092;&#1086;&#1088;&#1084;&#1072;%20&#8470;8%20(7)-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A9B0-D2B4-4247-B239-8E912733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9702</Words>
  <Characters>55305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10</cp:revision>
  <dcterms:created xsi:type="dcterms:W3CDTF">2018-03-21T05:50:00Z</dcterms:created>
  <dcterms:modified xsi:type="dcterms:W3CDTF">2018-03-23T08:27:00Z</dcterms:modified>
</cp:coreProperties>
</file>